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57" w:rsidRDefault="003C5E27" w:rsidP="000A7057">
      <w:pPr>
        <w:rPr>
          <w:b/>
        </w:rPr>
      </w:pPr>
      <w:r w:rsidRPr="00397643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</w:p>
    <w:p w:rsidR="001C48D7" w:rsidRPr="00397643" w:rsidRDefault="001C48D7" w:rsidP="003C5E2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778" w:type="dxa"/>
        <w:tblLook w:val="00A0" w:firstRow="1" w:lastRow="0" w:firstColumn="1" w:lastColumn="0" w:noHBand="0" w:noVBand="0"/>
      </w:tblPr>
      <w:tblGrid>
        <w:gridCol w:w="4075"/>
      </w:tblGrid>
      <w:tr w:rsidR="00627015" w:rsidTr="00627015">
        <w:trPr>
          <w:trHeight w:val="1180"/>
        </w:trPr>
        <w:tc>
          <w:tcPr>
            <w:tcW w:w="4678" w:type="dxa"/>
            <w:hideMark/>
          </w:tcPr>
          <w:p w:rsidR="00627015" w:rsidRDefault="00627015" w:rsidP="00C8103F">
            <w:pPr>
              <w:autoSpaceDE w:val="0"/>
              <w:autoSpaceDN w:val="0"/>
              <w:adjustRightInd w:val="0"/>
              <w:jc w:val="right"/>
            </w:pPr>
            <w:r>
              <w:tab/>
            </w:r>
          </w:p>
        </w:tc>
      </w:tr>
    </w:tbl>
    <w:p w:rsidR="003E62E5" w:rsidRPr="009B1567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C8103F" w:rsidRDefault="00C8103F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627015" w:rsidRDefault="00C8103F" w:rsidP="003C5E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  <w:bookmarkStart w:id="0" w:name="_GoBack"/>
      <w:bookmarkEnd w:id="0"/>
      <w:r w:rsidR="003C5E27" w:rsidRPr="009B1567">
        <w:rPr>
          <w:bCs/>
          <w:sz w:val="28"/>
          <w:szCs w:val="28"/>
        </w:rPr>
        <w:t xml:space="preserve"> </w:t>
      </w:r>
      <w:r w:rsidR="00627015" w:rsidRPr="00627015">
        <w:rPr>
          <w:sz w:val="28"/>
          <w:szCs w:val="28"/>
        </w:rPr>
        <w:t>сельского поселения Алакуртти</w:t>
      </w:r>
    </w:p>
    <w:p w:rsidR="003E62E5" w:rsidRPr="009B1567" w:rsidRDefault="0062701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Кандалакшского района</w:t>
      </w:r>
    </w:p>
    <w:p w:rsidR="00627015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1567">
        <w:rPr>
          <w:bCs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627015">
        <w:rPr>
          <w:sz w:val="28"/>
          <w:szCs w:val="28"/>
        </w:rPr>
        <w:t>сельское поселение</w:t>
      </w:r>
      <w:r w:rsidR="00627015" w:rsidRPr="00627015">
        <w:rPr>
          <w:sz w:val="28"/>
          <w:szCs w:val="28"/>
        </w:rPr>
        <w:t xml:space="preserve"> Алакуртти</w:t>
      </w:r>
      <w:r w:rsidR="00627015">
        <w:rPr>
          <w:sz w:val="28"/>
          <w:szCs w:val="28"/>
        </w:rPr>
        <w:t xml:space="preserve"> Кандалакшского района</w:t>
      </w:r>
      <w:r w:rsidRPr="009B1567">
        <w:rPr>
          <w:bCs/>
          <w:sz w:val="28"/>
          <w:szCs w:val="28"/>
        </w:rPr>
        <w:t xml:space="preserve">» </w:t>
      </w:r>
    </w:p>
    <w:p w:rsidR="003E62E5" w:rsidRPr="009B1567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1567">
        <w:rPr>
          <w:bCs/>
          <w:sz w:val="28"/>
          <w:szCs w:val="28"/>
        </w:rPr>
        <w:t>на 2018-2022 годы</w:t>
      </w:r>
    </w:p>
    <w:p w:rsidR="000A36C1" w:rsidRPr="009B1567" w:rsidRDefault="000A36C1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6264" w:rsidRPr="009B1567" w:rsidRDefault="003C5E27" w:rsidP="00166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1567">
        <w:rPr>
          <w:bCs/>
          <w:sz w:val="28"/>
          <w:szCs w:val="28"/>
        </w:rPr>
        <w:t>Паспорт</w:t>
      </w:r>
      <w:r w:rsidR="00166264" w:rsidRPr="009B1567">
        <w:rPr>
          <w:bCs/>
          <w:sz w:val="28"/>
          <w:szCs w:val="28"/>
        </w:rPr>
        <w:t xml:space="preserve"> муниципальной программы </w:t>
      </w:r>
    </w:p>
    <w:p w:rsidR="00436F04" w:rsidRPr="009B1567" w:rsidRDefault="00436F04" w:rsidP="003E62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11740" w:rsidRPr="009B1567" w:rsidTr="003C5E27">
        <w:tc>
          <w:tcPr>
            <w:tcW w:w="3085" w:type="dxa"/>
            <w:vAlign w:val="center"/>
          </w:tcPr>
          <w:p w:rsidR="00E11740" w:rsidRPr="009B1567" w:rsidRDefault="003C5E27" w:rsidP="003C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Цель п</w:t>
            </w:r>
            <w:r w:rsidR="00E11740" w:rsidRPr="009B1567">
              <w:rPr>
                <w:sz w:val="22"/>
                <w:szCs w:val="22"/>
              </w:rPr>
              <w:t>рограммы</w:t>
            </w:r>
          </w:p>
        </w:tc>
        <w:tc>
          <w:tcPr>
            <w:tcW w:w="6486" w:type="dxa"/>
            <w:vAlign w:val="center"/>
          </w:tcPr>
          <w:p w:rsidR="00E11740" w:rsidRPr="009B1567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9B1567">
              <w:rPr>
                <w:sz w:val="22"/>
                <w:szCs w:val="22"/>
              </w:rPr>
              <w:t>уровня благоустройства территорий города Мурманска</w:t>
            </w:r>
            <w:proofErr w:type="gramEnd"/>
            <w:r w:rsidRPr="009B1567">
              <w:rPr>
                <w:sz w:val="22"/>
                <w:szCs w:val="22"/>
              </w:rPr>
              <w:t xml:space="preserve"> </w:t>
            </w:r>
          </w:p>
        </w:tc>
      </w:tr>
      <w:tr w:rsidR="00E11740" w:rsidRPr="009B1567" w:rsidTr="003C5E27">
        <w:tc>
          <w:tcPr>
            <w:tcW w:w="3085" w:type="dxa"/>
            <w:vAlign w:val="center"/>
          </w:tcPr>
          <w:p w:rsidR="00E11740" w:rsidRPr="009B1567" w:rsidRDefault="003C5E27" w:rsidP="003C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Задачи п</w:t>
            </w:r>
            <w:r w:rsidR="00E11740" w:rsidRPr="009B1567">
              <w:rPr>
                <w:sz w:val="22"/>
                <w:szCs w:val="22"/>
              </w:rPr>
              <w:t>рограммы</w:t>
            </w:r>
          </w:p>
        </w:tc>
        <w:tc>
          <w:tcPr>
            <w:tcW w:w="6486" w:type="dxa"/>
            <w:vAlign w:val="center"/>
          </w:tcPr>
          <w:p w:rsidR="00166264" w:rsidRPr="009B1567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Повышение уровня благоустройства дворовых территорий</w:t>
            </w:r>
            <w:r w:rsidR="00166264" w:rsidRPr="009B1567">
              <w:rPr>
                <w:sz w:val="22"/>
                <w:szCs w:val="22"/>
              </w:rPr>
              <w:t xml:space="preserve"> и территорий общего </w:t>
            </w:r>
            <w:r w:rsidR="00DD0801" w:rsidRPr="009B1567">
              <w:rPr>
                <w:sz w:val="22"/>
                <w:szCs w:val="22"/>
              </w:rPr>
              <w:t>пользования города</w:t>
            </w:r>
            <w:r w:rsidRPr="009B1567">
              <w:rPr>
                <w:sz w:val="22"/>
                <w:szCs w:val="22"/>
              </w:rPr>
              <w:t xml:space="preserve"> Мурманска.</w:t>
            </w:r>
          </w:p>
        </w:tc>
      </w:tr>
      <w:tr w:rsidR="00E11740" w:rsidRPr="009B1567" w:rsidTr="003C5E27">
        <w:tc>
          <w:tcPr>
            <w:tcW w:w="3085" w:type="dxa"/>
            <w:vAlign w:val="center"/>
          </w:tcPr>
          <w:p w:rsidR="00E11740" w:rsidRPr="009B1567" w:rsidRDefault="003C5E27" w:rsidP="003C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486" w:type="dxa"/>
            <w:vAlign w:val="center"/>
          </w:tcPr>
          <w:p w:rsidR="00E11740" w:rsidRPr="009B1567" w:rsidRDefault="00166264" w:rsidP="003C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Доля выполненных мероприятий по благоустройству территорий</w:t>
            </w:r>
          </w:p>
        </w:tc>
      </w:tr>
      <w:tr w:rsidR="00756D96" w:rsidRPr="009B1567" w:rsidTr="003C5E27">
        <w:tc>
          <w:tcPr>
            <w:tcW w:w="3085" w:type="dxa"/>
            <w:vAlign w:val="center"/>
          </w:tcPr>
          <w:p w:rsidR="00756D96" w:rsidRPr="009B1567" w:rsidRDefault="00756D96" w:rsidP="003C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bCs/>
                <w:sz w:val="22"/>
                <w:szCs w:val="22"/>
              </w:rPr>
              <w:t>Перечень подпрограмм</w:t>
            </w:r>
          </w:p>
        </w:tc>
        <w:tc>
          <w:tcPr>
            <w:tcW w:w="6486" w:type="dxa"/>
            <w:vAlign w:val="center"/>
          </w:tcPr>
          <w:p w:rsidR="00756D96" w:rsidRPr="00627015" w:rsidRDefault="00756D96" w:rsidP="001662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7015">
              <w:rPr>
                <w:bCs/>
                <w:sz w:val="22"/>
                <w:szCs w:val="22"/>
              </w:rPr>
              <w:t xml:space="preserve">Подпрограмма «Обеспечение комплексного благоустройства территорий </w:t>
            </w:r>
            <w:r w:rsidR="00DD0801" w:rsidRPr="00627015">
              <w:rPr>
                <w:bCs/>
                <w:sz w:val="22"/>
                <w:szCs w:val="22"/>
              </w:rPr>
              <w:t>муниципального образования</w:t>
            </w:r>
            <w:r w:rsidRPr="00627015">
              <w:rPr>
                <w:bCs/>
                <w:sz w:val="22"/>
                <w:szCs w:val="22"/>
              </w:rPr>
              <w:t xml:space="preserve"> </w:t>
            </w:r>
            <w:r w:rsidR="00627015" w:rsidRPr="00627015">
              <w:rPr>
                <w:sz w:val="22"/>
                <w:szCs w:val="22"/>
              </w:rPr>
              <w:t>сельское поселение Алакуртти Кандалакшского района</w:t>
            </w:r>
            <w:r w:rsidRPr="00627015">
              <w:rPr>
                <w:bCs/>
                <w:sz w:val="22"/>
                <w:szCs w:val="22"/>
              </w:rPr>
              <w:t>»</w:t>
            </w:r>
            <w:r w:rsidR="00166264" w:rsidRPr="00627015">
              <w:rPr>
                <w:bCs/>
                <w:sz w:val="22"/>
                <w:szCs w:val="22"/>
              </w:rPr>
              <w:t xml:space="preserve"> на </w:t>
            </w:r>
            <w:r w:rsidR="00166264" w:rsidRPr="00627015">
              <w:rPr>
                <w:sz w:val="22"/>
                <w:szCs w:val="22"/>
              </w:rPr>
              <w:t>2018-2022 годы</w:t>
            </w:r>
          </w:p>
        </w:tc>
      </w:tr>
      <w:tr w:rsidR="00E11740" w:rsidRPr="009B1567" w:rsidTr="003C5E27">
        <w:tc>
          <w:tcPr>
            <w:tcW w:w="3085" w:type="dxa"/>
            <w:vAlign w:val="center"/>
          </w:tcPr>
          <w:p w:rsidR="00E11740" w:rsidRPr="009B1567" w:rsidRDefault="00E11740" w:rsidP="003C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Заказчики Программы</w:t>
            </w:r>
          </w:p>
        </w:tc>
        <w:tc>
          <w:tcPr>
            <w:tcW w:w="6486" w:type="dxa"/>
            <w:vAlign w:val="center"/>
          </w:tcPr>
          <w:p w:rsidR="00E11740" w:rsidRPr="00627015" w:rsidRDefault="00627015" w:rsidP="00E117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7015">
              <w:rPr>
                <w:sz w:val="22"/>
                <w:szCs w:val="22"/>
              </w:rPr>
              <w:t>Муниципальное казенное учреждение «Многофункциональный центр Алакуртти»</w:t>
            </w:r>
          </w:p>
        </w:tc>
      </w:tr>
      <w:tr w:rsidR="00E11740" w:rsidRPr="009B1567" w:rsidTr="003C5E27">
        <w:tc>
          <w:tcPr>
            <w:tcW w:w="3085" w:type="dxa"/>
            <w:vAlign w:val="center"/>
          </w:tcPr>
          <w:p w:rsidR="00E11740" w:rsidRPr="009B1567" w:rsidRDefault="00E11740" w:rsidP="003C5E27">
            <w:pPr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Заказчик-координатор программы</w:t>
            </w:r>
          </w:p>
        </w:tc>
        <w:tc>
          <w:tcPr>
            <w:tcW w:w="6486" w:type="dxa"/>
            <w:vAlign w:val="center"/>
          </w:tcPr>
          <w:p w:rsidR="00E11740" w:rsidRPr="00627015" w:rsidRDefault="00627015" w:rsidP="003C5E27">
            <w:pPr>
              <w:jc w:val="both"/>
              <w:rPr>
                <w:sz w:val="22"/>
                <w:szCs w:val="22"/>
              </w:rPr>
            </w:pPr>
            <w:r w:rsidRPr="00627015">
              <w:rPr>
                <w:sz w:val="22"/>
                <w:szCs w:val="22"/>
              </w:rPr>
              <w:t>Администрация сельского поселения Алакуртти Кандалакшского района</w:t>
            </w:r>
          </w:p>
        </w:tc>
      </w:tr>
      <w:tr w:rsidR="00E11740" w:rsidRPr="009B1567" w:rsidTr="003C5E27">
        <w:tc>
          <w:tcPr>
            <w:tcW w:w="3085" w:type="dxa"/>
            <w:vAlign w:val="center"/>
          </w:tcPr>
          <w:p w:rsidR="00E11740" w:rsidRPr="009B1567" w:rsidRDefault="003C5E27" w:rsidP="003C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Сроки реализации п</w:t>
            </w:r>
            <w:r w:rsidR="00E11740" w:rsidRPr="009B1567">
              <w:rPr>
                <w:sz w:val="22"/>
                <w:szCs w:val="22"/>
              </w:rPr>
              <w:t>рограммы</w:t>
            </w:r>
          </w:p>
        </w:tc>
        <w:tc>
          <w:tcPr>
            <w:tcW w:w="6486" w:type="dxa"/>
            <w:vAlign w:val="center"/>
          </w:tcPr>
          <w:p w:rsidR="00E11740" w:rsidRPr="009B1567" w:rsidRDefault="00E11740" w:rsidP="00E117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2018-2022 годы</w:t>
            </w:r>
          </w:p>
        </w:tc>
      </w:tr>
      <w:tr w:rsidR="00790BD0" w:rsidRPr="009B1567" w:rsidTr="001C48D7">
        <w:trPr>
          <w:trHeight w:val="5075"/>
        </w:trPr>
        <w:tc>
          <w:tcPr>
            <w:tcW w:w="3085" w:type="dxa"/>
            <w:vAlign w:val="center"/>
          </w:tcPr>
          <w:p w:rsidR="00790BD0" w:rsidRPr="009B1567" w:rsidRDefault="00790BD0" w:rsidP="003C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Финансовое обеспечение программы</w:t>
            </w:r>
          </w:p>
        </w:tc>
        <w:tc>
          <w:tcPr>
            <w:tcW w:w="6486" w:type="dxa"/>
            <w:vAlign w:val="center"/>
          </w:tcPr>
          <w:p w:rsidR="00790BD0" w:rsidRPr="00B46F82" w:rsidRDefault="00790BD0" w:rsidP="00436F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программе </w:t>
            </w:r>
            <w:r w:rsidR="00AC3A4E">
              <w:rPr>
                <w:rFonts w:ascii="Times New Roman" w:hAnsi="Times New Roman" w:cs="Times New Roman"/>
                <w:sz w:val="22"/>
                <w:szCs w:val="22"/>
              </w:rPr>
              <w:t>2 735,68</w:t>
            </w:r>
            <w:r w:rsidR="00DD0801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руб., в т. ч.: </w:t>
            </w:r>
          </w:p>
          <w:p w:rsidR="0068075C" w:rsidRPr="00B46F82" w:rsidRDefault="0068075C" w:rsidP="0068075C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МБ: </w:t>
            </w:r>
            <w:r w:rsidR="00AC3A4E">
              <w:rPr>
                <w:bCs/>
                <w:sz w:val="22"/>
                <w:szCs w:val="22"/>
              </w:rPr>
              <w:t>136,78</w:t>
            </w:r>
            <w:r w:rsidRPr="00B46F82">
              <w:rPr>
                <w:bCs/>
                <w:sz w:val="22"/>
                <w:szCs w:val="22"/>
              </w:rPr>
              <w:t xml:space="preserve"> тыс. рублей, из них:</w:t>
            </w:r>
          </w:p>
          <w:p w:rsidR="0068075C" w:rsidRPr="00B46F82" w:rsidRDefault="0068075C" w:rsidP="006807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</w:t>
            </w:r>
            <w:r w:rsidR="00627015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27015">
              <w:rPr>
                <w:rFonts w:ascii="Times New Roman" w:hAnsi="Times New Roman" w:cs="Times New Roman"/>
                <w:bCs/>
                <w:sz w:val="22"/>
                <w:szCs w:val="22"/>
              </w:rPr>
              <w:t>88,06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</w:t>
            </w:r>
          </w:p>
          <w:p w:rsidR="0068075C" w:rsidRPr="00B46F82" w:rsidRDefault="0068075C" w:rsidP="0068075C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2019 год </w:t>
            </w:r>
            <w:r w:rsidR="00AC3A4E">
              <w:rPr>
                <w:bCs/>
                <w:sz w:val="22"/>
                <w:szCs w:val="22"/>
              </w:rPr>
              <w:t>–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 w:rsidR="00AC3A4E">
              <w:rPr>
                <w:bCs/>
                <w:sz w:val="22"/>
                <w:szCs w:val="22"/>
              </w:rPr>
              <w:t>48,72</w:t>
            </w:r>
            <w:r w:rsidR="00627015" w:rsidRPr="00B46F82">
              <w:rPr>
                <w:bCs/>
                <w:sz w:val="22"/>
                <w:szCs w:val="22"/>
              </w:rPr>
              <w:t xml:space="preserve"> </w:t>
            </w:r>
            <w:r w:rsidRPr="00B46F82">
              <w:rPr>
                <w:bCs/>
                <w:sz w:val="22"/>
                <w:szCs w:val="22"/>
              </w:rPr>
              <w:t>тыс. руб.;</w:t>
            </w:r>
          </w:p>
          <w:p w:rsidR="0068075C" w:rsidRPr="00B46F82" w:rsidRDefault="0068075C" w:rsidP="0068075C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2020 год </w:t>
            </w:r>
            <w:r w:rsidR="00AC3A4E">
              <w:rPr>
                <w:bCs/>
                <w:sz w:val="22"/>
                <w:szCs w:val="22"/>
              </w:rPr>
              <w:t>–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 w:rsidR="00AC3A4E">
              <w:rPr>
                <w:bCs/>
                <w:sz w:val="22"/>
                <w:szCs w:val="22"/>
              </w:rPr>
              <w:t>0,0</w:t>
            </w:r>
            <w:r w:rsidRPr="00B46F82">
              <w:rPr>
                <w:bCs/>
                <w:sz w:val="22"/>
                <w:szCs w:val="22"/>
              </w:rPr>
              <w:t xml:space="preserve"> тыс. руб.;</w:t>
            </w:r>
          </w:p>
          <w:p w:rsidR="0068075C" w:rsidRPr="00B46F82" w:rsidRDefault="0068075C" w:rsidP="0068075C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2021 год </w:t>
            </w:r>
            <w:r w:rsidR="00AC3A4E">
              <w:rPr>
                <w:bCs/>
                <w:sz w:val="22"/>
                <w:szCs w:val="22"/>
              </w:rPr>
              <w:t>–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 w:rsidR="00AC3A4E">
              <w:rPr>
                <w:bCs/>
                <w:sz w:val="22"/>
                <w:szCs w:val="22"/>
              </w:rPr>
              <w:t>0,0</w:t>
            </w:r>
            <w:r w:rsidR="00627015" w:rsidRPr="00B46F82">
              <w:rPr>
                <w:bCs/>
                <w:sz w:val="22"/>
                <w:szCs w:val="22"/>
              </w:rPr>
              <w:t xml:space="preserve"> </w:t>
            </w:r>
            <w:r w:rsidRPr="00B46F82">
              <w:rPr>
                <w:bCs/>
                <w:sz w:val="22"/>
                <w:szCs w:val="22"/>
              </w:rPr>
              <w:t>тыс. руб.;</w:t>
            </w:r>
          </w:p>
          <w:p w:rsidR="00221C8C" w:rsidRPr="00B46F82" w:rsidRDefault="0068075C" w:rsidP="006807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2022 год </w:t>
            </w:r>
            <w:r w:rsidR="00AC3A4E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C3A4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  <w:r w:rsidR="00627015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922EC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</w:t>
            </w:r>
          </w:p>
          <w:p w:rsidR="00790BD0" w:rsidRPr="00B46F82" w:rsidRDefault="00790BD0" w:rsidP="006807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ОБ: </w:t>
            </w:r>
            <w:r w:rsidR="00AC3A4E">
              <w:rPr>
                <w:rFonts w:ascii="Times New Roman" w:hAnsi="Times New Roman" w:cs="Times New Roman"/>
                <w:bCs/>
                <w:sz w:val="22"/>
                <w:szCs w:val="22"/>
              </w:rPr>
              <w:t>1 851,4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рублей, из них:</w:t>
            </w:r>
          </w:p>
          <w:p w:rsidR="00790BD0" w:rsidRPr="00B46F82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</w:t>
            </w:r>
            <w:r w:rsidR="00627015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344213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C3A4E">
              <w:rPr>
                <w:rFonts w:ascii="Times New Roman" w:hAnsi="Times New Roman" w:cs="Times New Roman"/>
                <w:bCs/>
                <w:sz w:val="22"/>
                <w:szCs w:val="22"/>
              </w:rPr>
              <w:t>925,7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 </w:t>
            </w:r>
          </w:p>
          <w:p w:rsidR="00790BD0" w:rsidRPr="00B46F82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2019 год </w:t>
            </w:r>
            <w:r w:rsidR="00627015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344213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27015">
              <w:rPr>
                <w:rFonts w:ascii="Times New Roman" w:hAnsi="Times New Roman" w:cs="Times New Roman"/>
                <w:bCs/>
                <w:sz w:val="22"/>
                <w:szCs w:val="22"/>
              </w:rPr>
              <w:t>925,7</w:t>
            </w:r>
            <w:r w:rsidR="00344213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руб.;</w:t>
            </w:r>
          </w:p>
          <w:p w:rsidR="00790BD0" w:rsidRPr="00B46F82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2020 год </w:t>
            </w:r>
            <w:r w:rsidR="00627015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344213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27015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  <w:r w:rsidR="00344213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руб.;</w:t>
            </w:r>
          </w:p>
          <w:p w:rsidR="00790BD0" w:rsidRPr="00B46F82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2021 год </w:t>
            </w:r>
            <w:r w:rsidR="00F922EC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46F82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</w:t>
            </w:r>
          </w:p>
          <w:p w:rsidR="00790BD0" w:rsidRPr="00B46F82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2022 год - </w:t>
            </w:r>
            <w:r w:rsidR="00B46F82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  <w:r w:rsidR="00A20794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руб.,</w:t>
            </w:r>
          </w:p>
          <w:p w:rsidR="00790BD0" w:rsidRPr="00B46F82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ФБ: </w:t>
            </w:r>
            <w:r w:rsidR="00AC3A4E">
              <w:rPr>
                <w:rFonts w:ascii="Times New Roman" w:hAnsi="Times New Roman" w:cs="Times New Roman"/>
                <w:bCs/>
                <w:sz w:val="22"/>
                <w:szCs w:val="22"/>
              </w:rPr>
              <w:t>747,5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рублей, из них:</w:t>
            </w:r>
          </w:p>
          <w:p w:rsidR="00790BD0" w:rsidRPr="00B46F82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</w:t>
            </w:r>
            <w:r w:rsidR="00AC3A4E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C3A4E">
              <w:rPr>
                <w:rFonts w:ascii="Times New Roman" w:hAnsi="Times New Roman" w:cs="Times New Roman"/>
                <w:bCs/>
                <w:sz w:val="22"/>
                <w:szCs w:val="22"/>
              </w:rPr>
              <w:t>747,5</w:t>
            </w:r>
            <w:r w:rsidR="00344213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руб.;</w:t>
            </w:r>
          </w:p>
          <w:p w:rsidR="00790BD0" w:rsidRPr="00B46F82" w:rsidRDefault="00790BD0" w:rsidP="00E11740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2019 год </w:t>
            </w:r>
            <w:r w:rsidR="00B46F82" w:rsidRPr="00B46F82">
              <w:rPr>
                <w:bCs/>
                <w:sz w:val="22"/>
                <w:szCs w:val="22"/>
              </w:rPr>
              <w:t>–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 w:rsidR="00344213" w:rsidRPr="00B46F82">
              <w:rPr>
                <w:bCs/>
                <w:sz w:val="22"/>
                <w:szCs w:val="22"/>
              </w:rPr>
              <w:t>0</w:t>
            </w:r>
            <w:r w:rsidR="00B46F82" w:rsidRPr="00B46F82">
              <w:rPr>
                <w:bCs/>
                <w:sz w:val="22"/>
                <w:szCs w:val="22"/>
              </w:rPr>
              <w:t>,0</w:t>
            </w:r>
            <w:r w:rsidR="00A20794" w:rsidRPr="00B46F82">
              <w:rPr>
                <w:bCs/>
                <w:sz w:val="22"/>
                <w:szCs w:val="22"/>
              </w:rPr>
              <w:t xml:space="preserve"> </w:t>
            </w:r>
            <w:r w:rsidRPr="00B46F82">
              <w:rPr>
                <w:bCs/>
                <w:sz w:val="22"/>
                <w:szCs w:val="22"/>
              </w:rPr>
              <w:t>тыс. руб.;</w:t>
            </w:r>
          </w:p>
          <w:p w:rsidR="00790BD0" w:rsidRPr="00B46F82" w:rsidRDefault="00790BD0" w:rsidP="00E11740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2020 год </w:t>
            </w:r>
            <w:r w:rsidR="00344213" w:rsidRPr="00B46F82">
              <w:rPr>
                <w:bCs/>
                <w:sz w:val="22"/>
                <w:szCs w:val="22"/>
              </w:rPr>
              <w:t>-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 w:rsidR="00B46F82" w:rsidRPr="00B46F82">
              <w:rPr>
                <w:bCs/>
                <w:sz w:val="22"/>
                <w:szCs w:val="22"/>
              </w:rPr>
              <w:t>0,0</w:t>
            </w:r>
            <w:r w:rsidR="00344213" w:rsidRPr="00B46F82">
              <w:rPr>
                <w:bCs/>
                <w:sz w:val="22"/>
                <w:szCs w:val="22"/>
              </w:rPr>
              <w:t xml:space="preserve"> </w:t>
            </w:r>
            <w:r w:rsidRPr="00B46F82">
              <w:rPr>
                <w:bCs/>
                <w:sz w:val="22"/>
                <w:szCs w:val="22"/>
              </w:rPr>
              <w:t>тыс. руб.;</w:t>
            </w:r>
          </w:p>
          <w:p w:rsidR="00790BD0" w:rsidRPr="00B46F82" w:rsidRDefault="00790BD0" w:rsidP="00E11740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2021 год </w:t>
            </w:r>
            <w:r w:rsidR="00344213" w:rsidRPr="00B46F82">
              <w:rPr>
                <w:bCs/>
                <w:sz w:val="22"/>
                <w:szCs w:val="22"/>
              </w:rPr>
              <w:t>-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 w:rsidR="00B46F82" w:rsidRPr="00B46F82">
              <w:rPr>
                <w:bCs/>
                <w:sz w:val="22"/>
                <w:szCs w:val="22"/>
              </w:rPr>
              <w:t>0,0</w:t>
            </w:r>
            <w:r w:rsidR="00344213" w:rsidRPr="00B46F82">
              <w:rPr>
                <w:bCs/>
                <w:sz w:val="22"/>
                <w:szCs w:val="22"/>
              </w:rPr>
              <w:t xml:space="preserve"> </w:t>
            </w:r>
            <w:r w:rsidRPr="00B46F82">
              <w:rPr>
                <w:bCs/>
                <w:sz w:val="22"/>
                <w:szCs w:val="22"/>
              </w:rPr>
              <w:t>тыс. руб.;</w:t>
            </w:r>
          </w:p>
          <w:p w:rsidR="00344213" w:rsidRPr="009B1567" w:rsidRDefault="00790BD0" w:rsidP="00AC3A4E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2022 год </w:t>
            </w:r>
            <w:r w:rsidR="00344213" w:rsidRPr="00B46F82">
              <w:rPr>
                <w:bCs/>
                <w:sz w:val="22"/>
                <w:szCs w:val="22"/>
              </w:rPr>
              <w:t>-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 w:rsidR="00B46F82" w:rsidRPr="00B46F82">
              <w:rPr>
                <w:bCs/>
                <w:sz w:val="22"/>
                <w:szCs w:val="22"/>
              </w:rPr>
              <w:t>0,0</w:t>
            </w:r>
            <w:r w:rsidR="00344213" w:rsidRPr="00B46F82">
              <w:rPr>
                <w:bCs/>
                <w:sz w:val="22"/>
                <w:szCs w:val="22"/>
              </w:rPr>
              <w:t xml:space="preserve"> </w:t>
            </w:r>
            <w:r w:rsidRPr="00B46F82">
              <w:rPr>
                <w:bCs/>
                <w:sz w:val="22"/>
                <w:szCs w:val="22"/>
              </w:rPr>
              <w:t>тыс.</w:t>
            </w:r>
            <w:r w:rsidR="00AC3A4E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E11740" w:rsidRPr="009B1567" w:rsidTr="003C5E27">
        <w:tc>
          <w:tcPr>
            <w:tcW w:w="3085" w:type="dxa"/>
            <w:vAlign w:val="center"/>
          </w:tcPr>
          <w:p w:rsidR="00E11740" w:rsidRPr="009B1567" w:rsidRDefault="00E11740" w:rsidP="00E117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</w:tcPr>
          <w:p w:rsidR="00E701EB" w:rsidRPr="009B1567" w:rsidRDefault="00166264" w:rsidP="00221C8C">
            <w:pPr>
              <w:rPr>
                <w:sz w:val="22"/>
                <w:szCs w:val="22"/>
              </w:rPr>
            </w:pPr>
            <w:r w:rsidRPr="009B1567">
              <w:rPr>
                <w:sz w:val="22"/>
                <w:szCs w:val="22"/>
              </w:rPr>
              <w:t xml:space="preserve">Повышение уровня благоустройства дворовых территорий и территорий общего </w:t>
            </w:r>
            <w:r w:rsidR="00DD0801" w:rsidRPr="009B1567">
              <w:rPr>
                <w:sz w:val="22"/>
                <w:szCs w:val="22"/>
              </w:rPr>
              <w:t xml:space="preserve">пользования </w:t>
            </w:r>
            <w:r w:rsidR="00AC3A4E" w:rsidRPr="00627015">
              <w:rPr>
                <w:sz w:val="22"/>
                <w:szCs w:val="22"/>
              </w:rPr>
              <w:t>сельского поселения Алакуртти Кандалакшского района</w:t>
            </w:r>
            <w:r w:rsidR="00AC3A4E" w:rsidRPr="009B1567">
              <w:rPr>
                <w:sz w:val="22"/>
                <w:szCs w:val="22"/>
              </w:rPr>
              <w:t xml:space="preserve"> </w:t>
            </w:r>
            <w:r w:rsidRPr="009B1567">
              <w:rPr>
                <w:sz w:val="22"/>
                <w:szCs w:val="22"/>
              </w:rPr>
              <w:t>– 100%</w:t>
            </w:r>
          </w:p>
        </w:tc>
      </w:tr>
    </w:tbl>
    <w:p w:rsidR="002F4D85" w:rsidRDefault="002F4D85" w:rsidP="002F4D85">
      <w:pPr>
        <w:pStyle w:val="ad"/>
        <w:autoSpaceDE w:val="0"/>
        <w:autoSpaceDN w:val="0"/>
        <w:adjustRightInd w:val="0"/>
        <w:ind w:left="1080"/>
        <w:rPr>
          <w:bCs/>
          <w:sz w:val="28"/>
          <w:szCs w:val="28"/>
        </w:rPr>
      </w:pPr>
    </w:p>
    <w:p w:rsidR="00AC3A4E" w:rsidRPr="00AC3A4E" w:rsidRDefault="00756D96" w:rsidP="00AC3A4E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C3A4E">
        <w:rPr>
          <w:bCs/>
          <w:sz w:val="28"/>
          <w:szCs w:val="28"/>
        </w:rPr>
        <w:lastRenderedPageBreak/>
        <w:t>Подпрограмм</w:t>
      </w:r>
      <w:r w:rsidR="00221C8C" w:rsidRPr="00AC3A4E">
        <w:rPr>
          <w:bCs/>
          <w:sz w:val="28"/>
          <w:szCs w:val="28"/>
        </w:rPr>
        <w:t>а</w:t>
      </w:r>
    </w:p>
    <w:p w:rsidR="00756D96" w:rsidRPr="00AC3A4E" w:rsidRDefault="00756D96" w:rsidP="00AC3A4E">
      <w:pPr>
        <w:pStyle w:val="ad"/>
        <w:autoSpaceDE w:val="0"/>
        <w:autoSpaceDN w:val="0"/>
        <w:adjustRightInd w:val="0"/>
        <w:ind w:left="1080"/>
        <w:jc w:val="center"/>
        <w:rPr>
          <w:bCs/>
          <w:sz w:val="28"/>
          <w:szCs w:val="28"/>
        </w:rPr>
      </w:pPr>
      <w:r w:rsidRPr="00AC3A4E">
        <w:rPr>
          <w:bCs/>
          <w:sz w:val="28"/>
          <w:szCs w:val="28"/>
        </w:rPr>
        <w:t xml:space="preserve">«Обеспечение комплексного благоустройства территорий </w:t>
      </w:r>
      <w:r w:rsidR="00DD0801" w:rsidRPr="00AC3A4E">
        <w:rPr>
          <w:bCs/>
          <w:sz w:val="28"/>
          <w:szCs w:val="28"/>
        </w:rPr>
        <w:t>муниципального образования</w:t>
      </w:r>
      <w:r w:rsidRPr="00AC3A4E">
        <w:rPr>
          <w:bCs/>
          <w:sz w:val="28"/>
          <w:szCs w:val="28"/>
        </w:rPr>
        <w:t xml:space="preserve"> </w:t>
      </w:r>
      <w:r w:rsidR="00AC3A4E" w:rsidRPr="00AC3A4E">
        <w:rPr>
          <w:sz w:val="28"/>
          <w:szCs w:val="28"/>
        </w:rPr>
        <w:t>сельское поселение Алакуртти</w:t>
      </w:r>
      <w:r w:rsidR="00AC3A4E">
        <w:rPr>
          <w:sz w:val="28"/>
          <w:szCs w:val="28"/>
        </w:rPr>
        <w:t xml:space="preserve"> </w:t>
      </w:r>
      <w:r w:rsidR="00AC3A4E" w:rsidRPr="00AC3A4E">
        <w:rPr>
          <w:sz w:val="28"/>
          <w:szCs w:val="28"/>
        </w:rPr>
        <w:t>Кандалакшского района</w:t>
      </w:r>
      <w:r w:rsidRPr="00AC3A4E">
        <w:rPr>
          <w:bCs/>
          <w:sz w:val="28"/>
          <w:szCs w:val="28"/>
        </w:rPr>
        <w:t>» на 2018-2022 годы</w:t>
      </w:r>
    </w:p>
    <w:p w:rsidR="00221C8C" w:rsidRPr="009B1567" w:rsidRDefault="00221C8C" w:rsidP="00221C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1C8C" w:rsidRPr="009B1567" w:rsidRDefault="00221C8C" w:rsidP="00221C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1567">
        <w:rPr>
          <w:bCs/>
          <w:sz w:val="28"/>
          <w:szCs w:val="28"/>
        </w:rPr>
        <w:t>Паспорт</w:t>
      </w:r>
      <w:r w:rsidR="00E36AFE" w:rsidRPr="009B1567">
        <w:rPr>
          <w:bCs/>
          <w:sz w:val="28"/>
          <w:szCs w:val="28"/>
        </w:rPr>
        <w:t xml:space="preserve"> подпрограммы</w:t>
      </w:r>
      <w:r w:rsidRPr="009B1567">
        <w:rPr>
          <w:bCs/>
          <w:sz w:val="28"/>
          <w:szCs w:val="28"/>
        </w:rPr>
        <w:t xml:space="preserve"> </w:t>
      </w:r>
    </w:p>
    <w:p w:rsidR="00756D96" w:rsidRPr="009B1567" w:rsidRDefault="00756D96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56D96" w:rsidRPr="009B1567" w:rsidTr="004D507F">
        <w:tc>
          <w:tcPr>
            <w:tcW w:w="3085" w:type="dxa"/>
            <w:vAlign w:val="center"/>
          </w:tcPr>
          <w:p w:rsidR="00756D96" w:rsidRPr="009B1567" w:rsidRDefault="00756D96" w:rsidP="004D507F">
            <w:pPr>
              <w:autoSpaceDE w:val="0"/>
              <w:autoSpaceDN w:val="0"/>
              <w:adjustRightInd w:val="0"/>
            </w:pPr>
            <w:r w:rsidRPr="009B1567">
              <w:t xml:space="preserve">Цель </w:t>
            </w:r>
            <w:r w:rsidR="00EE71B7" w:rsidRPr="009B1567">
              <w:t>под</w:t>
            </w:r>
            <w:r w:rsidRPr="009B1567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9B1567" w:rsidRDefault="00221C8C" w:rsidP="004D507F">
            <w:pPr>
              <w:autoSpaceDE w:val="0"/>
              <w:autoSpaceDN w:val="0"/>
              <w:adjustRightInd w:val="0"/>
              <w:jc w:val="both"/>
            </w:pPr>
            <w:r w:rsidRPr="009B1567">
              <w:t xml:space="preserve">Повышение уровня благоустройства дворовых территорий и территорий общего </w:t>
            </w:r>
            <w:r w:rsidR="00DD0801" w:rsidRPr="009B1567">
              <w:t>пользования города</w:t>
            </w:r>
            <w:r w:rsidRPr="009B1567">
              <w:t xml:space="preserve"> Мурманска.</w:t>
            </w:r>
          </w:p>
        </w:tc>
      </w:tr>
      <w:tr w:rsidR="00756D96" w:rsidRPr="009B1567" w:rsidTr="004D507F">
        <w:tc>
          <w:tcPr>
            <w:tcW w:w="3085" w:type="dxa"/>
            <w:vAlign w:val="center"/>
          </w:tcPr>
          <w:p w:rsidR="00756D96" w:rsidRPr="009B1567" w:rsidRDefault="00756D96" w:rsidP="004D507F">
            <w:pPr>
              <w:autoSpaceDE w:val="0"/>
              <w:autoSpaceDN w:val="0"/>
              <w:adjustRightInd w:val="0"/>
            </w:pPr>
            <w:r w:rsidRPr="009B1567">
              <w:t xml:space="preserve">Задачи </w:t>
            </w:r>
            <w:r w:rsidR="00EE71B7" w:rsidRPr="009B1567">
              <w:t>под</w:t>
            </w:r>
            <w:r w:rsidRPr="009B1567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9B1567" w:rsidRDefault="00756D96" w:rsidP="004D507F">
            <w:pPr>
              <w:autoSpaceDE w:val="0"/>
              <w:autoSpaceDN w:val="0"/>
              <w:adjustRightInd w:val="0"/>
              <w:jc w:val="both"/>
            </w:pPr>
            <w:r w:rsidRPr="009B1567">
              <w:t xml:space="preserve">Повышение уровня благоустройства дворовых территорий </w:t>
            </w:r>
            <w:r w:rsidR="00AC3A4E" w:rsidRPr="00627015">
              <w:rPr>
                <w:sz w:val="22"/>
                <w:szCs w:val="22"/>
              </w:rPr>
              <w:t>сельского поселения Алакуртти Кандалакшского района</w:t>
            </w:r>
            <w:r w:rsidRPr="009B1567">
              <w:t>.</w:t>
            </w:r>
          </w:p>
          <w:p w:rsidR="00756D96" w:rsidRPr="009B1567" w:rsidRDefault="00756D96" w:rsidP="004D507F">
            <w:pPr>
              <w:autoSpaceDE w:val="0"/>
              <w:autoSpaceDN w:val="0"/>
              <w:adjustRightInd w:val="0"/>
              <w:jc w:val="both"/>
            </w:pPr>
            <w:r w:rsidRPr="009B1567">
              <w:t xml:space="preserve">Повышение </w:t>
            </w:r>
            <w:proofErr w:type="gramStart"/>
            <w:r w:rsidRPr="009B1567">
              <w:t xml:space="preserve">уровня благоустройства территорий общего пользования </w:t>
            </w:r>
            <w:r w:rsidR="00AC3A4E" w:rsidRPr="00627015">
              <w:rPr>
                <w:sz w:val="22"/>
                <w:szCs w:val="22"/>
              </w:rPr>
              <w:t>сельского поселения Алакуртти Кандалакшского района</w:t>
            </w:r>
            <w:proofErr w:type="gramEnd"/>
          </w:p>
        </w:tc>
      </w:tr>
      <w:tr w:rsidR="00221C8C" w:rsidRPr="009B1567" w:rsidTr="004D507F">
        <w:tc>
          <w:tcPr>
            <w:tcW w:w="3085" w:type="dxa"/>
            <w:vAlign w:val="center"/>
          </w:tcPr>
          <w:p w:rsidR="00221C8C" w:rsidRPr="009B1567" w:rsidRDefault="00221C8C" w:rsidP="004D507F">
            <w:pPr>
              <w:autoSpaceDE w:val="0"/>
              <w:autoSpaceDN w:val="0"/>
              <w:adjustRightInd w:val="0"/>
            </w:pPr>
            <w:r w:rsidRPr="009B1567">
              <w:t xml:space="preserve">Важнейшие целевые показатели (индикаторы) реализации </w:t>
            </w:r>
            <w:r w:rsidR="00EE71B7" w:rsidRPr="009B1567">
              <w:t>под</w:t>
            </w:r>
            <w:r w:rsidRPr="009B1567">
              <w:t>программы</w:t>
            </w:r>
          </w:p>
        </w:tc>
        <w:tc>
          <w:tcPr>
            <w:tcW w:w="6486" w:type="dxa"/>
            <w:vAlign w:val="center"/>
          </w:tcPr>
          <w:p w:rsidR="00221C8C" w:rsidRPr="009B1567" w:rsidRDefault="00221C8C" w:rsidP="004D507F">
            <w:pPr>
              <w:autoSpaceDE w:val="0"/>
              <w:autoSpaceDN w:val="0"/>
              <w:adjustRightInd w:val="0"/>
            </w:pPr>
            <w:r w:rsidRPr="009B1567">
              <w:t>Доля выполненных мероприятий по благоустройству территорий</w:t>
            </w:r>
          </w:p>
        </w:tc>
      </w:tr>
      <w:tr w:rsidR="00AC3A4E" w:rsidRPr="009B1567" w:rsidTr="004D507F">
        <w:tc>
          <w:tcPr>
            <w:tcW w:w="3085" w:type="dxa"/>
            <w:vAlign w:val="center"/>
          </w:tcPr>
          <w:p w:rsidR="00AC3A4E" w:rsidRPr="009B1567" w:rsidRDefault="00AC3A4E" w:rsidP="004D507F">
            <w:pPr>
              <w:autoSpaceDE w:val="0"/>
              <w:autoSpaceDN w:val="0"/>
              <w:adjustRightInd w:val="0"/>
            </w:pPr>
            <w:r w:rsidRPr="009B1567">
              <w:t>Заказчики Программы</w:t>
            </w:r>
          </w:p>
        </w:tc>
        <w:tc>
          <w:tcPr>
            <w:tcW w:w="6486" w:type="dxa"/>
            <w:vAlign w:val="center"/>
          </w:tcPr>
          <w:p w:rsidR="00AC3A4E" w:rsidRPr="00627015" w:rsidRDefault="00AC3A4E" w:rsidP="007061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7015">
              <w:rPr>
                <w:sz w:val="22"/>
                <w:szCs w:val="22"/>
              </w:rPr>
              <w:t>Муниципальное казенное учреждение «Многофункциональный центр Алакуртти»</w:t>
            </w:r>
          </w:p>
        </w:tc>
      </w:tr>
      <w:tr w:rsidR="00AC3A4E" w:rsidRPr="009B1567" w:rsidTr="004D507F">
        <w:tc>
          <w:tcPr>
            <w:tcW w:w="3085" w:type="dxa"/>
            <w:vAlign w:val="center"/>
          </w:tcPr>
          <w:p w:rsidR="00AC3A4E" w:rsidRPr="009B1567" w:rsidRDefault="00AC3A4E" w:rsidP="004D507F">
            <w:r w:rsidRPr="009B1567">
              <w:t>Заказчик-координатор программы</w:t>
            </w:r>
          </w:p>
        </w:tc>
        <w:tc>
          <w:tcPr>
            <w:tcW w:w="6486" w:type="dxa"/>
            <w:vAlign w:val="center"/>
          </w:tcPr>
          <w:p w:rsidR="00AC3A4E" w:rsidRPr="00627015" w:rsidRDefault="00AC3A4E" w:rsidP="0070616D">
            <w:pPr>
              <w:jc w:val="both"/>
              <w:rPr>
                <w:sz w:val="22"/>
                <w:szCs w:val="22"/>
              </w:rPr>
            </w:pPr>
            <w:r w:rsidRPr="00627015">
              <w:rPr>
                <w:sz w:val="22"/>
                <w:szCs w:val="22"/>
              </w:rPr>
              <w:t>Администрация сельского поселения Алакуртти Кандалакшского района</w:t>
            </w:r>
          </w:p>
        </w:tc>
      </w:tr>
      <w:tr w:rsidR="00756D96" w:rsidRPr="009B1567" w:rsidTr="004D507F">
        <w:tc>
          <w:tcPr>
            <w:tcW w:w="3085" w:type="dxa"/>
            <w:vAlign w:val="center"/>
          </w:tcPr>
          <w:p w:rsidR="00756D96" w:rsidRPr="009B1567" w:rsidRDefault="00756D96" w:rsidP="004D507F">
            <w:pPr>
              <w:autoSpaceDE w:val="0"/>
              <w:autoSpaceDN w:val="0"/>
              <w:adjustRightInd w:val="0"/>
            </w:pPr>
            <w:r w:rsidRPr="009B1567">
              <w:t xml:space="preserve">Сроки реализации </w:t>
            </w:r>
            <w:r w:rsidR="00EE71B7" w:rsidRPr="009B1567">
              <w:t>под</w:t>
            </w:r>
            <w:r w:rsidRPr="009B1567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9B1567" w:rsidRDefault="00756D96" w:rsidP="004D507F">
            <w:pPr>
              <w:autoSpaceDE w:val="0"/>
              <w:autoSpaceDN w:val="0"/>
              <w:adjustRightInd w:val="0"/>
            </w:pPr>
            <w:r w:rsidRPr="009B1567">
              <w:t>2018-2022 годы</w:t>
            </w:r>
          </w:p>
        </w:tc>
      </w:tr>
      <w:tr w:rsidR="00756D96" w:rsidRPr="009B1567" w:rsidTr="001C48D7">
        <w:trPr>
          <w:trHeight w:val="5118"/>
        </w:trPr>
        <w:tc>
          <w:tcPr>
            <w:tcW w:w="3085" w:type="dxa"/>
            <w:vAlign w:val="center"/>
          </w:tcPr>
          <w:p w:rsidR="00756D96" w:rsidRPr="009B1567" w:rsidRDefault="00756D96" w:rsidP="004D507F">
            <w:pPr>
              <w:autoSpaceDE w:val="0"/>
              <w:autoSpaceDN w:val="0"/>
              <w:adjustRightInd w:val="0"/>
            </w:pPr>
            <w:r w:rsidRPr="009B1567">
              <w:t xml:space="preserve">Финансовое обеспечение </w:t>
            </w:r>
            <w:r w:rsidR="00EE71B7" w:rsidRPr="009B1567">
              <w:t>под</w:t>
            </w:r>
            <w:r w:rsidRPr="009B1567">
              <w:t>программы</w:t>
            </w:r>
          </w:p>
        </w:tc>
        <w:tc>
          <w:tcPr>
            <w:tcW w:w="6486" w:type="dxa"/>
            <w:vAlign w:val="center"/>
          </w:tcPr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программе </w:t>
            </w:r>
            <w:r w:rsidR="00AA0756">
              <w:rPr>
                <w:rFonts w:ascii="Times New Roman" w:hAnsi="Times New Roman" w:cs="Times New Roman"/>
                <w:sz w:val="22"/>
                <w:szCs w:val="22"/>
              </w:rPr>
              <w:t>5 658,94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руб., в т. ч.: </w:t>
            </w:r>
          </w:p>
          <w:p w:rsidR="00AC3A4E" w:rsidRPr="00B46F82" w:rsidRDefault="00AC3A4E" w:rsidP="00AC3A4E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МБ: </w:t>
            </w:r>
            <w:r w:rsidR="00AA0756">
              <w:rPr>
                <w:bCs/>
                <w:sz w:val="22"/>
                <w:szCs w:val="22"/>
              </w:rPr>
              <w:t>282,94</w:t>
            </w:r>
            <w:r w:rsidRPr="00B46F82">
              <w:rPr>
                <w:bCs/>
                <w:sz w:val="22"/>
                <w:szCs w:val="22"/>
              </w:rPr>
              <w:t xml:space="preserve"> тыс. рублей, из них:</w:t>
            </w:r>
          </w:p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88,06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</w:t>
            </w:r>
          </w:p>
          <w:p w:rsidR="00AC3A4E" w:rsidRPr="00B46F82" w:rsidRDefault="00AC3A4E" w:rsidP="00AC3A4E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2019 год </w:t>
            </w:r>
            <w:r>
              <w:rPr>
                <w:bCs/>
                <w:sz w:val="22"/>
                <w:szCs w:val="22"/>
              </w:rPr>
              <w:t>–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48,72</w:t>
            </w:r>
            <w:r w:rsidRPr="00B46F82">
              <w:rPr>
                <w:bCs/>
                <w:sz w:val="22"/>
                <w:szCs w:val="22"/>
              </w:rPr>
              <w:t xml:space="preserve"> тыс. руб.;</w:t>
            </w:r>
          </w:p>
          <w:p w:rsidR="00AC3A4E" w:rsidRPr="00B46F82" w:rsidRDefault="00AC3A4E" w:rsidP="00AC3A4E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2020 год </w:t>
            </w:r>
            <w:r>
              <w:rPr>
                <w:bCs/>
                <w:sz w:val="22"/>
                <w:szCs w:val="22"/>
              </w:rPr>
              <w:t>–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 w:rsidR="00AA0756">
              <w:rPr>
                <w:bCs/>
                <w:sz w:val="22"/>
                <w:szCs w:val="22"/>
              </w:rPr>
              <w:t>48,72</w:t>
            </w:r>
            <w:r w:rsidR="00AA0756" w:rsidRPr="00B46F82">
              <w:rPr>
                <w:bCs/>
                <w:sz w:val="22"/>
                <w:szCs w:val="22"/>
              </w:rPr>
              <w:t xml:space="preserve"> </w:t>
            </w:r>
            <w:r w:rsidRPr="00B46F82">
              <w:rPr>
                <w:bCs/>
                <w:sz w:val="22"/>
                <w:szCs w:val="22"/>
              </w:rPr>
              <w:t>тыс. руб.;</w:t>
            </w:r>
          </w:p>
          <w:p w:rsidR="00AC3A4E" w:rsidRPr="00AA0756" w:rsidRDefault="00AC3A4E" w:rsidP="00AC3A4E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 xml:space="preserve">2021 год </w:t>
            </w:r>
            <w:r>
              <w:rPr>
                <w:bCs/>
                <w:sz w:val="22"/>
                <w:szCs w:val="22"/>
              </w:rPr>
              <w:t>–</w:t>
            </w:r>
            <w:r w:rsidRPr="00B46F82">
              <w:rPr>
                <w:bCs/>
                <w:sz w:val="22"/>
                <w:szCs w:val="22"/>
              </w:rPr>
              <w:t xml:space="preserve"> </w:t>
            </w:r>
            <w:r w:rsidR="00AA0756" w:rsidRPr="00AA0756">
              <w:rPr>
                <w:bCs/>
                <w:sz w:val="22"/>
                <w:szCs w:val="22"/>
              </w:rPr>
              <w:t xml:space="preserve">48,72 </w:t>
            </w:r>
            <w:r w:rsidRPr="00AA0756">
              <w:rPr>
                <w:bCs/>
                <w:sz w:val="22"/>
                <w:szCs w:val="22"/>
              </w:rPr>
              <w:t>тыс. руб.;</w:t>
            </w:r>
          </w:p>
          <w:p w:rsidR="00AC3A4E" w:rsidRPr="00AA0756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07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2022 год – </w:t>
            </w:r>
            <w:r w:rsidR="00AA0756" w:rsidRPr="00AA07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48,72 </w:t>
            </w:r>
            <w:r w:rsidRPr="00AA0756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</w:t>
            </w:r>
          </w:p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07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ОБ: </w:t>
            </w:r>
            <w:r w:rsidR="00AA0756">
              <w:rPr>
                <w:rFonts w:ascii="Times New Roman" w:hAnsi="Times New Roman" w:cs="Times New Roman"/>
                <w:bCs/>
                <w:sz w:val="22"/>
                <w:szCs w:val="22"/>
              </w:rPr>
              <w:t>4 628,5</w:t>
            </w:r>
            <w:r w:rsidRPr="00AA07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. рублей, из них:</w:t>
            </w:r>
          </w:p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925,7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 </w:t>
            </w:r>
          </w:p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2019 год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925,7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</w:t>
            </w:r>
          </w:p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A0756">
              <w:rPr>
                <w:rFonts w:ascii="Times New Roman" w:hAnsi="Times New Roman" w:cs="Times New Roman"/>
                <w:bCs/>
                <w:sz w:val="22"/>
                <w:szCs w:val="22"/>
              </w:rPr>
              <w:t>925,7</w:t>
            </w:r>
            <w:r w:rsidR="00AA0756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руб.;</w:t>
            </w:r>
          </w:p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2021 год - </w:t>
            </w:r>
            <w:r w:rsidR="00AA0756">
              <w:rPr>
                <w:rFonts w:ascii="Times New Roman" w:hAnsi="Times New Roman" w:cs="Times New Roman"/>
                <w:bCs/>
                <w:sz w:val="22"/>
                <w:szCs w:val="22"/>
              </w:rPr>
              <w:t>925,7</w:t>
            </w:r>
            <w:r w:rsidR="00AA0756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руб.;</w:t>
            </w:r>
          </w:p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2022 год - </w:t>
            </w:r>
            <w:r w:rsidR="00AA0756">
              <w:rPr>
                <w:rFonts w:ascii="Times New Roman" w:hAnsi="Times New Roman" w:cs="Times New Roman"/>
                <w:bCs/>
                <w:sz w:val="22"/>
                <w:szCs w:val="22"/>
              </w:rPr>
              <w:t>925,7</w:t>
            </w:r>
            <w:r w:rsidR="00AA0756"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руб.,</w:t>
            </w:r>
          </w:p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ФБ: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747,5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рублей, из них:</w:t>
            </w:r>
          </w:p>
          <w:p w:rsidR="00AC3A4E" w:rsidRPr="00B46F82" w:rsidRDefault="00AC3A4E" w:rsidP="00AC3A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2018 год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747,5</w:t>
            </w:r>
            <w:r w:rsidRPr="00B46F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руб.;</w:t>
            </w:r>
          </w:p>
          <w:p w:rsidR="00AC3A4E" w:rsidRPr="00B46F82" w:rsidRDefault="00AC3A4E" w:rsidP="00AC3A4E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>2019 год – 0,0 тыс. руб.;</w:t>
            </w:r>
          </w:p>
          <w:p w:rsidR="00AC3A4E" w:rsidRPr="00B46F82" w:rsidRDefault="00AC3A4E" w:rsidP="00AC3A4E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>2020 год - 0,0 тыс. руб.;</w:t>
            </w:r>
          </w:p>
          <w:p w:rsidR="00AC3A4E" w:rsidRPr="00B46F82" w:rsidRDefault="00AC3A4E" w:rsidP="00AC3A4E">
            <w:pPr>
              <w:rPr>
                <w:sz w:val="22"/>
                <w:szCs w:val="22"/>
              </w:rPr>
            </w:pPr>
            <w:r w:rsidRPr="00B46F82">
              <w:rPr>
                <w:bCs/>
                <w:sz w:val="22"/>
                <w:szCs w:val="22"/>
              </w:rPr>
              <w:t>2021 год - 0,0 тыс. руб.;</w:t>
            </w:r>
          </w:p>
          <w:p w:rsidR="00756D96" w:rsidRPr="009B1567" w:rsidRDefault="00AC3A4E" w:rsidP="00AC3A4E">
            <w:pPr>
              <w:rPr>
                <w:bCs/>
              </w:rPr>
            </w:pPr>
            <w:r w:rsidRPr="00B46F82">
              <w:rPr>
                <w:bCs/>
                <w:sz w:val="22"/>
                <w:szCs w:val="22"/>
              </w:rPr>
              <w:t>2022 год - 0,0 тыс.</w:t>
            </w:r>
            <w:r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756D96" w:rsidRPr="009B1567" w:rsidTr="004D507F">
        <w:tc>
          <w:tcPr>
            <w:tcW w:w="3085" w:type="dxa"/>
            <w:vAlign w:val="center"/>
          </w:tcPr>
          <w:p w:rsidR="00756D96" w:rsidRPr="009B1567" w:rsidRDefault="00756D96" w:rsidP="004D507F">
            <w:pPr>
              <w:autoSpaceDE w:val="0"/>
              <w:autoSpaceDN w:val="0"/>
              <w:adjustRightInd w:val="0"/>
            </w:pPr>
            <w:r w:rsidRPr="009B1567">
              <w:t xml:space="preserve">Ожидаемые конечные результаты реализации </w:t>
            </w:r>
            <w:r w:rsidR="00EE71B7" w:rsidRPr="009B1567">
              <w:t>под</w:t>
            </w:r>
            <w:r w:rsidRPr="009B1567">
              <w:t>программы</w:t>
            </w:r>
          </w:p>
        </w:tc>
        <w:tc>
          <w:tcPr>
            <w:tcW w:w="6486" w:type="dxa"/>
          </w:tcPr>
          <w:p w:rsidR="00756D96" w:rsidRPr="009B1567" w:rsidRDefault="00AC3A4E" w:rsidP="004D507F">
            <w:r w:rsidRPr="009B1567">
              <w:rPr>
                <w:sz w:val="22"/>
                <w:szCs w:val="22"/>
              </w:rPr>
              <w:t xml:space="preserve">Повышение уровня благоустройства дворовых территорий и территорий общего пользования </w:t>
            </w:r>
            <w:r w:rsidRPr="00627015">
              <w:rPr>
                <w:sz w:val="22"/>
                <w:szCs w:val="22"/>
              </w:rPr>
              <w:t>сельского поселения Алакуртти Кандалакшского района</w:t>
            </w:r>
            <w:r w:rsidRPr="009B1567">
              <w:rPr>
                <w:sz w:val="22"/>
                <w:szCs w:val="22"/>
              </w:rPr>
              <w:t xml:space="preserve"> – 100%</w:t>
            </w:r>
          </w:p>
        </w:tc>
      </w:tr>
    </w:tbl>
    <w:p w:rsidR="00756D96" w:rsidRDefault="00756D96" w:rsidP="003E62E5"/>
    <w:p w:rsidR="00C713FE" w:rsidRDefault="00C713FE" w:rsidP="003E62E5"/>
    <w:p w:rsidR="008B5E38" w:rsidRPr="009B1567" w:rsidRDefault="008B5E38" w:rsidP="003E62E5"/>
    <w:p w:rsidR="008D2CF0" w:rsidRPr="009B1567" w:rsidRDefault="008D2CF0" w:rsidP="001C48D7">
      <w:pPr>
        <w:pStyle w:val="ad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t xml:space="preserve">Характеристика </w:t>
      </w:r>
      <w:r w:rsidR="00E701EB" w:rsidRPr="009B1567">
        <w:rPr>
          <w:rFonts w:eastAsia="Calibri"/>
          <w:sz w:val="28"/>
          <w:szCs w:val="28"/>
          <w:lang w:eastAsia="en-US"/>
        </w:rPr>
        <w:t>проблемы, на решение которой направлена программа</w:t>
      </w:r>
    </w:p>
    <w:p w:rsidR="001C48D7" w:rsidRPr="009B1567" w:rsidRDefault="001C48D7" w:rsidP="001C48D7">
      <w:pPr>
        <w:pStyle w:val="ad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</w:p>
    <w:p w:rsidR="008D2CF0" w:rsidRPr="009B1567" w:rsidRDefault="008D2CF0" w:rsidP="00A20794">
      <w:pPr>
        <w:tabs>
          <w:tab w:val="left" w:pos="709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lastRenderedPageBreak/>
        <w:t>Благоустройство дворовых территорий и территорий общего пользования является системным элементом благоустройства и реконструкции улиц, микрорайонов и города в целом.</w:t>
      </w:r>
    </w:p>
    <w:p w:rsidR="008D2CF0" w:rsidRPr="009B1567" w:rsidRDefault="008D2CF0" w:rsidP="00A2079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t>Важное место в планировании застройки занимает формирование жилой группы домов, центром которых является</w:t>
      </w:r>
      <w:r w:rsidR="00A20794" w:rsidRPr="009B1567">
        <w:rPr>
          <w:rFonts w:eastAsia="Calibri"/>
          <w:sz w:val="28"/>
          <w:szCs w:val="28"/>
          <w:lang w:eastAsia="en-US"/>
        </w:rPr>
        <w:t xml:space="preserve"> </w:t>
      </w:r>
      <w:r w:rsidRPr="009B1567">
        <w:rPr>
          <w:rFonts w:eastAsia="Calibri"/>
          <w:sz w:val="28"/>
          <w:szCs w:val="28"/>
          <w:lang w:eastAsia="en-US"/>
        </w:rPr>
        <w:t xml:space="preserve">дворовая территория, ее состояние и уровень благоустройства в значительной степени определяют психологический климат </w:t>
      </w:r>
      <w:r w:rsidR="00AC3A4E">
        <w:rPr>
          <w:rFonts w:eastAsia="Calibri"/>
          <w:sz w:val="28"/>
          <w:szCs w:val="28"/>
          <w:lang w:eastAsia="en-US"/>
        </w:rPr>
        <w:t>поселения</w:t>
      </w:r>
      <w:r w:rsidRPr="009B1567">
        <w:rPr>
          <w:rFonts w:eastAsia="Calibri"/>
          <w:sz w:val="28"/>
          <w:szCs w:val="28"/>
          <w:lang w:eastAsia="en-US"/>
        </w:rPr>
        <w:t xml:space="preserve">. Без благоустройства дворовых территорий благоустройство </w:t>
      </w:r>
      <w:r w:rsidR="00AC3A4E">
        <w:rPr>
          <w:rFonts w:eastAsia="Calibri"/>
          <w:sz w:val="28"/>
          <w:szCs w:val="28"/>
          <w:lang w:eastAsia="en-US"/>
        </w:rPr>
        <w:t>поселения</w:t>
      </w:r>
      <w:r w:rsidRPr="009B1567">
        <w:rPr>
          <w:rFonts w:eastAsia="Calibri"/>
          <w:sz w:val="28"/>
          <w:szCs w:val="28"/>
          <w:lang w:eastAsia="en-US"/>
        </w:rPr>
        <w:t xml:space="preserve"> не может носить комплексный характер и эффективно влиять на повышение качества жизни населения.</w:t>
      </w:r>
    </w:p>
    <w:p w:rsidR="00112F83" w:rsidRPr="00AC3A4E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4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112F83" w:rsidRPr="00AC3A4E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4E">
        <w:rPr>
          <w:rFonts w:ascii="Times New Roman" w:hAnsi="Times New Roman" w:cs="Times New Roman"/>
          <w:sz w:val="28"/>
          <w:szCs w:val="28"/>
        </w:rPr>
        <w:t xml:space="preserve">- недостаточное бюджетное финансирование благоустройства дворовых и общественных территорий </w:t>
      </w:r>
      <w:r w:rsidR="00AC3A4E" w:rsidRPr="00AC3A4E">
        <w:rPr>
          <w:rFonts w:ascii="Times New Roman" w:hAnsi="Times New Roman" w:cs="Times New Roman"/>
          <w:sz w:val="28"/>
          <w:szCs w:val="28"/>
        </w:rPr>
        <w:t>сельского поселения Алакуртти</w:t>
      </w:r>
      <w:r w:rsidRPr="00AC3A4E">
        <w:rPr>
          <w:rFonts w:ascii="Times New Roman" w:hAnsi="Times New Roman" w:cs="Times New Roman"/>
          <w:sz w:val="28"/>
          <w:szCs w:val="28"/>
        </w:rPr>
        <w:t>;</w:t>
      </w:r>
    </w:p>
    <w:p w:rsidR="00112F83" w:rsidRPr="009B1567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>- неудовле</w:t>
      </w:r>
      <w:r w:rsidR="00790BD0" w:rsidRPr="009B1567">
        <w:rPr>
          <w:rFonts w:ascii="Times New Roman" w:hAnsi="Times New Roman" w:cs="Times New Roman"/>
          <w:sz w:val="28"/>
          <w:szCs w:val="28"/>
        </w:rPr>
        <w:t>творительное состояние асфальто</w:t>
      </w:r>
      <w:r w:rsidRPr="009B1567">
        <w:rPr>
          <w:rFonts w:ascii="Times New Roman" w:hAnsi="Times New Roman" w:cs="Times New Roman"/>
          <w:sz w:val="28"/>
          <w:szCs w:val="28"/>
        </w:rPr>
        <w:t>бетонного покрытия на придомовых и общественных территориях;</w:t>
      </w:r>
    </w:p>
    <w:p w:rsidR="00112F83" w:rsidRPr="009B1567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112F83" w:rsidRPr="009B1567" w:rsidRDefault="00112F83" w:rsidP="0011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>- неудовлетворительное состояние большого количества зеленых насаждений.</w:t>
      </w:r>
    </w:p>
    <w:p w:rsidR="00112F83" w:rsidRPr="009B1567" w:rsidRDefault="00112F83" w:rsidP="00112F83">
      <w:pPr>
        <w:ind w:firstLine="708"/>
        <w:jc w:val="both"/>
        <w:rPr>
          <w:sz w:val="28"/>
          <w:szCs w:val="28"/>
        </w:rPr>
      </w:pPr>
      <w:r w:rsidRPr="009B1567">
        <w:rPr>
          <w:sz w:val="28"/>
          <w:szCs w:val="28"/>
        </w:rPr>
        <w:t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физически ослабленных лиц. При освещении улиц, площадей, скверов, парков и других объектов благоустройства муниципальных образований необходимо внедрение энергосберегающих технологий.</w:t>
      </w:r>
    </w:p>
    <w:p w:rsidR="00911007" w:rsidRPr="009B1567" w:rsidRDefault="00112F83" w:rsidP="00112F83">
      <w:pPr>
        <w:ind w:firstLine="708"/>
        <w:jc w:val="both"/>
        <w:rPr>
          <w:sz w:val="28"/>
          <w:szCs w:val="28"/>
        </w:rPr>
      </w:pPr>
      <w:r w:rsidRPr="009B1567">
        <w:rPr>
          <w:sz w:val="28"/>
          <w:szCs w:val="28"/>
        </w:rPr>
        <w:t xml:space="preserve">На 01.01.2017 </w:t>
      </w:r>
      <w:r w:rsidR="005E0798">
        <w:rPr>
          <w:sz w:val="28"/>
          <w:szCs w:val="28"/>
        </w:rPr>
        <w:t>на территории</w:t>
      </w:r>
      <w:r w:rsidRPr="009B1567">
        <w:rPr>
          <w:sz w:val="28"/>
          <w:szCs w:val="28"/>
        </w:rPr>
        <w:t xml:space="preserve"> </w:t>
      </w:r>
      <w:r w:rsidR="005E0798" w:rsidRPr="00AC3A4E">
        <w:rPr>
          <w:sz w:val="28"/>
          <w:szCs w:val="28"/>
        </w:rPr>
        <w:t>сельского поселения Алакуртти</w:t>
      </w:r>
      <w:r w:rsidR="005E0798" w:rsidRPr="009B1567">
        <w:rPr>
          <w:sz w:val="28"/>
          <w:szCs w:val="28"/>
        </w:rPr>
        <w:t xml:space="preserve"> </w:t>
      </w:r>
      <w:r w:rsidRPr="009B1567">
        <w:rPr>
          <w:sz w:val="28"/>
          <w:szCs w:val="28"/>
        </w:rPr>
        <w:t xml:space="preserve">расположено </w:t>
      </w:r>
      <w:r w:rsidR="005E0798">
        <w:rPr>
          <w:sz w:val="28"/>
          <w:szCs w:val="28"/>
        </w:rPr>
        <w:t>4</w:t>
      </w:r>
      <w:r w:rsidRPr="009B1567">
        <w:rPr>
          <w:sz w:val="28"/>
          <w:szCs w:val="28"/>
        </w:rPr>
        <w:t xml:space="preserve"> общественных территорий и </w:t>
      </w:r>
      <w:r w:rsidR="005E0798">
        <w:rPr>
          <w:sz w:val="28"/>
          <w:szCs w:val="28"/>
        </w:rPr>
        <w:t>48</w:t>
      </w:r>
      <w:r w:rsidRPr="009B1567">
        <w:rPr>
          <w:sz w:val="28"/>
          <w:szCs w:val="28"/>
        </w:rPr>
        <w:t xml:space="preserve"> многоквартирных домов (далее – МКД), образующих </w:t>
      </w:r>
      <w:r w:rsidR="005E0798">
        <w:rPr>
          <w:sz w:val="28"/>
          <w:szCs w:val="28"/>
        </w:rPr>
        <w:t>13 дворовых территорий</w:t>
      </w:r>
      <w:r w:rsidRPr="009B1567">
        <w:rPr>
          <w:sz w:val="28"/>
          <w:szCs w:val="28"/>
        </w:rPr>
        <w:t>.</w:t>
      </w:r>
      <w:r w:rsidR="00911007" w:rsidRPr="009B1567">
        <w:rPr>
          <w:sz w:val="28"/>
          <w:szCs w:val="28"/>
        </w:rPr>
        <w:t xml:space="preserve"> </w:t>
      </w:r>
    </w:p>
    <w:p w:rsidR="00112F83" w:rsidRPr="009B1567" w:rsidRDefault="00112F83" w:rsidP="00112F83">
      <w:pPr>
        <w:ind w:firstLine="708"/>
        <w:jc w:val="both"/>
        <w:rPr>
          <w:sz w:val="28"/>
          <w:szCs w:val="28"/>
        </w:rPr>
      </w:pPr>
      <w:proofErr w:type="gramStart"/>
      <w:r w:rsidRPr="009B1567">
        <w:rPr>
          <w:sz w:val="28"/>
          <w:szCs w:val="28"/>
        </w:rPr>
        <w:t xml:space="preserve">По итогам мониторинга сферы благоустройства </w:t>
      </w:r>
      <w:r w:rsidR="005E0798" w:rsidRPr="00AC3A4E">
        <w:rPr>
          <w:sz w:val="28"/>
          <w:szCs w:val="28"/>
        </w:rPr>
        <w:t>сельского поселения Алакуртти</w:t>
      </w:r>
      <w:r w:rsidR="005E0798" w:rsidRPr="009B1567">
        <w:rPr>
          <w:sz w:val="28"/>
          <w:szCs w:val="28"/>
        </w:rPr>
        <w:t xml:space="preserve"> </w:t>
      </w:r>
      <w:r w:rsidRPr="009B1567">
        <w:rPr>
          <w:sz w:val="28"/>
          <w:szCs w:val="28"/>
        </w:rPr>
        <w:t xml:space="preserve">по состоянию на 01.01.2017 доля благоустроенных общественных территорий общего пользования (парки, скверы, набережные и т.д.) от общего количества таких территорий составляет </w:t>
      </w:r>
      <w:r w:rsidR="005E0798">
        <w:rPr>
          <w:sz w:val="28"/>
          <w:szCs w:val="28"/>
        </w:rPr>
        <w:t>50</w:t>
      </w:r>
      <w:r w:rsidRPr="009B1567">
        <w:rPr>
          <w:sz w:val="28"/>
          <w:szCs w:val="28"/>
        </w:rPr>
        <w:t xml:space="preserve"> %. По состоянию на 01.01.2017 доля благоустроенных дворовых территорий многоквартирных домов (далее – МКД) от общей площади дворовых территорий МКД составляет 27,</w:t>
      </w:r>
      <w:r w:rsidR="005E0798">
        <w:rPr>
          <w:sz w:val="28"/>
          <w:szCs w:val="28"/>
        </w:rPr>
        <w:t>08</w:t>
      </w:r>
      <w:r w:rsidRPr="009B1567">
        <w:rPr>
          <w:sz w:val="28"/>
          <w:szCs w:val="28"/>
        </w:rPr>
        <w:t xml:space="preserve"> %. </w:t>
      </w:r>
      <w:proofErr w:type="gramEnd"/>
    </w:p>
    <w:p w:rsidR="00790BD0" w:rsidRPr="009B1567" w:rsidRDefault="00112F83" w:rsidP="00790BD0">
      <w:pPr>
        <w:ind w:firstLine="708"/>
        <w:jc w:val="both"/>
        <w:rPr>
          <w:sz w:val="28"/>
          <w:szCs w:val="28"/>
        </w:rPr>
      </w:pPr>
      <w:r w:rsidRPr="009B1567">
        <w:rPr>
          <w:sz w:val="28"/>
          <w:szCs w:val="28"/>
        </w:rPr>
        <w:t>За 2017 год уровень благоустроенности дворовых и общес</w:t>
      </w:r>
      <w:r w:rsidR="005E0798">
        <w:rPr>
          <w:sz w:val="28"/>
          <w:szCs w:val="28"/>
        </w:rPr>
        <w:t xml:space="preserve">твенных территорий </w:t>
      </w:r>
      <w:r w:rsidR="005E0798" w:rsidRPr="009B1567">
        <w:rPr>
          <w:sz w:val="28"/>
          <w:szCs w:val="28"/>
        </w:rPr>
        <w:t>значительно</w:t>
      </w:r>
      <w:r w:rsidR="005E0798">
        <w:rPr>
          <w:sz w:val="28"/>
          <w:szCs w:val="28"/>
        </w:rPr>
        <w:t xml:space="preserve"> увеличен </w:t>
      </w:r>
      <w:r w:rsidRPr="009B1567">
        <w:rPr>
          <w:sz w:val="28"/>
          <w:szCs w:val="28"/>
        </w:rPr>
        <w:t>(в 2017 году полностью благоустроены</w:t>
      </w:r>
      <w:r w:rsidR="00936B01">
        <w:rPr>
          <w:sz w:val="28"/>
          <w:szCs w:val="28"/>
        </w:rPr>
        <w:t xml:space="preserve"> 9</w:t>
      </w:r>
      <w:r w:rsidR="005E0798">
        <w:rPr>
          <w:sz w:val="28"/>
          <w:szCs w:val="28"/>
        </w:rPr>
        <w:t xml:space="preserve"> дворовых территории и 2</w:t>
      </w:r>
      <w:r w:rsidR="00936B01">
        <w:rPr>
          <w:sz w:val="28"/>
          <w:szCs w:val="28"/>
        </w:rPr>
        <w:t xml:space="preserve"> общественных</w:t>
      </w:r>
      <w:r w:rsidR="00CB5EC9" w:rsidRPr="009B1567">
        <w:rPr>
          <w:sz w:val="28"/>
          <w:szCs w:val="28"/>
        </w:rPr>
        <w:t xml:space="preserve"> </w:t>
      </w:r>
      <w:r w:rsidRPr="009B1567">
        <w:rPr>
          <w:sz w:val="28"/>
          <w:szCs w:val="28"/>
        </w:rPr>
        <w:t>территори</w:t>
      </w:r>
      <w:r w:rsidR="00936B01">
        <w:rPr>
          <w:sz w:val="28"/>
          <w:szCs w:val="28"/>
        </w:rPr>
        <w:t>и</w:t>
      </w:r>
      <w:r w:rsidRPr="009B1567">
        <w:rPr>
          <w:sz w:val="28"/>
          <w:szCs w:val="28"/>
        </w:rPr>
        <w:t>)</w:t>
      </w:r>
      <w:r w:rsidR="00EE71B7" w:rsidRPr="009B1567">
        <w:rPr>
          <w:sz w:val="28"/>
          <w:szCs w:val="28"/>
        </w:rPr>
        <w:t>.</w:t>
      </w:r>
      <w:r w:rsidRPr="009B1567">
        <w:rPr>
          <w:sz w:val="28"/>
          <w:szCs w:val="28"/>
        </w:rPr>
        <w:t xml:space="preserve"> </w:t>
      </w:r>
    </w:p>
    <w:p w:rsidR="00CB5EC9" w:rsidRPr="009B1567" w:rsidRDefault="00CB5EC9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E203DB" w:rsidRPr="009B1567" w:rsidRDefault="00D91902" w:rsidP="00790BD0">
      <w:pPr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 xml:space="preserve"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 жителей </w:t>
      </w:r>
      <w:r w:rsidR="00936B01" w:rsidRPr="00AC3A4E">
        <w:rPr>
          <w:sz w:val="28"/>
          <w:szCs w:val="28"/>
        </w:rPr>
        <w:t>сельского поселения Алакуртти</w:t>
      </w:r>
      <w:r w:rsidRPr="009B1567">
        <w:rPr>
          <w:sz w:val="28"/>
          <w:szCs w:val="28"/>
        </w:rPr>
        <w:t xml:space="preserve">, работа по </w:t>
      </w:r>
      <w:r w:rsidRPr="009B1567">
        <w:rPr>
          <w:sz w:val="28"/>
          <w:szCs w:val="28"/>
        </w:rPr>
        <w:lastRenderedPageBreak/>
        <w:t>благоустройству дворовых и общественных территорий пока не приобрела комплексного и постоянного характера.</w:t>
      </w:r>
    </w:p>
    <w:p w:rsidR="00C514E1" w:rsidRPr="009B1567" w:rsidRDefault="00C514E1" w:rsidP="00790BD0">
      <w:pPr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>Приоритет</w:t>
      </w:r>
      <w:r w:rsidR="00221C8C" w:rsidRPr="009B1567">
        <w:rPr>
          <w:sz w:val="28"/>
          <w:szCs w:val="28"/>
        </w:rPr>
        <w:t>ом</w:t>
      </w:r>
      <w:r w:rsidRPr="009B1567">
        <w:rPr>
          <w:sz w:val="28"/>
          <w:szCs w:val="28"/>
        </w:rPr>
        <w:t xml:space="preserve"> политики администрации </w:t>
      </w:r>
      <w:r w:rsidR="00936B01" w:rsidRPr="00AC3A4E">
        <w:rPr>
          <w:sz w:val="28"/>
          <w:szCs w:val="28"/>
        </w:rPr>
        <w:t>сельского поселения Алакуртти</w:t>
      </w:r>
      <w:r w:rsidR="00936B01" w:rsidRPr="009B1567">
        <w:rPr>
          <w:sz w:val="28"/>
          <w:szCs w:val="28"/>
        </w:rPr>
        <w:t xml:space="preserve"> </w:t>
      </w:r>
      <w:r w:rsidRPr="009B1567">
        <w:rPr>
          <w:sz w:val="28"/>
          <w:szCs w:val="28"/>
        </w:rPr>
        <w:t xml:space="preserve">является обеспечение комфортной и безопасной среды проживания населения </w:t>
      </w:r>
      <w:r w:rsidR="000A36C1" w:rsidRPr="009B1567">
        <w:rPr>
          <w:sz w:val="28"/>
          <w:szCs w:val="28"/>
        </w:rPr>
        <w:t>города.</w:t>
      </w:r>
      <w:r w:rsidRPr="009B1567">
        <w:rPr>
          <w:sz w:val="28"/>
          <w:szCs w:val="28"/>
        </w:rPr>
        <w:t xml:space="preserve"> </w:t>
      </w:r>
      <w:r w:rsidR="00221C8C" w:rsidRPr="009B1567">
        <w:rPr>
          <w:sz w:val="28"/>
          <w:szCs w:val="28"/>
        </w:rPr>
        <w:t xml:space="preserve">Это может быть </w:t>
      </w:r>
      <w:proofErr w:type="gramStart"/>
      <w:r w:rsidR="00221C8C" w:rsidRPr="009B1567">
        <w:rPr>
          <w:sz w:val="28"/>
          <w:szCs w:val="28"/>
        </w:rPr>
        <w:t>достигнуто</w:t>
      </w:r>
      <w:proofErr w:type="gramEnd"/>
      <w:r w:rsidR="00790BD0" w:rsidRPr="009B1567">
        <w:rPr>
          <w:sz w:val="28"/>
          <w:szCs w:val="28"/>
        </w:rPr>
        <w:t xml:space="preserve"> в том числе за счет </w:t>
      </w:r>
      <w:r w:rsidRPr="009B1567">
        <w:rPr>
          <w:sz w:val="28"/>
          <w:szCs w:val="28"/>
        </w:rPr>
        <w:t>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населения, семей с детьми.</w:t>
      </w:r>
    </w:p>
    <w:p w:rsidR="008B218E" w:rsidRPr="009B1567" w:rsidRDefault="008B218E" w:rsidP="00790BD0">
      <w:pPr>
        <w:ind w:firstLine="708"/>
        <w:jc w:val="both"/>
        <w:rPr>
          <w:sz w:val="28"/>
          <w:szCs w:val="28"/>
        </w:rPr>
      </w:pPr>
      <w:r w:rsidRPr="009B1567">
        <w:rPr>
          <w:sz w:val="28"/>
          <w:szCs w:val="28"/>
        </w:rPr>
        <w:t xml:space="preserve">Анализ состояния благоустройства общественных и дворовых территорий показал необходимость системного решения проблемы благоустройства территорий. </w:t>
      </w:r>
    </w:p>
    <w:p w:rsidR="00790BD0" w:rsidRPr="009B1567" w:rsidRDefault="00C514E1" w:rsidP="00790BD0">
      <w:pPr>
        <w:shd w:val="clear" w:color="auto" w:fill="FFFFFF"/>
        <w:ind w:firstLine="708"/>
        <w:jc w:val="both"/>
        <w:rPr>
          <w:szCs w:val="28"/>
        </w:rPr>
      </w:pPr>
      <w:r w:rsidRPr="009B1567">
        <w:rPr>
          <w:color w:val="000000"/>
          <w:sz w:val="28"/>
          <w:szCs w:val="28"/>
        </w:rPr>
        <w:t xml:space="preserve">Реализация </w:t>
      </w:r>
      <w:r w:rsidR="00EE71B7" w:rsidRPr="009B1567">
        <w:rPr>
          <w:color w:val="000000"/>
          <w:sz w:val="28"/>
          <w:szCs w:val="28"/>
        </w:rPr>
        <w:t>подп</w:t>
      </w:r>
      <w:r w:rsidRPr="009B1567">
        <w:rPr>
          <w:color w:val="000000"/>
          <w:sz w:val="28"/>
          <w:szCs w:val="28"/>
        </w:rPr>
        <w:t xml:space="preserve">рограммы планируется в рамках приоритетного проекта «Формирование </w:t>
      </w:r>
      <w:r w:rsidR="005C6A0A" w:rsidRPr="009B1567">
        <w:rPr>
          <w:color w:val="000000"/>
          <w:sz w:val="28"/>
          <w:szCs w:val="28"/>
        </w:rPr>
        <w:t>современной</w:t>
      </w:r>
      <w:r w:rsidRPr="009B1567">
        <w:rPr>
          <w:color w:val="000000"/>
          <w:sz w:val="28"/>
          <w:szCs w:val="28"/>
        </w:rPr>
        <w:t xml:space="preserve"> горо</w:t>
      </w:r>
      <w:r w:rsidR="00790BD0" w:rsidRPr="009B1567">
        <w:rPr>
          <w:color w:val="000000"/>
          <w:sz w:val="28"/>
          <w:szCs w:val="28"/>
        </w:rPr>
        <w:t xml:space="preserve">дской среды», направленного на </w:t>
      </w:r>
      <w:r w:rsidRPr="009B1567">
        <w:rPr>
          <w:color w:val="000000"/>
          <w:sz w:val="28"/>
          <w:szCs w:val="28"/>
        </w:rPr>
        <w:t xml:space="preserve">выстраивание современной </w:t>
      </w:r>
      <w:proofErr w:type="spellStart"/>
      <w:r w:rsidRPr="009B1567">
        <w:rPr>
          <w:color w:val="000000"/>
          <w:sz w:val="28"/>
          <w:szCs w:val="28"/>
        </w:rPr>
        <w:t>безбарьерной</w:t>
      </w:r>
      <w:proofErr w:type="spellEnd"/>
      <w:r w:rsidRPr="009B1567">
        <w:rPr>
          <w:color w:val="000000"/>
          <w:sz w:val="28"/>
          <w:szCs w:val="28"/>
        </w:rPr>
        <w:t xml:space="preserve"> инфраструктуры на территориях муниципальных образований, доступной всем категориям граждан.</w:t>
      </w:r>
      <w:r w:rsidRPr="009B1567">
        <w:rPr>
          <w:szCs w:val="28"/>
        </w:rPr>
        <w:t xml:space="preserve"> </w:t>
      </w:r>
    </w:p>
    <w:p w:rsidR="00C514E1" w:rsidRPr="009B1567" w:rsidRDefault="00C514E1" w:rsidP="00790B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1567">
        <w:rPr>
          <w:color w:val="000000"/>
          <w:sz w:val="28"/>
          <w:szCs w:val="28"/>
        </w:rPr>
        <w:t xml:space="preserve">Основные принципы реализации приоритетного проекта «Формирование </w:t>
      </w:r>
      <w:r w:rsidR="005C6A0A" w:rsidRPr="009B1567">
        <w:rPr>
          <w:color w:val="000000"/>
          <w:sz w:val="28"/>
          <w:szCs w:val="28"/>
        </w:rPr>
        <w:t>современной</w:t>
      </w:r>
      <w:r w:rsidRPr="009B1567">
        <w:rPr>
          <w:color w:val="000000"/>
          <w:sz w:val="28"/>
          <w:szCs w:val="28"/>
        </w:rPr>
        <w:t xml:space="preserve"> городской среды»:</w:t>
      </w:r>
    </w:p>
    <w:p w:rsidR="00C514E1" w:rsidRPr="009B1567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1567">
        <w:rPr>
          <w:color w:val="000000"/>
          <w:sz w:val="28"/>
          <w:szCs w:val="28"/>
        </w:rPr>
        <w:t>- общественное участие;</w:t>
      </w:r>
    </w:p>
    <w:p w:rsidR="00C514E1" w:rsidRPr="009B1567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1567">
        <w:rPr>
          <w:color w:val="000000"/>
          <w:sz w:val="28"/>
          <w:szCs w:val="28"/>
        </w:rPr>
        <w:t>- системный подход;</w:t>
      </w:r>
    </w:p>
    <w:p w:rsidR="00C514E1" w:rsidRPr="009B1567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1567">
        <w:rPr>
          <w:color w:val="000000"/>
          <w:sz w:val="28"/>
          <w:szCs w:val="28"/>
        </w:rPr>
        <w:t>- все начинается с дворов;</w:t>
      </w:r>
    </w:p>
    <w:p w:rsidR="00C514E1" w:rsidRPr="009B1567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1567">
        <w:rPr>
          <w:color w:val="000000"/>
          <w:sz w:val="28"/>
          <w:szCs w:val="28"/>
        </w:rPr>
        <w:t>- современные общественные зоны;</w:t>
      </w:r>
    </w:p>
    <w:p w:rsidR="00C514E1" w:rsidRPr="009B1567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B1567">
        <w:rPr>
          <w:color w:val="000000"/>
          <w:sz w:val="28"/>
          <w:szCs w:val="28"/>
        </w:rPr>
        <w:t>- личная ответственность.</w:t>
      </w:r>
    </w:p>
    <w:p w:rsidR="00E927AC" w:rsidRPr="009B1567" w:rsidRDefault="00E927AC" w:rsidP="00E9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>Одним из условий реализации Приоритетного проекта является активное 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пользования, должны приниматься открыто и гласно, с учетом мнения жителей соответствующего муниципального образования, дворовых территорий, с учетом мнения граждан, проживающих в многоквартирном доме, расположенном в данном дворе, а также других заинтересованных лиц. Возможно финансовое и (или) трудовое участие граждан, организаций в выполнении мероприятий по благоустройству дворовых территорий.</w:t>
      </w:r>
    </w:p>
    <w:p w:rsidR="00AF37F4" w:rsidRPr="009B1567" w:rsidRDefault="00AF37F4" w:rsidP="00D919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F37F4" w:rsidRPr="009B1567" w:rsidRDefault="00AF37F4" w:rsidP="00D919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  <w:sectPr w:rsidR="00AF37F4" w:rsidRPr="009B1567" w:rsidSect="00A10A58">
          <w:headerReference w:type="default" r:id="rId9"/>
          <w:pgSz w:w="11906" w:h="16838"/>
          <w:pgMar w:top="284" w:right="851" w:bottom="1418" w:left="1418" w:header="709" w:footer="709" w:gutter="0"/>
          <w:cols w:space="708"/>
          <w:titlePg/>
          <w:docGrid w:linePitch="360"/>
        </w:sectPr>
      </w:pPr>
    </w:p>
    <w:p w:rsidR="00E203DB" w:rsidRPr="009B1567" w:rsidRDefault="00E203DB" w:rsidP="00E203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567">
        <w:rPr>
          <w:color w:val="000000"/>
          <w:sz w:val="28"/>
          <w:szCs w:val="28"/>
        </w:rPr>
        <w:lastRenderedPageBreak/>
        <w:t>2</w:t>
      </w:r>
      <w:r w:rsidR="00AF37F4" w:rsidRPr="009B1567">
        <w:rPr>
          <w:color w:val="000000"/>
          <w:sz w:val="28"/>
          <w:szCs w:val="28"/>
        </w:rPr>
        <w:t>.</w:t>
      </w:r>
      <w:r w:rsidRPr="009B1567">
        <w:rPr>
          <w:sz w:val="28"/>
          <w:szCs w:val="28"/>
        </w:rPr>
        <w:t xml:space="preserve"> Основные цели и задачи </w:t>
      </w:r>
      <w:r w:rsidR="00221C8C" w:rsidRPr="009B1567">
        <w:rPr>
          <w:sz w:val="28"/>
          <w:szCs w:val="28"/>
        </w:rPr>
        <w:t>под</w:t>
      </w:r>
      <w:r w:rsidRPr="009B1567">
        <w:rPr>
          <w:sz w:val="28"/>
          <w:szCs w:val="28"/>
        </w:rPr>
        <w:t>программы,</w:t>
      </w:r>
    </w:p>
    <w:p w:rsidR="00E203DB" w:rsidRPr="009B1567" w:rsidRDefault="00E203DB" w:rsidP="00CC4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567">
        <w:rPr>
          <w:sz w:val="28"/>
          <w:szCs w:val="28"/>
        </w:rPr>
        <w:t xml:space="preserve">целевые показатели (индикаторы) реализации </w:t>
      </w:r>
      <w:r w:rsidR="00221C8C" w:rsidRPr="009B1567">
        <w:rPr>
          <w:sz w:val="28"/>
          <w:szCs w:val="28"/>
        </w:rPr>
        <w:t>под</w:t>
      </w:r>
      <w:r w:rsidRPr="009B1567">
        <w:rPr>
          <w:sz w:val="28"/>
          <w:szCs w:val="28"/>
        </w:rPr>
        <w:t>программы</w:t>
      </w:r>
    </w:p>
    <w:p w:rsidR="00E203DB" w:rsidRPr="009B1567" w:rsidRDefault="00AF37F4" w:rsidP="00CC4E52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9B1567">
        <w:rPr>
          <w:b/>
          <w:color w:val="000000"/>
          <w:sz w:val="16"/>
          <w:szCs w:val="16"/>
        </w:rPr>
        <w:t xml:space="preserve"> 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600"/>
        <w:gridCol w:w="45"/>
        <w:gridCol w:w="15"/>
        <w:gridCol w:w="15"/>
        <w:gridCol w:w="884"/>
        <w:gridCol w:w="850"/>
        <w:gridCol w:w="30"/>
        <w:gridCol w:w="15"/>
        <w:gridCol w:w="15"/>
        <w:gridCol w:w="1287"/>
        <w:gridCol w:w="30"/>
        <w:gridCol w:w="15"/>
        <w:gridCol w:w="15"/>
        <w:gridCol w:w="1288"/>
        <w:gridCol w:w="30"/>
        <w:gridCol w:w="15"/>
        <w:gridCol w:w="15"/>
        <w:gridCol w:w="1288"/>
        <w:gridCol w:w="30"/>
        <w:gridCol w:w="15"/>
        <w:gridCol w:w="15"/>
        <w:gridCol w:w="1288"/>
        <w:gridCol w:w="30"/>
        <w:gridCol w:w="15"/>
        <w:gridCol w:w="17"/>
        <w:gridCol w:w="1351"/>
      </w:tblGrid>
      <w:tr w:rsidR="00CC4E52" w:rsidRPr="009B1567" w:rsidTr="00826E5F">
        <w:trPr>
          <w:trHeight w:val="258"/>
        </w:trPr>
        <w:tc>
          <w:tcPr>
            <w:tcW w:w="540" w:type="dxa"/>
            <w:vMerge w:val="restart"/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B1567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B1567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80" w:type="dxa"/>
            <w:vMerge w:val="restart"/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Цель, задачи, показатели (индикаторы)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8613" w:type="dxa"/>
            <w:gridSpan w:val="25"/>
            <w:tcBorders>
              <w:left w:val="single" w:sz="4" w:space="0" w:color="auto"/>
            </w:tcBorders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CC4E52" w:rsidRPr="009B1567" w:rsidTr="00826E5F">
        <w:trPr>
          <w:trHeight w:val="285"/>
        </w:trPr>
        <w:tc>
          <w:tcPr>
            <w:tcW w:w="540" w:type="dxa"/>
            <w:vMerge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Merge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4"/>
            <w:vMerge w:val="restart"/>
            <w:tcBorders>
              <w:left w:val="single" w:sz="4" w:space="0" w:color="auto"/>
            </w:tcBorders>
          </w:tcPr>
          <w:p w:rsidR="00CC4E52" w:rsidRPr="009B1567" w:rsidRDefault="00CC4E52" w:rsidP="00221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Отчетный</w:t>
            </w:r>
            <w:r w:rsidR="00221C8C" w:rsidRPr="009B1567">
              <w:rPr>
                <w:rFonts w:eastAsia="Calibri"/>
                <w:sz w:val="20"/>
                <w:szCs w:val="20"/>
                <w:lang w:eastAsia="en-US"/>
              </w:rPr>
              <w:t xml:space="preserve"> 2016</w:t>
            </w:r>
            <w:r w:rsidRPr="009B1567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Текущий</w:t>
            </w:r>
          </w:p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6804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Годы реализации </w:t>
            </w:r>
            <w:r w:rsidR="00EE71B7" w:rsidRPr="009B1567">
              <w:rPr>
                <w:sz w:val="20"/>
                <w:szCs w:val="20"/>
              </w:rPr>
              <w:t>под</w:t>
            </w:r>
            <w:r w:rsidRPr="009B1567">
              <w:rPr>
                <w:sz w:val="20"/>
                <w:szCs w:val="20"/>
              </w:rPr>
              <w:t>программы</w:t>
            </w:r>
          </w:p>
        </w:tc>
      </w:tr>
      <w:tr w:rsidR="00CC4E52" w:rsidRPr="009B1567" w:rsidTr="00826E5F">
        <w:tc>
          <w:tcPr>
            <w:tcW w:w="540" w:type="dxa"/>
            <w:vMerge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Merge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4"/>
            <w:vMerge/>
            <w:tcBorders>
              <w:left w:val="single" w:sz="4" w:space="0" w:color="auto"/>
            </w:tcBorders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gridSpan w:val="4"/>
            <w:tcBorders>
              <w:left w:val="single" w:sz="4" w:space="0" w:color="auto"/>
            </w:tcBorders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3" w:type="dxa"/>
            <w:gridSpan w:val="4"/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</w:tr>
      <w:tr w:rsidR="00E203DB" w:rsidRPr="009B1567" w:rsidTr="00826E5F">
        <w:tc>
          <w:tcPr>
            <w:tcW w:w="15133" w:type="dxa"/>
            <w:gridSpan w:val="28"/>
          </w:tcPr>
          <w:p w:rsidR="00E203DB" w:rsidRPr="009B1567" w:rsidRDefault="000B2E2B" w:rsidP="00CC4E52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Цель: п</w:t>
            </w:r>
            <w:r w:rsidR="00E203DB" w:rsidRPr="009B1567">
              <w:rPr>
                <w:sz w:val="20"/>
                <w:szCs w:val="20"/>
              </w:rPr>
              <w:t xml:space="preserve">овышение уровня благоустройства территорий </w:t>
            </w:r>
            <w:r w:rsidR="00DF791E" w:rsidRPr="00DF791E">
              <w:rPr>
                <w:sz w:val="20"/>
                <w:szCs w:val="20"/>
              </w:rPr>
              <w:t>сельского поселения Алакуртти</w:t>
            </w:r>
          </w:p>
        </w:tc>
      </w:tr>
      <w:tr w:rsidR="00CC4E52" w:rsidRPr="009B1567" w:rsidTr="00826E5F">
        <w:tc>
          <w:tcPr>
            <w:tcW w:w="540" w:type="dxa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Align w:val="center"/>
          </w:tcPr>
          <w:p w:rsidR="00CC4E52" w:rsidRPr="009B1567" w:rsidRDefault="00E36AFE" w:rsidP="00CC4E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 xml:space="preserve">Доля выполненных </w:t>
            </w:r>
            <w:r w:rsidR="00CC4E52" w:rsidRPr="009B1567">
              <w:rPr>
                <w:rFonts w:eastAsia="Calibri"/>
                <w:sz w:val="20"/>
                <w:szCs w:val="20"/>
                <w:lang w:eastAsia="en-US"/>
              </w:rPr>
              <w:t>мероприятий по благоустройству территорий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</w:tcBorders>
            <w:vAlign w:val="center"/>
          </w:tcPr>
          <w:p w:rsidR="00CC4E52" w:rsidRPr="009B1567" w:rsidRDefault="00C039D0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CC4E52" w:rsidRPr="009B1567" w:rsidRDefault="00CC4E52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4"/>
            <w:vAlign w:val="center"/>
          </w:tcPr>
          <w:p w:rsidR="00CC4E52" w:rsidRPr="009B1567" w:rsidRDefault="00CC4E52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CC4E52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CC4E52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CC4E52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gridSpan w:val="3"/>
            <w:vAlign w:val="center"/>
          </w:tcPr>
          <w:p w:rsidR="00CC4E52" w:rsidRPr="009B1567" w:rsidRDefault="00CC4E52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100</w:t>
            </w:r>
          </w:p>
        </w:tc>
      </w:tr>
      <w:tr w:rsidR="00E11740" w:rsidRPr="009B1567" w:rsidTr="00826E5F">
        <w:tc>
          <w:tcPr>
            <w:tcW w:w="540" w:type="dxa"/>
            <w:vAlign w:val="center"/>
          </w:tcPr>
          <w:p w:rsidR="00E11740" w:rsidRPr="009B1567" w:rsidRDefault="000B2E2B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93" w:type="dxa"/>
            <w:gridSpan w:val="27"/>
          </w:tcPr>
          <w:p w:rsidR="00E11740" w:rsidRPr="009B1567" w:rsidRDefault="000B2E2B" w:rsidP="00CC4E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Зада</w:t>
            </w:r>
            <w:r w:rsidR="00E11740" w:rsidRPr="009B1567">
              <w:rPr>
                <w:sz w:val="20"/>
                <w:szCs w:val="20"/>
              </w:rPr>
              <w:t xml:space="preserve">ча 1: </w:t>
            </w:r>
            <w:r w:rsidRPr="009B1567">
              <w:rPr>
                <w:sz w:val="20"/>
                <w:szCs w:val="20"/>
              </w:rPr>
              <w:t>п</w:t>
            </w:r>
            <w:r w:rsidR="00E11740" w:rsidRPr="009B1567">
              <w:rPr>
                <w:sz w:val="20"/>
                <w:szCs w:val="20"/>
              </w:rPr>
              <w:t xml:space="preserve">овышение </w:t>
            </w:r>
            <w:proofErr w:type="gramStart"/>
            <w:r w:rsidR="00E11740" w:rsidRPr="009B1567">
              <w:rPr>
                <w:sz w:val="20"/>
                <w:szCs w:val="20"/>
              </w:rPr>
              <w:t xml:space="preserve">уровня благоустройства общественных </w:t>
            </w:r>
            <w:r w:rsidRPr="009B1567">
              <w:rPr>
                <w:sz w:val="20"/>
                <w:szCs w:val="20"/>
              </w:rPr>
              <w:t>территорий города Мурманска</w:t>
            </w:r>
            <w:proofErr w:type="gramEnd"/>
            <w:r w:rsidRPr="009B1567">
              <w:rPr>
                <w:sz w:val="20"/>
                <w:szCs w:val="20"/>
              </w:rPr>
              <w:t>.</w:t>
            </w:r>
          </w:p>
        </w:tc>
      </w:tr>
      <w:tr w:rsidR="00CC4E52" w:rsidRPr="009B1567" w:rsidTr="00826E5F">
        <w:tc>
          <w:tcPr>
            <w:tcW w:w="540" w:type="dxa"/>
            <w:vAlign w:val="center"/>
          </w:tcPr>
          <w:p w:rsidR="00CC4E52" w:rsidRPr="009B1567" w:rsidRDefault="00CC4E52" w:rsidP="00893E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893EB8" w:rsidRPr="009B156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0" w:type="dxa"/>
            <w:vAlign w:val="center"/>
          </w:tcPr>
          <w:p w:rsidR="00CC4E52" w:rsidRPr="009B1567" w:rsidRDefault="00CC4E52" w:rsidP="000E17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sz w:val="20"/>
                <w:szCs w:val="20"/>
              </w:rPr>
              <w:t xml:space="preserve">Доля благоустроенных общественных территорий от общего количества </w:t>
            </w:r>
            <w:r w:rsidR="000E1754" w:rsidRPr="009B1567">
              <w:rPr>
                <w:sz w:val="20"/>
                <w:szCs w:val="20"/>
              </w:rPr>
              <w:t>общественных</w:t>
            </w:r>
            <w:r w:rsidRPr="009B1567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675" w:type="dxa"/>
            <w:gridSpan w:val="4"/>
            <w:tcBorders>
              <w:right w:val="single" w:sz="4" w:space="0" w:color="auto"/>
            </w:tcBorders>
            <w:vAlign w:val="center"/>
          </w:tcPr>
          <w:p w:rsidR="00CC4E52" w:rsidRPr="009B1567" w:rsidRDefault="00CC4E52" w:rsidP="00CC4E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C4E52" w:rsidRPr="009B1567" w:rsidRDefault="00936B01" w:rsidP="00CC4E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0" w:type="dxa"/>
            <w:gridSpan w:val="4"/>
            <w:vAlign w:val="center"/>
          </w:tcPr>
          <w:p w:rsidR="00CC4E52" w:rsidRPr="009B1567" w:rsidRDefault="00936B01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47" w:type="dxa"/>
            <w:gridSpan w:val="4"/>
            <w:vAlign w:val="center"/>
          </w:tcPr>
          <w:p w:rsidR="00CC4E52" w:rsidRPr="009B1567" w:rsidRDefault="00936B01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936B01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348" w:type="dxa"/>
            <w:gridSpan w:val="4"/>
            <w:vAlign w:val="center"/>
          </w:tcPr>
          <w:p w:rsidR="00936B01" w:rsidRPr="009B1567" w:rsidRDefault="00936B01" w:rsidP="00936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350" w:type="dxa"/>
            <w:gridSpan w:val="4"/>
            <w:vAlign w:val="center"/>
          </w:tcPr>
          <w:p w:rsidR="00CC4E52" w:rsidRPr="009B1567" w:rsidRDefault="00936B01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51" w:type="dxa"/>
            <w:vAlign w:val="center"/>
          </w:tcPr>
          <w:p w:rsidR="00CC4E52" w:rsidRPr="009B1567" w:rsidRDefault="00936B01" w:rsidP="00826E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100                                                                                     </w:t>
            </w:r>
          </w:p>
        </w:tc>
      </w:tr>
      <w:tr w:rsidR="00E11740" w:rsidRPr="009B1567" w:rsidTr="00826E5F">
        <w:tc>
          <w:tcPr>
            <w:tcW w:w="540" w:type="dxa"/>
            <w:vAlign w:val="center"/>
          </w:tcPr>
          <w:p w:rsidR="00E11740" w:rsidRPr="009B1567" w:rsidRDefault="000B2E2B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93" w:type="dxa"/>
            <w:gridSpan w:val="27"/>
          </w:tcPr>
          <w:p w:rsidR="00E11740" w:rsidRPr="009B1567" w:rsidRDefault="00E36AFE" w:rsidP="00CC4E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Зада</w:t>
            </w:r>
            <w:r w:rsidR="00E11740" w:rsidRPr="009B1567">
              <w:rPr>
                <w:sz w:val="20"/>
                <w:szCs w:val="20"/>
              </w:rPr>
              <w:t xml:space="preserve">ча 2: Повышение </w:t>
            </w:r>
            <w:proofErr w:type="gramStart"/>
            <w:r w:rsidR="00E11740" w:rsidRPr="009B1567">
              <w:rPr>
                <w:sz w:val="20"/>
                <w:szCs w:val="20"/>
              </w:rPr>
              <w:t>уровня благоустройства дворов</w:t>
            </w:r>
            <w:r w:rsidR="002B0847" w:rsidRPr="009B1567">
              <w:rPr>
                <w:sz w:val="20"/>
                <w:szCs w:val="20"/>
              </w:rPr>
              <w:t>ых территорий города Мурманска</w:t>
            </w:r>
            <w:proofErr w:type="gramEnd"/>
            <w:r w:rsidR="002B0847" w:rsidRPr="009B1567">
              <w:rPr>
                <w:sz w:val="20"/>
                <w:szCs w:val="20"/>
              </w:rPr>
              <w:t>.</w:t>
            </w:r>
          </w:p>
        </w:tc>
      </w:tr>
      <w:tr w:rsidR="00CC4E52" w:rsidRPr="009B1567" w:rsidTr="00826E5F">
        <w:tc>
          <w:tcPr>
            <w:tcW w:w="540" w:type="dxa"/>
            <w:vAlign w:val="center"/>
          </w:tcPr>
          <w:p w:rsidR="00CC4E52" w:rsidRPr="009B1567" w:rsidRDefault="00CC4E52" w:rsidP="00893E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893EB8" w:rsidRPr="009B156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0" w:type="dxa"/>
            <w:vAlign w:val="center"/>
          </w:tcPr>
          <w:p w:rsidR="00CC4E52" w:rsidRPr="009B1567" w:rsidRDefault="00CC4E52" w:rsidP="00CC4E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:rsidR="00CC4E52" w:rsidRPr="009B1567" w:rsidRDefault="00CC4E52" w:rsidP="00CC4E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1567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CC4E52" w:rsidRPr="009B1567" w:rsidRDefault="00936B01" w:rsidP="00CC4E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12,32</w:t>
            </w:r>
          </w:p>
        </w:tc>
        <w:tc>
          <w:tcPr>
            <w:tcW w:w="895" w:type="dxa"/>
            <w:gridSpan w:val="3"/>
            <w:vAlign w:val="center"/>
          </w:tcPr>
          <w:p w:rsidR="00CC4E52" w:rsidRPr="009B1567" w:rsidRDefault="00936B01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27,08</w:t>
            </w:r>
          </w:p>
        </w:tc>
        <w:tc>
          <w:tcPr>
            <w:tcW w:w="1347" w:type="dxa"/>
            <w:gridSpan w:val="4"/>
            <w:vAlign w:val="center"/>
          </w:tcPr>
          <w:p w:rsidR="00CC4E52" w:rsidRPr="009B1567" w:rsidRDefault="000852F6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0852F6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0852F6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70,9</w:t>
            </w:r>
          </w:p>
        </w:tc>
        <w:tc>
          <w:tcPr>
            <w:tcW w:w="1348" w:type="dxa"/>
            <w:gridSpan w:val="4"/>
            <w:vAlign w:val="center"/>
          </w:tcPr>
          <w:p w:rsidR="00CC4E52" w:rsidRPr="009B1567" w:rsidRDefault="000852F6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1368" w:type="dxa"/>
            <w:gridSpan w:val="2"/>
            <w:vAlign w:val="center"/>
          </w:tcPr>
          <w:p w:rsidR="00CC4E52" w:rsidRPr="009B1567" w:rsidRDefault="000852F6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</w:tbl>
    <w:p w:rsidR="007776E9" w:rsidRPr="009B1567" w:rsidRDefault="007776E9" w:rsidP="00CC4E52">
      <w:pPr>
        <w:rPr>
          <w:rFonts w:eastAsia="Calibri"/>
          <w:sz w:val="16"/>
          <w:szCs w:val="16"/>
          <w:lang w:eastAsia="en-US"/>
        </w:rPr>
      </w:pPr>
    </w:p>
    <w:p w:rsidR="00334206" w:rsidRPr="009B1567" w:rsidRDefault="00334206" w:rsidP="00CC4E52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7776E9" w:rsidRPr="009B1567" w:rsidRDefault="007776E9" w:rsidP="00CC4E52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t>3. Перечень основных мероприятий программы</w:t>
      </w:r>
    </w:p>
    <w:p w:rsidR="007776E9" w:rsidRPr="009B1567" w:rsidRDefault="007776E9" w:rsidP="00CC4E52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6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30"/>
        <w:gridCol w:w="851"/>
        <w:gridCol w:w="850"/>
        <w:gridCol w:w="1105"/>
        <w:gridCol w:w="993"/>
        <w:gridCol w:w="992"/>
        <w:gridCol w:w="992"/>
        <w:gridCol w:w="30"/>
        <w:gridCol w:w="992"/>
        <w:gridCol w:w="992"/>
        <w:gridCol w:w="1269"/>
        <w:gridCol w:w="625"/>
        <w:gridCol w:w="625"/>
        <w:gridCol w:w="626"/>
        <w:gridCol w:w="625"/>
        <w:gridCol w:w="626"/>
        <w:gridCol w:w="1551"/>
      </w:tblGrid>
      <w:tr w:rsidR="007776E9" w:rsidRPr="009B1567" w:rsidTr="00C039D0">
        <w:trPr>
          <w:trHeight w:val="450"/>
          <w:tblHeader/>
        </w:trPr>
        <w:tc>
          <w:tcPr>
            <w:tcW w:w="680" w:type="dxa"/>
            <w:vMerge w:val="restart"/>
            <w:vAlign w:val="center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B1567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9B1567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1730" w:type="dxa"/>
            <w:vMerge w:val="restart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B1567">
              <w:rPr>
                <w:sz w:val="20"/>
                <w:szCs w:val="20"/>
              </w:rPr>
              <w:t>выпол</w:t>
            </w:r>
            <w:proofErr w:type="spellEnd"/>
            <w:r w:rsidRPr="009B1567">
              <w:rPr>
                <w:sz w:val="20"/>
                <w:szCs w:val="20"/>
              </w:rPr>
              <w:t>-нения</w:t>
            </w:r>
            <w:proofErr w:type="gramEnd"/>
          </w:p>
          <w:p w:rsidR="007776E9" w:rsidRPr="009B1567" w:rsidRDefault="00F4668D" w:rsidP="00F466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(</w:t>
            </w:r>
            <w:r w:rsidR="007776E9" w:rsidRPr="009B1567">
              <w:rPr>
                <w:sz w:val="20"/>
                <w:szCs w:val="20"/>
              </w:rPr>
              <w:t>год)</w:t>
            </w:r>
          </w:p>
        </w:tc>
        <w:tc>
          <w:tcPr>
            <w:tcW w:w="850" w:type="dxa"/>
            <w:vMerge w:val="restart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1567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9B1567">
              <w:rPr>
                <w:sz w:val="20"/>
                <w:szCs w:val="20"/>
              </w:rPr>
              <w:t xml:space="preserve"> </w:t>
            </w:r>
            <w:proofErr w:type="spellStart"/>
            <w:r w:rsidRPr="009B1567">
              <w:rPr>
                <w:sz w:val="20"/>
                <w:szCs w:val="20"/>
              </w:rPr>
              <w:t>финан</w:t>
            </w:r>
            <w:proofErr w:type="spellEnd"/>
            <w:r w:rsidRPr="009B1567">
              <w:rPr>
                <w:sz w:val="20"/>
                <w:szCs w:val="20"/>
              </w:rPr>
              <w:t>-сиро-</w:t>
            </w:r>
            <w:proofErr w:type="spellStart"/>
            <w:r w:rsidRPr="009B1567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096" w:type="dxa"/>
            <w:gridSpan w:val="7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96" w:type="dxa"/>
            <w:gridSpan w:val="6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1" w:type="dxa"/>
            <w:vMerge w:val="restart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Исполнители, 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перечень 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организаций, 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участвующих </w:t>
            </w:r>
            <w:proofErr w:type="gramStart"/>
            <w:r w:rsidRPr="009B1567">
              <w:rPr>
                <w:sz w:val="20"/>
                <w:szCs w:val="20"/>
              </w:rPr>
              <w:t>в</w:t>
            </w:r>
            <w:proofErr w:type="gramEnd"/>
            <w:r w:rsidRPr="009B1567">
              <w:rPr>
                <w:sz w:val="20"/>
                <w:szCs w:val="20"/>
              </w:rPr>
              <w:t xml:space="preserve"> 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реализации 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основных 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мероприятий</w:t>
            </w:r>
          </w:p>
        </w:tc>
      </w:tr>
      <w:tr w:rsidR="007776E9" w:rsidRPr="009B1567" w:rsidTr="00C039D0">
        <w:trPr>
          <w:trHeight w:val="645"/>
          <w:tblHeader/>
        </w:trPr>
        <w:tc>
          <w:tcPr>
            <w:tcW w:w="680" w:type="dxa"/>
            <w:vMerge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039D0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2019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2020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год</w:t>
            </w:r>
          </w:p>
        </w:tc>
        <w:tc>
          <w:tcPr>
            <w:tcW w:w="1022" w:type="dxa"/>
            <w:gridSpan w:val="2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2021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039D0" w:rsidRPr="009B1567" w:rsidRDefault="001E30AD" w:rsidP="004D507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2022</w:t>
            </w:r>
          </w:p>
          <w:p w:rsidR="007776E9" w:rsidRPr="009B1567" w:rsidRDefault="001E30AD" w:rsidP="004D507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го</w:t>
            </w:r>
            <w:r w:rsidR="004D507F" w:rsidRPr="009B1567">
              <w:rPr>
                <w:sz w:val="20"/>
                <w:szCs w:val="20"/>
              </w:rPr>
              <w:t>д</w:t>
            </w:r>
          </w:p>
        </w:tc>
        <w:tc>
          <w:tcPr>
            <w:tcW w:w="1269" w:type="dxa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1567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9B1567">
              <w:rPr>
                <w:sz w:val="20"/>
                <w:szCs w:val="20"/>
              </w:rPr>
              <w:t>, ед. изм.</w:t>
            </w:r>
          </w:p>
        </w:tc>
        <w:tc>
          <w:tcPr>
            <w:tcW w:w="625" w:type="dxa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год</w:t>
            </w:r>
          </w:p>
        </w:tc>
        <w:tc>
          <w:tcPr>
            <w:tcW w:w="625" w:type="dxa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2019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год</w:t>
            </w:r>
          </w:p>
        </w:tc>
        <w:tc>
          <w:tcPr>
            <w:tcW w:w="626" w:type="dxa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2020 </w:t>
            </w:r>
          </w:p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год</w:t>
            </w:r>
          </w:p>
        </w:tc>
        <w:tc>
          <w:tcPr>
            <w:tcW w:w="625" w:type="dxa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2021 год</w:t>
            </w:r>
          </w:p>
        </w:tc>
        <w:tc>
          <w:tcPr>
            <w:tcW w:w="626" w:type="dxa"/>
            <w:vAlign w:val="center"/>
          </w:tcPr>
          <w:p w:rsidR="007776E9" w:rsidRPr="009B1567" w:rsidRDefault="007776E9" w:rsidP="00CC4E52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2022 год</w:t>
            </w:r>
          </w:p>
        </w:tc>
        <w:tc>
          <w:tcPr>
            <w:tcW w:w="1551" w:type="dxa"/>
            <w:vMerge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6E9" w:rsidRPr="009B1567" w:rsidTr="00C039D0">
        <w:trPr>
          <w:tblHeader/>
        </w:trPr>
        <w:tc>
          <w:tcPr>
            <w:tcW w:w="680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1022" w:type="dxa"/>
            <w:gridSpan w:val="2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26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15</w:t>
            </w:r>
          </w:p>
        </w:tc>
        <w:tc>
          <w:tcPr>
            <w:tcW w:w="626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1551" w:type="dxa"/>
          </w:tcPr>
          <w:p w:rsidR="007776E9" w:rsidRPr="009B1567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17</w:t>
            </w:r>
          </w:p>
        </w:tc>
      </w:tr>
      <w:tr w:rsidR="007776E9" w:rsidRPr="009B1567" w:rsidTr="00C039D0">
        <w:tc>
          <w:tcPr>
            <w:tcW w:w="16154" w:type="dxa"/>
            <w:gridSpan w:val="18"/>
          </w:tcPr>
          <w:p w:rsidR="007776E9" w:rsidRPr="009B1567" w:rsidRDefault="007776E9" w:rsidP="00DF791E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Цель</w:t>
            </w:r>
            <w:r w:rsidR="0040293E" w:rsidRPr="009B1567">
              <w:rPr>
                <w:sz w:val="20"/>
                <w:szCs w:val="20"/>
              </w:rPr>
              <w:t>:</w:t>
            </w:r>
            <w:r w:rsidR="0040293E" w:rsidRPr="009B1567">
              <w:t xml:space="preserve"> </w:t>
            </w:r>
            <w:r w:rsidR="0040293E" w:rsidRPr="009B1567">
              <w:rPr>
                <w:sz w:val="20"/>
                <w:szCs w:val="20"/>
              </w:rPr>
              <w:t xml:space="preserve">Повышение уровня благоустройства </w:t>
            </w:r>
            <w:r w:rsidR="00DF791E" w:rsidRPr="009B1567">
              <w:rPr>
                <w:sz w:val="20"/>
                <w:szCs w:val="20"/>
              </w:rPr>
              <w:t xml:space="preserve">общественных территорий </w:t>
            </w:r>
            <w:r w:rsidR="00DF791E" w:rsidRPr="00DF791E">
              <w:rPr>
                <w:sz w:val="20"/>
                <w:szCs w:val="20"/>
              </w:rPr>
              <w:t>сельского поселения Алакуртти</w:t>
            </w:r>
          </w:p>
        </w:tc>
      </w:tr>
      <w:tr w:rsidR="00DF791E" w:rsidRPr="009B1567" w:rsidTr="00344213">
        <w:trPr>
          <w:trHeight w:val="555"/>
        </w:trPr>
        <w:tc>
          <w:tcPr>
            <w:tcW w:w="680" w:type="dxa"/>
            <w:vMerge w:val="restart"/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vAlign w:val="center"/>
          </w:tcPr>
          <w:p w:rsidR="00DF791E" w:rsidRPr="009B1567" w:rsidRDefault="00DF791E" w:rsidP="0092269B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2018-2022 </w:t>
            </w:r>
          </w:p>
        </w:tc>
        <w:tc>
          <w:tcPr>
            <w:tcW w:w="850" w:type="dxa"/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в </w:t>
            </w:r>
            <w:proofErr w:type="spellStart"/>
            <w:r w:rsidRPr="009B1567">
              <w:rPr>
                <w:sz w:val="20"/>
                <w:szCs w:val="20"/>
              </w:rPr>
              <w:t>т.ч</w:t>
            </w:r>
            <w:proofErr w:type="spellEnd"/>
            <w:r w:rsidRPr="009B1567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vAlign w:val="center"/>
          </w:tcPr>
          <w:p w:rsidR="00DF791E" w:rsidRPr="009B1567" w:rsidRDefault="00DF791E" w:rsidP="003F2CCB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1367,85</w:t>
            </w:r>
          </w:p>
        </w:tc>
        <w:tc>
          <w:tcPr>
            <w:tcW w:w="993" w:type="dxa"/>
            <w:vAlign w:val="center"/>
          </w:tcPr>
          <w:p w:rsidR="00DF791E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837,0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487,2</w:t>
            </w:r>
          </w:p>
        </w:tc>
        <w:tc>
          <w:tcPr>
            <w:tcW w:w="1022" w:type="dxa"/>
            <w:gridSpan w:val="2"/>
            <w:vAlign w:val="center"/>
          </w:tcPr>
          <w:p w:rsidR="00DF791E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487,2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487,2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487,2</w:t>
            </w:r>
          </w:p>
        </w:tc>
        <w:tc>
          <w:tcPr>
            <w:tcW w:w="1269" w:type="dxa"/>
            <w:vMerge w:val="restart"/>
            <w:vAlign w:val="center"/>
          </w:tcPr>
          <w:p w:rsidR="00DF791E" w:rsidRPr="009B1567" w:rsidRDefault="00DF791E" w:rsidP="00B46F82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Доля благоустроенных общественных территорий от общего количества общественн</w:t>
            </w:r>
            <w:r w:rsidRPr="009B1567">
              <w:rPr>
                <w:sz w:val="20"/>
                <w:szCs w:val="20"/>
              </w:rPr>
              <w:lastRenderedPageBreak/>
              <w:t>ых</w:t>
            </w:r>
            <w:r>
              <w:rPr>
                <w:sz w:val="20"/>
                <w:szCs w:val="20"/>
              </w:rPr>
              <w:t xml:space="preserve"> </w:t>
            </w:r>
            <w:r w:rsidRPr="009B1567">
              <w:rPr>
                <w:sz w:val="20"/>
                <w:szCs w:val="20"/>
              </w:rPr>
              <w:t>территорий, %</w:t>
            </w:r>
          </w:p>
        </w:tc>
        <w:tc>
          <w:tcPr>
            <w:tcW w:w="625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60,0</w:t>
            </w:r>
          </w:p>
        </w:tc>
        <w:tc>
          <w:tcPr>
            <w:tcW w:w="625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26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625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626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100                                                                                     </w:t>
            </w:r>
          </w:p>
        </w:tc>
        <w:tc>
          <w:tcPr>
            <w:tcW w:w="1551" w:type="dxa"/>
            <w:vMerge w:val="restart"/>
            <w:vAlign w:val="center"/>
          </w:tcPr>
          <w:p w:rsidR="00DF791E" w:rsidRPr="00DF791E" w:rsidRDefault="00DF791E" w:rsidP="00C500FF">
            <w:pPr>
              <w:jc w:val="center"/>
              <w:rPr>
                <w:sz w:val="20"/>
                <w:szCs w:val="20"/>
              </w:rPr>
            </w:pPr>
            <w:r w:rsidRPr="00DF791E">
              <w:rPr>
                <w:sz w:val="20"/>
                <w:szCs w:val="20"/>
              </w:rPr>
              <w:t>МКУ «Многофункциональный центр Алакуртти»</w:t>
            </w:r>
          </w:p>
        </w:tc>
      </w:tr>
      <w:tr w:rsidR="00DF791E" w:rsidRPr="009B1567" w:rsidTr="00344213">
        <w:trPr>
          <w:trHeight w:val="568"/>
        </w:trPr>
        <w:tc>
          <w:tcPr>
            <w:tcW w:w="680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DF791E" w:rsidRPr="009B1567" w:rsidRDefault="00DF791E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92,75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44,03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269" w:type="dxa"/>
            <w:vMerge/>
            <w:vAlign w:val="center"/>
          </w:tcPr>
          <w:p w:rsidR="00DF791E" w:rsidRPr="009B1567" w:rsidRDefault="00DF791E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9B1567" w:rsidTr="00344213">
        <w:trPr>
          <w:trHeight w:val="487"/>
        </w:trPr>
        <w:tc>
          <w:tcPr>
            <w:tcW w:w="680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44213" w:rsidRPr="009B1567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4213" w:rsidRPr="009B1567" w:rsidRDefault="00344213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44213" w:rsidRPr="009B1567" w:rsidRDefault="00DF791E" w:rsidP="00C500F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213" w:rsidRPr="009B1567" w:rsidRDefault="00DF791E" w:rsidP="00E66EE4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4213" w:rsidRPr="009B1567" w:rsidRDefault="00DF791E" w:rsidP="00E66EE4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:rsidR="00344213" w:rsidRPr="009B1567" w:rsidRDefault="00344213" w:rsidP="00344213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4213" w:rsidRPr="009B1567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4213" w:rsidRPr="009B1567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44213" w:rsidRPr="009B1567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344213" w:rsidRPr="009B1567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DF791E" w:rsidRPr="009B1567" w:rsidTr="00344213">
        <w:trPr>
          <w:trHeight w:val="527"/>
        </w:trPr>
        <w:tc>
          <w:tcPr>
            <w:tcW w:w="680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DF791E" w:rsidRPr="009B1567" w:rsidRDefault="00DF791E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DF791E" w:rsidRPr="009B1567" w:rsidRDefault="00DF791E" w:rsidP="00E66EE4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vAlign w:val="center"/>
          </w:tcPr>
          <w:p w:rsidR="00DF791E" w:rsidRPr="009B1567" w:rsidRDefault="00DF791E" w:rsidP="00E66EE4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DF791E" w:rsidRPr="009B1567" w:rsidRDefault="00DF791E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F791E" w:rsidRPr="009B1567" w:rsidRDefault="00DF791E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9B1567" w:rsidTr="00344213">
        <w:trPr>
          <w:trHeight w:val="527"/>
        </w:trPr>
        <w:tc>
          <w:tcPr>
            <w:tcW w:w="680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44213" w:rsidRPr="009B1567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213" w:rsidRPr="009B1567" w:rsidRDefault="00344213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344213" w:rsidRPr="009B1567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4213" w:rsidRPr="009B1567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9B1567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344213" w:rsidRPr="009B1567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9B1567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9B1567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44213" w:rsidRPr="009B1567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9B1567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44213" w:rsidRPr="009B1567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8B5E38" w:rsidRPr="009B1567" w:rsidTr="00344213">
        <w:trPr>
          <w:trHeight w:val="1461"/>
        </w:trPr>
        <w:tc>
          <w:tcPr>
            <w:tcW w:w="680" w:type="dxa"/>
            <w:vAlign w:val="center"/>
          </w:tcPr>
          <w:p w:rsidR="008B5E38" w:rsidRPr="009B1567" w:rsidRDefault="008B5E38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730" w:type="dxa"/>
            <w:vAlign w:val="center"/>
          </w:tcPr>
          <w:p w:rsidR="008B5E38" w:rsidRPr="009B1567" w:rsidRDefault="008B5E38" w:rsidP="00C500FF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9B1567">
              <w:rPr>
                <w:sz w:val="20"/>
                <w:szCs w:val="20"/>
              </w:rPr>
              <w:t>Софинансирование</w:t>
            </w:r>
            <w:proofErr w:type="spellEnd"/>
            <w:r w:rsidRPr="009B1567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Align w:val="center"/>
          </w:tcPr>
          <w:p w:rsidR="008B5E38" w:rsidRPr="009B1567" w:rsidRDefault="008B5E38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8B5E38" w:rsidRPr="009B1567" w:rsidRDefault="008B5E38" w:rsidP="00C500FF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8B5E38" w:rsidRPr="009B1567" w:rsidRDefault="00DF791E" w:rsidP="0085797A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92,75</w:t>
            </w:r>
          </w:p>
        </w:tc>
        <w:tc>
          <w:tcPr>
            <w:tcW w:w="993" w:type="dxa"/>
            <w:vAlign w:val="center"/>
          </w:tcPr>
          <w:p w:rsidR="008B5E38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44,03</w:t>
            </w:r>
          </w:p>
        </w:tc>
        <w:tc>
          <w:tcPr>
            <w:tcW w:w="992" w:type="dxa"/>
            <w:vAlign w:val="center"/>
          </w:tcPr>
          <w:p w:rsidR="008B5E38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022" w:type="dxa"/>
            <w:gridSpan w:val="2"/>
            <w:vAlign w:val="center"/>
          </w:tcPr>
          <w:p w:rsidR="008B5E38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vAlign w:val="center"/>
          </w:tcPr>
          <w:p w:rsidR="008B5E38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vAlign w:val="center"/>
          </w:tcPr>
          <w:p w:rsidR="008B5E38" w:rsidRPr="009B1567" w:rsidRDefault="00DF791E" w:rsidP="0085797A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269" w:type="dxa"/>
            <w:vMerge w:val="restart"/>
            <w:vAlign w:val="center"/>
          </w:tcPr>
          <w:p w:rsidR="008B5E38" w:rsidRDefault="008B5E38" w:rsidP="000D5582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9B1567">
              <w:rPr>
                <w:sz w:val="20"/>
                <w:szCs w:val="20"/>
              </w:rPr>
              <w:t>благоуст</w:t>
            </w:r>
            <w:proofErr w:type="spellEnd"/>
            <w:r w:rsidRPr="009B1567">
              <w:rPr>
                <w:sz w:val="20"/>
                <w:szCs w:val="20"/>
              </w:rPr>
              <w:t>-роенных</w:t>
            </w:r>
            <w:proofErr w:type="gramEnd"/>
            <w:r w:rsidRPr="009B1567">
              <w:rPr>
                <w:sz w:val="20"/>
                <w:szCs w:val="20"/>
              </w:rPr>
              <w:t xml:space="preserve"> обществен-</w:t>
            </w:r>
            <w:proofErr w:type="spellStart"/>
            <w:r w:rsidRPr="009B1567">
              <w:rPr>
                <w:sz w:val="20"/>
                <w:szCs w:val="20"/>
              </w:rPr>
              <w:t>ных</w:t>
            </w:r>
            <w:proofErr w:type="spellEnd"/>
            <w:r w:rsidRPr="009B1567">
              <w:rPr>
                <w:sz w:val="20"/>
                <w:szCs w:val="20"/>
              </w:rPr>
              <w:t xml:space="preserve"> территорий, ед.</w:t>
            </w:r>
          </w:p>
          <w:p w:rsidR="008B5E38" w:rsidRDefault="008B5E38" w:rsidP="000D5582">
            <w:pPr>
              <w:rPr>
                <w:sz w:val="20"/>
                <w:szCs w:val="20"/>
              </w:rPr>
            </w:pPr>
          </w:p>
          <w:p w:rsidR="008B5E38" w:rsidRDefault="008B5E38" w:rsidP="000D5582">
            <w:pPr>
              <w:rPr>
                <w:sz w:val="20"/>
                <w:szCs w:val="20"/>
              </w:rPr>
            </w:pPr>
          </w:p>
          <w:p w:rsidR="008B5E38" w:rsidRDefault="008B5E38" w:rsidP="000D5582">
            <w:pPr>
              <w:rPr>
                <w:sz w:val="20"/>
                <w:szCs w:val="20"/>
              </w:rPr>
            </w:pPr>
          </w:p>
          <w:p w:rsidR="008B5E38" w:rsidRDefault="008B5E38" w:rsidP="000D5582">
            <w:pPr>
              <w:rPr>
                <w:sz w:val="20"/>
                <w:szCs w:val="20"/>
              </w:rPr>
            </w:pPr>
          </w:p>
          <w:p w:rsidR="008B5E38" w:rsidRDefault="008B5E38" w:rsidP="000D5582">
            <w:pPr>
              <w:rPr>
                <w:sz w:val="20"/>
                <w:szCs w:val="20"/>
              </w:rPr>
            </w:pPr>
          </w:p>
          <w:p w:rsidR="008B5E38" w:rsidRDefault="008B5E38" w:rsidP="000D5582">
            <w:pPr>
              <w:rPr>
                <w:sz w:val="20"/>
                <w:szCs w:val="20"/>
              </w:rPr>
            </w:pPr>
          </w:p>
          <w:p w:rsidR="008B5E38" w:rsidRPr="009B1567" w:rsidRDefault="008B5E38" w:rsidP="000D5582">
            <w:pPr>
              <w:rPr>
                <w:sz w:val="20"/>
                <w:szCs w:val="20"/>
              </w:rPr>
            </w:pPr>
          </w:p>
          <w:p w:rsidR="008B5E38" w:rsidRPr="009B1567" w:rsidRDefault="008B5E38" w:rsidP="00DD6E4C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Площадь </w:t>
            </w:r>
            <w:proofErr w:type="spellStart"/>
            <w:r w:rsidRPr="009B1567">
              <w:rPr>
                <w:sz w:val="20"/>
                <w:szCs w:val="20"/>
              </w:rPr>
              <w:t>благоуст</w:t>
            </w:r>
            <w:proofErr w:type="spellEnd"/>
            <w:r w:rsidRPr="009B1567">
              <w:rPr>
                <w:sz w:val="20"/>
                <w:szCs w:val="20"/>
              </w:rPr>
              <w:t>-роенных обществен-</w:t>
            </w:r>
            <w:proofErr w:type="spellStart"/>
            <w:r w:rsidRPr="009B1567">
              <w:rPr>
                <w:sz w:val="20"/>
                <w:szCs w:val="20"/>
              </w:rPr>
              <w:t>ных</w:t>
            </w:r>
            <w:proofErr w:type="spellEnd"/>
            <w:r w:rsidRPr="009B1567">
              <w:rPr>
                <w:sz w:val="20"/>
                <w:szCs w:val="20"/>
              </w:rPr>
              <w:t xml:space="preserve"> территорий, тыс. </w:t>
            </w:r>
            <w:proofErr w:type="spellStart"/>
            <w:r w:rsidRPr="009B1567">
              <w:rPr>
                <w:sz w:val="20"/>
                <w:szCs w:val="20"/>
              </w:rPr>
              <w:t>кв</w:t>
            </w:r>
            <w:proofErr w:type="gramStart"/>
            <w:r w:rsidRPr="009B1567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25" w:type="dxa"/>
            <w:vAlign w:val="center"/>
          </w:tcPr>
          <w:p w:rsidR="008B5E38" w:rsidRPr="009B1567" w:rsidRDefault="008B5E38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8B5E38" w:rsidRPr="009B1567" w:rsidRDefault="008B5E38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4</w:t>
            </w:r>
          </w:p>
        </w:tc>
        <w:tc>
          <w:tcPr>
            <w:tcW w:w="626" w:type="dxa"/>
            <w:vAlign w:val="center"/>
          </w:tcPr>
          <w:p w:rsidR="008B5E38" w:rsidRPr="009B1567" w:rsidRDefault="008B5E38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8B5E38" w:rsidRPr="009B1567" w:rsidRDefault="008B5E38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5</w:t>
            </w:r>
          </w:p>
        </w:tc>
        <w:tc>
          <w:tcPr>
            <w:tcW w:w="626" w:type="dxa"/>
            <w:vAlign w:val="center"/>
          </w:tcPr>
          <w:p w:rsidR="008B5E38" w:rsidRPr="009B1567" w:rsidRDefault="008B5E38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5</w:t>
            </w:r>
          </w:p>
        </w:tc>
        <w:tc>
          <w:tcPr>
            <w:tcW w:w="1551" w:type="dxa"/>
            <w:vAlign w:val="center"/>
          </w:tcPr>
          <w:p w:rsidR="008B5E38" w:rsidRPr="009B1567" w:rsidRDefault="00DF791E" w:rsidP="00C500FF">
            <w:pPr>
              <w:jc w:val="center"/>
              <w:rPr>
                <w:sz w:val="20"/>
                <w:szCs w:val="20"/>
              </w:rPr>
            </w:pPr>
            <w:r w:rsidRPr="00DF791E">
              <w:rPr>
                <w:sz w:val="20"/>
                <w:szCs w:val="20"/>
              </w:rPr>
              <w:t>МКУ «Многофункциональный центр Алакуртти»</w:t>
            </w:r>
          </w:p>
        </w:tc>
      </w:tr>
      <w:tr w:rsidR="008B5E38" w:rsidRPr="009B1567" w:rsidTr="00344213">
        <w:trPr>
          <w:trHeight w:val="761"/>
        </w:trPr>
        <w:tc>
          <w:tcPr>
            <w:tcW w:w="680" w:type="dxa"/>
            <w:vMerge w:val="restart"/>
            <w:vAlign w:val="center"/>
          </w:tcPr>
          <w:p w:rsidR="008B5E38" w:rsidRPr="009B1567" w:rsidRDefault="008B5E38" w:rsidP="00DD6E4C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1.2</w:t>
            </w:r>
          </w:p>
        </w:tc>
        <w:tc>
          <w:tcPr>
            <w:tcW w:w="1730" w:type="dxa"/>
            <w:vMerge w:val="restart"/>
            <w:vAlign w:val="center"/>
          </w:tcPr>
          <w:p w:rsidR="008B5E38" w:rsidRPr="009B1567" w:rsidRDefault="008B5E38" w:rsidP="00DD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1567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8B5E38" w:rsidRPr="009B1567" w:rsidRDefault="008B5E38" w:rsidP="00DD6E4C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8B5E38" w:rsidRPr="009B1567" w:rsidRDefault="008B5E38" w:rsidP="00DD6E4C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в </w:t>
            </w:r>
            <w:proofErr w:type="spellStart"/>
            <w:r w:rsidRPr="009B1567">
              <w:rPr>
                <w:sz w:val="20"/>
                <w:szCs w:val="20"/>
              </w:rPr>
              <w:t>т.ч</w:t>
            </w:r>
            <w:proofErr w:type="spellEnd"/>
            <w:r w:rsidRPr="009B1567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vAlign w:val="center"/>
          </w:tcPr>
          <w:p w:rsidR="008B5E38" w:rsidRPr="009B1567" w:rsidRDefault="00F31523" w:rsidP="00E66EE4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1275,1</w:t>
            </w:r>
          </w:p>
        </w:tc>
        <w:tc>
          <w:tcPr>
            <w:tcW w:w="993" w:type="dxa"/>
            <w:vAlign w:val="center"/>
          </w:tcPr>
          <w:p w:rsidR="008B5E38" w:rsidRPr="009B1567" w:rsidRDefault="00F31523" w:rsidP="00E66EE4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792,92</w:t>
            </w:r>
          </w:p>
        </w:tc>
        <w:tc>
          <w:tcPr>
            <w:tcW w:w="992" w:type="dxa"/>
            <w:vAlign w:val="center"/>
          </w:tcPr>
          <w:p w:rsidR="008B5E38" w:rsidRPr="009B1567" w:rsidRDefault="00F31523" w:rsidP="00E66EE4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vAlign w:val="center"/>
          </w:tcPr>
          <w:p w:rsidR="008B5E38" w:rsidRPr="009B1567" w:rsidRDefault="008B5E38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5E38" w:rsidRPr="009B1567" w:rsidRDefault="008B5E38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5E38" w:rsidRPr="009B1567" w:rsidRDefault="008B5E38" w:rsidP="00E66EE4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8B5E38" w:rsidRPr="009B1567" w:rsidRDefault="008B5E38" w:rsidP="00DD6E4C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8B5E38" w:rsidRPr="009B1567" w:rsidRDefault="008B5E38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215,7</w:t>
            </w:r>
          </w:p>
        </w:tc>
        <w:tc>
          <w:tcPr>
            <w:tcW w:w="625" w:type="dxa"/>
            <w:vMerge w:val="restart"/>
            <w:vAlign w:val="center"/>
          </w:tcPr>
          <w:p w:rsidR="008B5E38" w:rsidRPr="009B1567" w:rsidRDefault="008B5E38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245,0</w:t>
            </w:r>
          </w:p>
        </w:tc>
        <w:tc>
          <w:tcPr>
            <w:tcW w:w="626" w:type="dxa"/>
            <w:vMerge w:val="restart"/>
            <w:vAlign w:val="center"/>
          </w:tcPr>
          <w:p w:rsidR="008B5E38" w:rsidRPr="009B1567" w:rsidRDefault="008B5E38" w:rsidP="00DD6E4C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271,0</w:t>
            </w:r>
          </w:p>
        </w:tc>
        <w:tc>
          <w:tcPr>
            <w:tcW w:w="625" w:type="dxa"/>
            <w:vMerge w:val="restart"/>
            <w:vAlign w:val="center"/>
          </w:tcPr>
          <w:p w:rsidR="008B5E38" w:rsidRPr="009B1567" w:rsidRDefault="008B5E38" w:rsidP="00DD6E4C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349,4</w:t>
            </w:r>
          </w:p>
        </w:tc>
        <w:tc>
          <w:tcPr>
            <w:tcW w:w="626" w:type="dxa"/>
            <w:vMerge w:val="restart"/>
            <w:vAlign w:val="center"/>
          </w:tcPr>
          <w:p w:rsidR="008B5E38" w:rsidRPr="009B1567" w:rsidRDefault="008B5E38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9B1567">
              <w:rPr>
                <w:spacing w:val="-16"/>
                <w:sz w:val="20"/>
                <w:szCs w:val="20"/>
              </w:rPr>
              <w:t>423,3</w:t>
            </w:r>
          </w:p>
        </w:tc>
        <w:tc>
          <w:tcPr>
            <w:tcW w:w="1551" w:type="dxa"/>
            <w:vMerge w:val="restart"/>
            <w:vAlign w:val="center"/>
          </w:tcPr>
          <w:p w:rsidR="008B5E38" w:rsidRPr="009B1567" w:rsidRDefault="00DF791E" w:rsidP="00DD6E4C">
            <w:pPr>
              <w:jc w:val="center"/>
              <w:rPr>
                <w:sz w:val="20"/>
                <w:szCs w:val="20"/>
              </w:rPr>
            </w:pPr>
            <w:r w:rsidRPr="00DF791E">
              <w:rPr>
                <w:sz w:val="20"/>
                <w:szCs w:val="20"/>
              </w:rPr>
              <w:t>МКУ «Многофункциональный центр Алакуртти»</w:t>
            </w:r>
          </w:p>
        </w:tc>
      </w:tr>
      <w:tr w:rsidR="00DF791E" w:rsidRPr="009B1567" w:rsidTr="00344213">
        <w:trPr>
          <w:trHeight w:val="761"/>
        </w:trPr>
        <w:tc>
          <w:tcPr>
            <w:tcW w:w="680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DF791E" w:rsidRPr="009B1567" w:rsidRDefault="00DF791E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791E" w:rsidRPr="009B1567" w:rsidRDefault="00DF791E" w:rsidP="00DD6E4C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DF791E" w:rsidRPr="009B1567" w:rsidRDefault="00DF791E" w:rsidP="00DD6E4C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854A3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854A3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854A3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DF791E" w:rsidRPr="009B1567" w:rsidTr="00344213">
        <w:trPr>
          <w:trHeight w:val="1238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DD6E4C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DF791E" w:rsidRPr="009B1567" w:rsidRDefault="00DF791E" w:rsidP="00DD6E4C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F791E" w:rsidRPr="009B1567" w:rsidRDefault="00DF791E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8B5E38" w:rsidRPr="009B1567" w:rsidTr="00344213">
        <w:trPr>
          <w:trHeight w:val="460"/>
        </w:trPr>
        <w:tc>
          <w:tcPr>
            <w:tcW w:w="680" w:type="dxa"/>
            <w:vAlign w:val="center"/>
          </w:tcPr>
          <w:p w:rsidR="008B5E38" w:rsidRPr="009B1567" w:rsidRDefault="008B5E38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730" w:type="dxa"/>
            <w:vAlign w:val="center"/>
          </w:tcPr>
          <w:p w:rsidR="008B5E38" w:rsidRPr="009B1567" w:rsidRDefault="008B5E38" w:rsidP="0085797A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Расходы за счет внебюджетных источников</w:t>
            </w:r>
          </w:p>
        </w:tc>
        <w:tc>
          <w:tcPr>
            <w:tcW w:w="851" w:type="dxa"/>
            <w:vAlign w:val="center"/>
          </w:tcPr>
          <w:p w:rsidR="008B5E38" w:rsidRPr="009B1567" w:rsidRDefault="008B5E38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8B5E38" w:rsidRPr="009B1567" w:rsidRDefault="008B5E38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8B5E38" w:rsidRPr="009B1567" w:rsidRDefault="008B5E38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B5E38" w:rsidRPr="009B1567" w:rsidRDefault="008B5E38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5E38" w:rsidRPr="009B1567" w:rsidRDefault="008B5E38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B5E38" w:rsidRPr="009B1567" w:rsidRDefault="008B5E38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5E38" w:rsidRPr="009B1567" w:rsidRDefault="008B5E38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5E38" w:rsidRPr="009B1567" w:rsidRDefault="008B5E38" w:rsidP="000D5582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8B5E38" w:rsidRPr="009B1567" w:rsidRDefault="008B5E38" w:rsidP="00F965AB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8B5E38" w:rsidRPr="009B1567" w:rsidRDefault="008B5E38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/>
            <w:vAlign w:val="center"/>
          </w:tcPr>
          <w:p w:rsidR="008B5E38" w:rsidRPr="009B1567" w:rsidRDefault="008B5E38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vMerge/>
            <w:vAlign w:val="center"/>
          </w:tcPr>
          <w:p w:rsidR="008B5E38" w:rsidRPr="009B1567" w:rsidRDefault="008B5E38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/>
            <w:vAlign w:val="center"/>
          </w:tcPr>
          <w:p w:rsidR="008B5E38" w:rsidRPr="009B1567" w:rsidRDefault="008B5E38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vMerge/>
            <w:vAlign w:val="center"/>
          </w:tcPr>
          <w:p w:rsidR="008B5E38" w:rsidRPr="009B1567" w:rsidRDefault="008B5E38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/>
            <w:vAlign w:val="center"/>
          </w:tcPr>
          <w:p w:rsidR="008B5E38" w:rsidRPr="009B1567" w:rsidRDefault="008B5E38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DF791E" w:rsidRPr="009B1567" w:rsidTr="00344213">
        <w:trPr>
          <w:trHeight w:val="460"/>
        </w:trPr>
        <w:tc>
          <w:tcPr>
            <w:tcW w:w="680" w:type="dxa"/>
            <w:vMerge w:val="restart"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vMerge w:val="restart"/>
            <w:vAlign w:val="center"/>
          </w:tcPr>
          <w:p w:rsidR="00DF791E" w:rsidRPr="009B1567" w:rsidRDefault="00DF791E" w:rsidP="00854A37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</w:t>
            </w:r>
          </w:p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 </w:t>
            </w:r>
            <w:proofErr w:type="spellStart"/>
            <w:r w:rsidRPr="009B1567">
              <w:rPr>
                <w:sz w:val="20"/>
                <w:szCs w:val="20"/>
              </w:rPr>
              <w:t>т</w:t>
            </w:r>
            <w:proofErr w:type="gramStart"/>
            <w:r w:rsidRPr="009B1567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105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1367,85</w:t>
            </w:r>
          </w:p>
        </w:tc>
        <w:tc>
          <w:tcPr>
            <w:tcW w:w="993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837,0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487,2</w:t>
            </w:r>
          </w:p>
        </w:tc>
        <w:tc>
          <w:tcPr>
            <w:tcW w:w="1022" w:type="dxa"/>
            <w:gridSpan w:val="2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487,2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487,2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487,2</w:t>
            </w:r>
          </w:p>
        </w:tc>
        <w:tc>
          <w:tcPr>
            <w:tcW w:w="1269" w:type="dxa"/>
            <w:vMerge w:val="restart"/>
            <w:vAlign w:val="center"/>
          </w:tcPr>
          <w:p w:rsidR="00DF791E" w:rsidRPr="009B1567" w:rsidRDefault="00DF791E" w:rsidP="00F965AB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Доля благоустроенных дворовых</w:t>
            </w:r>
            <w:r>
              <w:rPr>
                <w:sz w:val="20"/>
                <w:szCs w:val="20"/>
              </w:rPr>
              <w:t xml:space="preserve"> </w:t>
            </w:r>
            <w:r w:rsidRPr="009B1567">
              <w:rPr>
                <w:sz w:val="20"/>
                <w:szCs w:val="20"/>
              </w:rPr>
              <w:t>территорий от общего количества дворовых территорий,%</w:t>
            </w:r>
          </w:p>
        </w:tc>
        <w:tc>
          <w:tcPr>
            <w:tcW w:w="625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625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626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70,9</w:t>
            </w:r>
          </w:p>
        </w:tc>
        <w:tc>
          <w:tcPr>
            <w:tcW w:w="625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626" w:type="dxa"/>
            <w:vMerge w:val="restart"/>
            <w:vAlign w:val="center"/>
          </w:tcPr>
          <w:p w:rsidR="00DF791E" w:rsidRPr="009B1567" w:rsidRDefault="00DF791E" w:rsidP="00706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1" w:type="dxa"/>
            <w:vMerge w:val="restart"/>
            <w:vAlign w:val="center"/>
          </w:tcPr>
          <w:p w:rsidR="00DF791E" w:rsidRDefault="00DF791E" w:rsidP="00AC798D">
            <w:pPr>
              <w:jc w:val="center"/>
              <w:rPr>
                <w:sz w:val="20"/>
                <w:szCs w:val="20"/>
              </w:rPr>
            </w:pPr>
            <w:r w:rsidRPr="00DF791E">
              <w:rPr>
                <w:sz w:val="20"/>
                <w:szCs w:val="20"/>
              </w:rPr>
              <w:t>МКУ «Многофункциональный центр Алакуртти»</w:t>
            </w:r>
          </w:p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DF791E" w:rsidRPr="009B1567" w:rsidTr="00344213">
        <w:trPr>
          <w:trHeight w:val="460"/>
        </w:trPr>
        <w:tc>
          <w:tcPr>
            <w:tcW w:w="680" w:type="dxa"/>
            <w:vMerge/>
            <w:vAlign w:val="center"/>
          </w:tcPr>
          <w:p w:rsidR="00DF791E" w:rsidRPr="009B1567" w:rsidRDefault="00DF791E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DF791E" w:rsidRPr="009B1567" w:rsidRDefault="00DF791E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791E" w:rsidRPr="009B1567" w:rsidRDefault="00DF791E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791E" w:rsidRPr="009B1567" w:rsidRDefault="00DF791E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92,75</w:t>
            </w:r>
          </w:p>
        </w:tc>
        <w:tc>
          <w:tcPr>
            <w:tcW w:w="993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44,03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022" w:type="dxa"/>
            <w:gridSpan w:val="2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269" w:type="dxa"/>
            <w:vMerge/>
            <w:vAlign w:val="center"/>
          </w:tcPr>
          <w:p w:rsidR="00DF791E" w:rsidRPr="009B1567" w:rsidRDefault="00DF791E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F791E" w:rsidRPr="009B1567" w:rsidRDefault="00DF791E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DF791E" w:rsidRPr="009B1567" w:rsidTr="00344213">
        <w:trPr>
          <w:trHeight w:val="460"/>
        </w:trPr>
        <w:tc>
          <w:tcPr>
            <w:tcW w:w="680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DF791E" w:rsidRPr="009B1567" w:rsidRDefault="00DF791E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DF791E" w:rsidRPr="009B1567" w:rsidTr="00344213">
        <w:trPr>
          <w:trHeight w:val="485"/>
        </w:trPr>
        <w:tc>
          <w:tcPr>
            <w:tcW w:w="680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DF791E" w:rsidRPr="009B1567" w:rsidRDefault="00DF791E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DF791E" w:rsidRPr="009B1567" w:rsidTr="00344213">
        <w:trPr>
          <w:trHeight w:val="485"/>
        </w:trPr>
        <w:tc>
          <w:tcPr>
            <w:tcW w:w="680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DF791E" w:rsidRPr="009B1567" w:rsidRDefault="00DF791E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91E" w:rsidRPr="009B1567" w:rsidRDefault="00DF791E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F791E" w:rsidRPr="009B1567" w:rsidRDefault="00DF791E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F31523" w:rsidRPr="009B1567" w:rsidTr="00397643">
        <w:trPr>
          <w:trHeight w:val="460"/>
        </w:trPr>
        <w:tc>
          <w:tcPr>
            <w:tcW w:w="680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2.1</w:t>
            </w:r>
          </w:p>
        </w:tc>
        <w:tc>
          <w:tcPr>
            <w:tcW w:w="1730" w:type="dxa"/>
            <w:vAlign w:val="center"/>
          </w:tcPr>
          <w:p w:rsidR="00F31523" w:rsidRPr="009B1567" w:rsidRDefault="00F31523" w:rsidP="00590C1D">
            <w:pPr>
              <w:rPr>
                <w:sz w:val="20"/>
                <w:szCs w:val="20"/>
              </w:rPr>
            </w:pPr>
            <w:proofErr w:type="spellStart"/>
            <w:r w:rsidRPr="009B1567">
              <w:rPr>
                <w:sz w:val="20"/>
                <w:szCs w:val="20"/>
              </w:rPr>
              <w:t>Софинансирование</w:t>
            </w:r>
            <w:proofErr w:type="spellEnd"/>
            <w:r w:rsidRPr="009B1567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92,75</w:t>
            </w:r>
          </w:p>
        </w:tc>
        <w:tc>
          <w:tcPr>
            <w:tcW w:w="993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44,03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022" w:type="dxa"/>
            <w:gridSpan w:val="2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24,36</w:t>
            </w:r>
          </w:p>
        </w:tc>
        <w:tc>
          <w:tcPr>
            <w:tcW w:w="1269" w:type="dxa"/>
            <w:vMerge w:val="restart"/>
            <w:vAlign w:val="center"/>
          </w:tcPr>
          <w:p w:rsidR="00F31523" w:rsidRPr="009B1567" w:rsidRDefault="00F31523" w:rsidP="000D5582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9B1567">
              <w:rPr>
                <w:sz w:val="20"/>
                <w:szCs w:val="20"/>
              </w:rPr>
              <w:t>благоуст</w:t>
            </w:r>
            <w:proofErr w:type="spellEnd"/>
            <w:r w:rsidRPr="009B1567">
              <w:rPr>
                <w:sz w:val="20"/>
                <w:szCs w:val="20"/>
              </w:rPr>
              <w:t>-роенных</w:t>
            </w:r>
            <w:proofErr w:type="gramEnd"/>
            <w:r w:rsidRPr="009B1567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625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vMerge w:val="restart"/>
            <w:vAlign w:val="center"/>
          </w:tcPr>
          <w:p w:rsidR="00F31523" w:rsidRPr="009B1567" w:rsidRDefault="00F31523" w:rsidP="000C4A7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626" w:type="dxa"/>
            <w:vMerge w:val="restart"/>
            <w:vAlign w:val="center"/>
          </w:tcPr>
          <w:p w:rsidR="00F31523" w:rsidRPr="009B1567" w:rsidRDefault="00F31523" w:rsidP="000C4A7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625" w:type="dxa"/>
            <w:vMerge w:val="restart"/>
            <w:vAlign w:val="center"/>
          </w:tcPr>
          <w:p w:rsidR="00F31523" w:rsidRPr="009B1567" w:rsidRDefault="00F31523" w:rsidP="00F3152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</w:p>
        </w:tc>
        <w:tc>
          <w:tcPr>
            <w:tcW w:w="626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Pr="009B1567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551" w:type="dxa"/>
            <w:vMerge w:val="restart"/>
            <w:vAlign w:val="center"/>
          </w:tcPr>
          <w:p w:rsidR="00F31523" w:rsidRDefault="00F31523" w:rsidP="00F31523">
            <w:pPr>
              <w:jc w:val="center"/>
              <w:rPr>
                <w:sz w:val="20"/>
                <w:szCs w:val="20"/>
              </w:rPr>
            </w:pPr>
            <w:r w:rsidRPr="00DF791E">
              <w:rPr>
                <w:sz w:val="20"/>
                <w:szCs w:val="20"/>
              </w:rPr>
              <w:t>МКУ «Многофункциональный центр Алакуртти»</w:t>
            </w:r>
          </w:p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31523" w:rsidRPr="009B1567" w:rsidTr="00344213">
        <w:trPr>
          <w:trHeight w:val="564"/>
        </w:trPr>
        <w:tc>
          <w:tcPr>
            <w:tcW w:w="680" w:type="dxa"/>
            <w:vMerge w:val="restart"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2.2</w:t>
            </w:r>
          </w:p>
        </w:tc>
        <w:tc>
          <w:tcPr>
            <w:tcW w:w="1730" w:type="dxa"/>
            <w:vMerge w:val="restart"/>
            <w:vAlign w:val="center"/>
          </w:tcPr>
          <w:p w:rsidR="00F31523" w:rsidRPr="009B1567" w:rsidRDefault="00F31523" w:rsidP="00DD6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1567">
              <w:rPr>
                <w:sz w:val="20"/>
                <w:szCs w:val="20"/>
              </w:rPr>
              <w:t xml:space="preserve">редоставление субсидии на </w:t>
            </w:r>
            <w:r w:rsidRPr="009B1567">
              <w:rPr>
                <w:sz w:val="20"/>
                <w:szCs w:val="20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850" w:type="dxa"/>
            <w:vAlign w:val="center"/>
          </w:tcPr>
          <w:p w:rsidR="00F31523" w:rsidRPr="009B1567" w:rsidRDefault="00F31523" w:rsidP="00896808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</w:t>
            </w:r>
          </w:p>
          <w:p w:rsidR="00F31523" w:rsidRPr="009B1567" w:rsidRDefault="00F31523" w:rsidP="00896808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 </w:t>
            </w:r>
            <w:proofErr w:type="spellStart"/>
            <w:r w:rsidRPr="009B1567">
              <w:rPr>
                <w:sz w:val="20"/>
                <w:szCs w:val="20"/>
              </w:rPr>
              <w:t>т</w:t>
            </w:r>
            <w:proofErr w:type="gramStart"/>
            <w:r w:rsidRPr="009B1567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105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1275,1</w:t>
            </w:r>
          </w:p>
        </w:tc>
        <w:tc>
          <w:tcPr>
            <w:tcW w:w="993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792,92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F31523" w:rsidRPr="009B1567" w:rsidTr="00344213">
        <w:trPr>
          <w:trHeight w:val="564"/>
        </w:trPr>
        <w:tc>
          <w:tcPr>
            <w:tcW w:w="680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31523" w:rsidRPr="009B1567" w:rsidRDefault="00F31523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1523" w:rsidRPr="009B1567" w:rsidRDefault="00F31523" w:rsidP="00E66EE4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F31523" w:rsidRPr="009B1567" w:rsidTr="00344213">
        <w:trPr>
          <w:trHeight w:val="1238"/>
        </w:trPr>
        <w:tc>
          <w:tcPr>
            <w:tcW w:w="680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31523" w:rsidRPr="009B1567" w:rsidRDefault="00F31523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31523" w:rsidRPr="009B1567" w:rsidTr="00344213">
        <w:trPr>
          <w:trHeight w:val="460"/>
        </w:trPr>
        <w:tc>
          <w:tcPr>
            <w:tcW w:w="680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2.3</w:t>
            </w:r>
          </w:p>
        </w:tc>
        <w:tc>
          <w:tcPr>
            <w:tcW w:w="1730" w:type="dxa"/>
            <w:vAlign w:val="center"/>
          </w:tcPr>
          <w:p w:rsidR="00F31523" w:rsidRPr="009B1567" w:rsidRDefault="00F31523" w:rsidP="0085797A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Расходы за счет внебюджетных источников</w:t>
            </w:r>
          </w:p>
        </w:tc>
        <w:tc>
          <w:tcPr>
            <w:tcW w:w="851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1275,1</w:t>
            </w:r>
          </w:p>
        </w:tc>
        <w:tc>
          <w:tcPr>
            <w:tcW w:w="993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792,92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31523" w:rsidRPr="009B1567" w:rsidTr="002D69CC">
        <w:trPr>
          <w:trHeight w:val="460"/>
        </w:trPr>
        <w:tc>
          <w:tcPr>
            <w:tcW w:w="680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F31523" w:rsidRPr="009B1567" w:rsidRDefault="00F31523" w:rsidP="00590C1D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</w:t>
            </w:r>
          </w:p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 </w:t>
            </w:r>
            <w:proofErr w:type="spellStart"/>
            <w:r w:rsidRPr="009B1567">
              <w:rPr>
                <w:sz w:val="20"/>
                <w:szCs w:val="20"/>
              </w:rPr>
              <w:t>т.ч</w:t>
            </w:r>
            <w:proofErr w:type="spellEnd"/>
            <w:r w:rsidRPr="009B1567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31523" w:rsidRPr="009B1567" w:rsidTr="002D69CC">
        <w:trPr>
          <w:trHeight w:val="460"/>
        </w:trPr>
        <w:tc>
          <w:tcPr>
            <w:tcW w:w="680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31523" w:rsidRPr="009B1567" w:rsidRDefault="00F31523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3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373,75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31523" w:rsidRPr="009B1567" w:rsidTr="002D69CC">
        <w:trPr>
          <w:trHeight w:val="460"/>
        </w:trPr>
        <w:tc>
          <w:tcPr>
            <w:tcW w:w="680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31523" w:rsidRPr="009B1567" w:rsidRDefault="00F31523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1275,1</w:t>
            </w:r>
          </w:p>
        </w:tc>
        <w:tc>
          <w:tcPr>
            <w:tcW w:w="993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792,92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24"/>
                <w:sz w:val="20"/>
                <w:szCs w:val="20"/>
              </w:rPr>
            </w:pPr>
            <w:r w:rsidRPr="009B156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F31523" w:rsidRPr="009B1567" w:rsidRDefault="00F31523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F31523" w:rsidRPr="009B1567" w:rsidTr="002D69CC">
        <w:trPr>
          <w:trHeight w:val="460"/>
        </w:trPr>
        <w:tc>
          <w:tcPr>
            <w:tcW w:w="680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31523" w:rsidRPr="009B1567" w:rsidRDefault="00F31523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901,35</w:t>
            </w:r>
          </w:p>
        </w:tc>
        <w:tc>
          <w:tcPr>
            <w:tcW w:w="993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419,17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462,9</w:t>
            </w:r>
          </w:p>
        </w:tc>
        <w:tc>
          <w:tcPr>
            <w:tcW w:w="1022" w:type="dxa"/>
            <w:gridSpan w:val="2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523" w:rsidRPr="009B1567" w:rsidRDefault="00F31523" w:rsidP="0070616D">
            <w:pPr>
              <w:jc w:val="center"/>
              <w:rPr>
                <w:spacing w:val="-14"/>
                <w:sz w:val="20"/>
                <w:szCs w:val="20"/>
              </w:rPr>
            </w:pPr>
            <w:r w:rsidRPr="009B1567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F31523" w:rsidRPr="009B1567" w:rsidRDefault="00F31523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7F70CE" w:rsidRPr="009B1567" w:rsidTr="002D69CC">
        <w:trPr>
          <w:trHeight w:val="460"/>
        </w:trPr>
        <w:tc>
          <w:tcPr>
            <w:tcW w:w="680" w:type="dxa"/>
            <w:vMerge/>
            <w:vAlign w:val="center"/>
          </w:tcPr>
          <w:p w:rsidR="007F70CE" w:rsidRPr="009B1567" w:rsidRDefault="007F70CE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7F70CE" w:rsidRPr="009B1567" w:rsidRDefault="007F70CE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70CE" w:rsidRPr="009B1567" w:rsidRDefault="007F70CE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70CE" w:rsidRPr="009B1567" w:rsidRDefault="007F70CE" w:rsidP="00590C1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7F70CE" w:rsidRPr="004B480C" w:rsidRDefault="00F31523" w:rsidP="002D6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F70CE" w:rsidRPr="004B480C" w:rsidRDefault="002D69CC" w:rsidP="002D6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F70CE" w:rsidRPr="004B480C" w:rsidRDefault="00F31523" w:rsidP="002D6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7F70CE" w:rsidRPr="004B480C" w:rsidRDefault="00F31523" w:rsidP="002D6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F70CE" w:rsidRPr="004B480C" w:rsidRDefault="00F31523" w:rsidP="002D6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F70CE" w:rsidRPr="004B480C" w:rsidRDefault="00F31523" w:rsidP="002D69CC">
            <w:pPr>
              <w:jc w:val="center"/>
              <w:rPr>
                <w:color w:val="000000"/>
                <w:spacing w:val="-26"/>
                <w:sz w:val="20"/>
                <w:szCs w:val="20"/>
              </w:rPr>
            </w:pPr>
            <w:r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7F70CE" w:rsidRPr="009B1567" w:rsidRDefault="007F70CE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7F70CE" w:rsidRPr="009B1567" w:rsidRDefault="007F70CE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7F70CE" w:rsidRPr="009B1567" w:rsidRDefault="007F70CE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7F70CE" w:rsidRPr="009B1567" w:rsidRDefault="007F70CE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7F70CE" w:rsidRPr="009B1567" w:rsidRDefault="007F70CE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7F70CE" w:rsidRPr="009B1567" w:rsidRDefault="007F70CE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70CE" w:rsidRPr="009B1567" w:rsidRDefault="007F70CE" w:rsidP="00590C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76E9" w:rsidRPr="009B1567" w:rsidRDefault="007776E9" w:rsidP="007776E9">
      <w:pPr>
        <w:tabs>
          <w:tab w:val="left" w:pos="6806"/>
        </w:tabs>
        <w:rPr>
          <w:rFonts w:eastAsia="Calibri"/>
          <w:sz w:val="16"/>
          <w:szCs w:val="16"/>
          <w:lang w:eastAsia="en-US"/>
        </w:rPr>
      </w:pPr>
    </w:p>
    <w:p w:rsidR="00AA136F" w:rsidRPr="009B1567" w:rsidRDefault="00AA136F" w:rsidP="00911007">
      <w:pPr>
        <w:tabs>
          <w:tab w:val="left" w:pos="3301"/>
        </w:tabs>
        <w:rPr>
          <w:sz w:val="28"/>
          <w:szCs w:val="28"/>
        </w:rPr>
      </w:pPr>
    </w:p>
    <w:p w:rsidR="002D69CC" w:rsidRDefault="002D69CC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2D69CC" w:rsidRDefault="002D69CC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2D69CC" w:rsidRDefault="002D69CC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2D69CC" w:rsidRDefault="002D69CC" w:rsidP="00AA136F">
      <w:pPr>
        <w:tabs>
          <w:tab w:val="left" w:pos="3301"/>
        </w:tabs>
        <w:jc w:val="center"/>
        <w:rPr>
          <w:sz w:val="28"/>
          <w:szCs w:val="28"/>
        </w:rPr>
      </w:pPr>
    </w:p>
    <w:p w:rsidR="00AA136F" w:rsidRPr="009B1567" w:rsidRDefault="00AA136F" w:rsidP="00AA136F">
      <w:pPr>
        <w:tabs>
          <w:tab w:val="left" w:pos="3301"/>
        </w:tabs>
        <w:jc w:val="center"/>
        <w:rPr>
          <w:sz w:val="28"/>
          <w:szCs w:val="28"/>
        </w:rPr>
      </w:pPr>
      <w:r w:rsidRPr="009B1567">
        <w:rPr>
          <w:sz w:val="28"/>
          <w:szCs w:val="28"/>
        </w:rPr>
        <w:lastRenderedPageBreak/>
        <w:t>3.1. Детализация перечня основных мероприятий подпрограммы на 2018 год</w:t>
      </w:r>
    </w:p>
    <w:p w:rsidR="00AA136F" w:rsidRPr="009B1567" w:rsidRDefault="00AA136F" w:rsidP="00AA136F">
      <w:pPr>
        <w:jc w:val="center"/>
        <w:rPr>
          <w:sz w:val="16"/>
          <w:szCs w:val="16"/>
        </w:rPr>
      </w:pPr>
    </w:p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83"/>
        <w:gridCol w:w="1023"/>
        <w:gridCol w:w="905"/>
        <w:gridCol w:w="2294"/>
        <w:gridCol w:w="2401"/>
        <w:gridCol w:w="3001"/>
        <w:gridCol w:w="2111"/>
      </w:tblGrid>
      <w:tr w:rsidR="00E9154C" w:rsidRPr="009B1567" w:rsidTr="00E9154C">
        <w:trPr>
          <w:trHeight w:val="282"/>
          <w:tblHeader/>
        </w:trPr>
        <w:tc>
          <w:tcPr>
            <w:tcW w:w="188" w:type="pct"/>
            <w:vMerge w:val="restar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№ </w:t>
            </w:r>
            <w:proofErr w:type="gramStart"/>
            <w:r w:rsidRPr="009B1567">
              <w:rPr>
                <w:sz w:val="20"/>
                <w:szCs w:val="20"/>
              </w:rPr>
              <w:t>п</w:t>
            </w:r>
            <w:proofErr w:type="gramEnd"/>
            <w:r w:rsidRPr="009B1567">
              <w:rPr>
                <w:sz w:val="20"/>
                <w:szCs w:val="20"/>
              </w:rPr>
              <w:t>/п</w:t>
            </w:r>
          </w:p>
        </w:tc>
        <w:tc>
          <w:tcPr>
            <w:tcW w:w="975" w:type="pct"/>
            <w:vMerge w:val="restar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" w:type="pct"/>
            <w:vMerge w:val="restar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Показатель</w:t>
            </w:r>
          </w:p>
        </w:tc>
        <w:tc>
          <w:tcPr>
            <w:tcW w:w="296" w:type="pct"/>
            <w:vMerge w:val="restart"/>
            <w:vAlign w:val="center"/>
          </w:tcPr>
          <w:p w:rsidR="00E9154C" w:rsidRPr="009B1567" w:rsidRDefault="00E9154C" w:rsidP="00342F11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</w:t>
            </w:r>
          </w:p>
          <w:p w:rsidR="00E9154C" w:rsidRPr="009B1567" w:rsidRDefault="00E9154C" w:rsidP="00342F11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тыс. руб.</w:t>
            </w:r>
          </w:p>
        </w:tc>
        <w:tc>
          <w:tcPr>
            <w:tcW w:w="3206" w:type="pct"/>
            <w:gridSpan w:val="4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E9154C" w:rsidRPr="009B1567" w:rsidTr="00E9154C">
        <w:trPr>
          <w:trHeight w:val="370"/>
          <w:tblHeader/>
        </w:trPr>
        <w:tc>
          <w:tcPr>
            <w:tcW w:w="188" w:type="pct"/>
            <w:vMerge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vMerge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785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81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690" w:type="pct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</w:tr>
      <w:tr w:rsidR="00E9154C" w:rsidRPr="009B1567" w:rsidTr="00E9154C">
        <w:trPr>
          <w:trHeight w:val="161"/>
          <w:tblHeader/>
        </w:trPr>
        <w:tc>
          <w:tcPr>
            <w:tcW w:w="188" w:type="pct"/>
            <w:vMerge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vMerge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9154C" w:rsidRPr="009B1567" w:rsidRDefault="002D69CC" w:rsidP="00342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154C" w:rsidRPr="009B1567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81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proofErr w:type="spellStart"/>
            <w:r w:rsidRPr="009B1567">
              <w:rPr>
                <w:sz w:val="20"/>
                <w:szCs w:val="20"/>
              </w:rPr>
              <w:t>Софинансирование</w:t>
            </w:r>
            <w:proofErr w:type="spellEnd"/>
            <w:r w:rsidRPr="009B1567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0" w:type="pct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E9154C" w:rsidRPr="009B1567" w:rsidTr="00E9154C">
        <w:trPr>
          <w:trHeight w:val="56"/>
          <w:tblHeader/>
        </w:trPr>
        <w:tc>
          <w:tcPr>
            <w:tcW w:w="188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</w:t>
            </w:r>
          </w:p>
        </w:tc>
        <w:tc>
          <w:tcPr>
            <w:tcW w:w="975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4</w:t>
            </w:r>
          </w:p>
        </w:tc>
        <w:tc>
          <w:tcPr>
            <w:tcW w:w="750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5</w:t>
            </w:r>
          </w:p>
        </w:tc>
        <w:tc>
          <w:tcPr>
            <w:tcW w:w="785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6</w:t>
            </w:r>
          </w:p>
        </w:tc>
        <w:tc>
          <w:tcPr>
            <w:tcW w:w="981" w:type="pct"/>
            <w:vAlign w:val="center"/>
          </w:tcPr>
          <w:p w:rsidR="00E9154C" w:rsidRPr="009B1567" w:rsidRDefault="00E9154C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7</w:t>
            </w:r>
          </w:p>
        </w:tc>
        <w:tc>
          <w:tcPr>
            <w:tcW w:w="690" w:type="pct"/>
          </w:tcPr>
          <w:p w:rsidR="00E9154C" w:rsidRPr="009B1567" w:rsidRDefault="007F70CE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8</w:t>
            </w:r>
          </w:p>
        </w:tc>
      </w:tr>
      <w:tr w:rsidR="000764AE" w:rsidRPr="009B1567" w:rsidTr="00E9154C">
        <w:trPr>
          <w:trHeight w:val="579"/>
        </w:trPr>
        <w:tc>
          <w:tcPr>
            <w:tcW w:w="188" w:type="pct"/>
            <w:shd w:val="clear" w:color="000000" w:fill="FFFFFF"/>
            <w:vAlign w:val="center"/>
          </w:tcPr>
          <w:p w:rsidR="000764AE" w:rsidRPr="009B1567" w:rsidRDefault="000764AE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:rsidR="000764AE" w:rsidRPr="009B1567" w:rsidRDefault="000764AE" w:rsidP="00342F11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Основное мероприятие:  благоустройство общественных территорий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0764AE" w:rsidRPr="009B1567" w:rsidRDefault="000764AE" w:rsidP="00342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0764AE" w:rsidRPr="008B5E38" w:rsidRDefault="000764AE" w:rsidP="00342F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840,63</w:t>
            </w:r>
          </w:p>
        </w:tc>
        <w:tc>
          <w:tcPr>
            <w:tcW w:w="75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462,85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333,75</w:t>
            </w:r>
          </w:p>
        </w:tc>
        <w:tc>
          <w:tcPr>
            <w:tcW w:w="981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690" w:type="pct"/>
            <w:shd w:val="clear" w:color="000000" w:fill="FFFFFF"/>
          </w:tcPr>
          <w:p w:rsidR="000764AE" w:rsidRDefault="000764AE" w:rsidP="0070616D">
            <w:pPr>
              <w:jc w:val="center"/>
              <w:rPr>
                <w:sz w:val="20"/>
                <w:szCs w:val="20"/>
              </w:rPr>
            </w:pPr>
          </w:p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31523" w:rsidRPr="009B1567" w:rsidTr="00E9154C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F31523" w:rsidRPr="009B1567" w:rsidRDefault="00F31523" w:rsidP="00A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:rsidR="00F31523" w:rsidRPr="009B1567" w:rsidRDefault="00F31523" w:rsidP="00F31523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Благоустройство </w:t>
            </w:r>
            <w:r>
              <w:rPr>
                <w:sz w:val="20"/>
                <w:szCs w:val="20"/>
              </w:rPr>
              <w:t>спортивной площадки по ул. Нижняя Набережная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F31523" w:rsidRPr="009B1567" w:rsidRDefault="00F31523" w:rsidP="00342F11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 ед.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F31523" w:rsidRPr="008B5E38" w:rsidRDefault="00F31523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840,63</w:t>
            </w:r>
          </w:p>
        </w:tc>
        <w:tc>
          <w:tcPr>
            <w:tcW w:w="750" w:type="pct"/>
            <w:shd w:val="clear" w:color="000000" w:fill="FFFFFF"/>
            <w:vAlign w:val="center"/>
          </w:tcPr>
          <w:p w:rsidR="00F31523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462,85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F31523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333,75</w:t>
            </w:r>
          </w:p>
        </w:tc>
        <w:tc>
          <w:tcPr>
            <w:tcW w:w="981" w:type="pct"/>
            <w:shd w:val="clear" w:color="000000" w:fill="FFFFFF"/>
            <w:vAlign w:val="center"/>
          </w:tcPr>
          <w:p w:rsidR="00F31523" w:rsidRPr="008B5E38" w:rsidRDefault="00F31523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690" w:type="pct"/>
            <w:shd w:val="clear" w:color="000000" w:fill="FFFFFF"/>
          </w:tcPr>
          <w:p w:rsidR="000764AE" w:rsidRDefault="000764AE" w:rsidP="00342F11">
            <w:pPr>
              <w:jc w:val="center"/>
              <w:rPr>
                <w:sz w:val="20"/>
                <w:szCs w:val="20"/>
              </w:rPr>
            </w:pPr>
          </w:p>
          <w:p w:rsidR="00F31523" w:rsidRPr="009B1567" w:rsidRDefault="000764AE" w:rsidP="00342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4AE" w:rsidRPr="009B1567" w:rsidTr="0070616D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0764AE" w:rsidRPr="009B1567" w:rsidRDefault="000764AE" w:rsidP="00A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840,63</w:t>
            </w:r>
          </w:p>
        </w:tc>
        <w:tc>
          <w:tcPr>
            <w:tcW w:w="75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462,85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333,75</w:t>
            </w:r>
          </w:p>
        </w:tc>
        <w:tc>
          <w:tcPr>
            <w:tcW w:w="981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690" w:type="pct"/>
            <w:shd w:val="clear" w:color="000000" w:fill="FFFFFF"/>
          </w:tcPr>
          <w:p w:rsidR="000764AE" w:rsidRDefault="000764AE" w:rsidP="0070616D">
            <w:pPr>
              <w:jc w:val="center"/>
              <w:rPr>
                <w:sz w:val="20"/>
                <w:szCs w:val="20"/>
              </w:rPr>
            </w:pPr>
          </w:p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31523" w:rsidRPr="009B1567" w:rsidTr="00F31523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F31523" w:rsidRPr="009B1567" w:rsidRDefault="00F31523" w:rsidP="00A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:rsidR="00F31523" w:rsidRPr="009B1567" w:rsidRDefault="00F31523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Грязнова д. 1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F31523" w:rsidRPr="009B1567" w:rsidRDefault="00F31523" w:rsidP="00F31523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F31523" w:rsidRPr="008B5E38" w:rsidRDefault="00F31523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750" w:type="pct"/>
            <w:shd w:val="clear" w:color="000000" w:fill="FFFFFF"/>
            <w:vAlign w:val="center"/>
          </w:tcPr>
          <w:p w:rsidR="00F31523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F31523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981" w:type="pct"/>
            <w:shd w:val="clear" w:color="000000" w:fill="FFFFFF"/>
            <w:vAlign w:val="center"/>
          </w:tcPr>
          <w:p w:rsidR="00F31523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:rsidR="00F31523" w:rsidRPr="008B5E38" w:rsidRDefault="00F31523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64AE" w:rsidRPr="009B1567" w:rsidTr="00F31523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:rsidR="000764AE" w:rsidRPr="009B1567" w:rsidRDefault="000764AE" w:rsidP="000764A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Набережная д. 21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420,32</w:t>
            </w:r>
          </w:p>
        </w:tc>
        <w:tc>
          <w:tcPr>
            <w:tcW w:w="75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981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60B7D" w:rsidRPr="009B1567" w:rsidRDefault="00060B7D" w:rsidP="00060B7D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9B1567">
        <w:rPr>
          <w:sz w:val="22"/>
          <w:szCs w:val="22"/>
          <w:lang w:eastAsia="en-US"/>
        </w:rPr>
        <w:t xml:space="preserve">Перечень мероприятий и стоимость их реализации подлежат корректировке после разработки проектной </w:t>
      </w:r>
      <w:r w:rsidR="00071FBD" w:rsidRPr="009B1567">
        <w:rPr>
          <w:sz w:val="22"/>
          <w:szCs w:val="22"/>
          <w:lang w:eastAsia="en-US"/>
        </w:rPr>
        <w:t>документации, а</w:t>
      </w:r>
      <w:r w:rsidRPr="009B1567">
        <w:rPr>
          <w:sz w:val="22"/>
          <w:szCs w:val="22"/>
          <w:lang w:eastAsia="en-US"/>
        </w:rPr>
        <w:t xml:space="preserve"> также с учетом возможностей бюджетов всех уровней.</w:t>
      </w:r>
    </w:p>
    <w:p w:rsidR="00071FBD" w:rsidRPr="009B1567" w:rsidRDefault="00071FBD" w:rsidP="00132A1D">
      <w:pPr>
        <w:tabs>
          <w:tab w:val="left" w:pos="3301"/>
        </w:tabs>
        <w:jc w:val="center"/>
        <w:rPr>
          <w:rFonts w:eastAsia="Calibri"/>
          <w:lang w:eastAsia="en-US"/>
        </w:rPr>
      </w:pPr>
    </w:p>
    <w:p w:rsidR="00071FBD" w:rsidRPr="009B1567" w:rsidRDefault="00071FBD" w:rsidP="00132A1D">
      <w:pPr>
        <w:tabs>
          <w:tab w:val="left" w:pos="3301"/>
        </w:tabs>
        <w:jc w:val="center"/>
        <w:rPr>
          <w:rFonts w:eastAsia="Calibri"/>
          <w:lang w:eastAsia="en-US"/>
        </w:rPr>
      </w:pPr>
    </w:p>
    <w:p w:rsidR="00071FBD" w:rsidRPr="009B1567" w:rsidRDefault="00071FBD" w:rsidP="00132A1D">
      <w:pPr>
        <w:tabs>
          <w:tab w:val="left" w:pos="3301"/>
        </w:tabs>
        <w:jc w:val="center"/>
        <w:rPr>
          <w:rFonts w:eastAsia="Calibri"/>
          <w:lang w:eastAsia="en-US"/>
        </w:rPr>
      </w:pPr>
    </w:p>
    <w:p w:rsidR="00071FBD" w:rsidRPr="009B1567" w:rsidRDefault="00071FBD" w:rsidP="00132A1D">
      <w:pPr>
        <w:tabs>
          <w:tab w:val="left" w:pos="3301"/>
        </w:tabs>
        <w:jc w:val="center"/>
        <w:rPr>
          <w:rFonts w:eastAsia="Calibri"/>
          <w:lang w:eastAsia="en-US"/>
        </w:rPr>
      </w:pPr>
    </w:p>
    <w:p w:rsidR="00071FBD" w:rsidRPr="009B1567" w:rsidRDefault="00071FBD" w:rsidP="00132A1D">
      <w:pPr>
        <w:tabs>
          <w:tab w:val="left" w:pos="3301"/>
        </w:tabs>
        <w:jc w:val="center"/>
        <w:rPr>
          <w:rFonts w:eastAsia="Calibri"/>
          <w:lang w:eastAsia="en-US"/>
        </w:rPr>
      </w:pPr>
    </w:p>
    <w:p w:rsidR="00071FBD" w:rsidRPr="009B1567" w:rsidRDefault="00071FBD" w:rsidP="00132A1D">
      <w:pPr>
        <w:tabs>
          <w:tab w:val="left" w:pos="3301"/>
        </w:tabs>
        <w:jc w:val="center"/>
        <w:rPr>
          <w:rFonts w:eastAsia="Calibri"/>
          <w:lang w:eastAsia="en-US"/>
        </w:rPr>
      </w:pPr>
    </w:p>
    <w:p w:rsidR="00071FBD" w:rsidRPr="009B1567" w:rsidRDefault="00071FBD" w:rsidP="00132A1D">
      <w:pPr>
        <w:tabs>
          <w:tab w:val="left" w:pos="3301"/>
        </w:tabs>
        <w:jc w:val="center"/>
        <w:rPr>
          <w:rFonts w:eastAsia="Calibri"/>
          <w:lang w:eastAsia="en-US"/>
        </w:rPr>
      </w:pPr>
    </w:p>
    <w:p w:rsidR="00132A1D" w:rsidRPr="009B1567" w:rsidRDefault="00132A1D" w:rsidP="00132A1D">
      <w:pPr>
        <w:tabs>
          <w:tab w:val="left" w:pos="3301"/>
        </w:tabs>
        <w:jc w:val="center"/>
        <w:rPr>
          <w:sz w:val="28"/>
          <w:szCs w:val="28"/>
        </w:rPr>
      </w:pPr>
      <w:r w:rsidRPr="009B1567">
        <w:rPr>
          <w:sz w:val="28"/>
          <w:szCs w:val="28"/>
        </w:rPr>
        <w:lastRenderedPageBreak/>
        <w:t>3.2. Детализация перечня основных мероприятий подпрограммы на 2019 год</w:t>
      </w:r>
    </w:p>
    <w:p w:rsidR="00132A1D" w:rsidRPr="009B1567" w:rsidRDefault="00132A1D" w:rsidP="00132A1D">
      <w:pPr>
        <w:jc w:val="center"/>
        <w:rPr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2936"/>
        <w:gridCol w:w="994"/>
        <w:gridCol w:w="991"/>
        <w:gridCol w:w="2268"/>
        <w:gridCol w:w="2409"/>
        <w:gridCol w:w="2979"/>
        <w:gridCol w:w="2061"/>
      </w:tblGrid>
      <w:tr w:rsidR="007F70CE" w:rsidRPr="009B1567" w:rsidTr="007F70CE">
        <w:trPr>
          <w:trHeight w:val="282"/>
          <w:tblHeader/>
        </w:trPr>
        <w:tc>
          <w:tcPr>
            <w:tcW w:w="199" w:type="pct"/>
            <w:vMerge w:val="restart"/>
            <w:vAlign w:val="center"/>
          </w:tcPr>
          <w:p w:rsidR="007F70CE" w:rsidRPr="009B1567" w:rsidRDefault="007F70CE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№ </w:t>
            </w:r>
            <w:proofErr w:type="gramStart"/>
            <w:r w:rsidRPr="009B1567">
              <w:rPr>
                <w:sz w:val="20"/>
                <w:szCs w:val="20"/>
              </w:rPr>
              <w:t>п</w:t>
            </w:r>
            <w:proofErr w:type="gramEnd"/>
            <w:r w:rsidRPr="009B1567">
              <w:rPr>
                <w:sz w:val="20"/>
                <w:szCs w:val="20"/>
              </w:rPr>
              <w:t>/п</w:t>
            </w:r>
          </w:p>
        </w:tc>
        <w:tc>
          <w:tcPr>
            <w:tcW w:w="963" w:type="pct"/>
            <w:vMerge w:val="restart"/>
            <w:vAlign w:val="center"/>
          </w:tcPr>
          <w:p w:rsidR="007F70CE" w:rsidRPr="009B1567" w:rsidRDefault="007F70CE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" w:type="pct"/>
            <w:vMerge w:val="restart"/>
            <w:vAlign w:val="center"/>
          </w:tcPr>
          <w:p w:rsidR="007F70CE" w:rsidRPr="009B1567" w:rsidRDefault="007F70CE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Показатель</w:t>
            </w:r>
          </w:p>
        </w:tc>
        <w:tc>
          <w:tcPr>
            <w:tcW w:w="325" w:type="pct"/>
            <w:vMerge w:val="restart"/>
            <w:vAlign w:val="center"/>
          </w:tcPr>
          <w:p w:rsidR="007F70CE" w:rsidRPr="009B1567" w:rsidRDefault="007F70CE" w:rsidP="00311F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</w:t>
            </w:r>
          </w:p>
          <w:p w:rsidR="007F70CE" w:rsidRPr="009B1567" w:rsidRDefault="007F70CE" w:rsidP="00311F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тыс. руб.</w:t>
            </w:r>
          </w:p>
        </w:tc>
        <w:tc>
          <w:tcPr>
            <w:tcW w:w="3187" w:type="pct"/>
            <w:gridSpan w:val="4"/>
            <w:vAlign w:val="center"/>
          </w:tcPr>
          <w:p w:rsidR="007F70CE" w:rsidRPr="009B1567" w:rsidRDefault="007F70CE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E9154C" w:rsidRPr="009B1567" w:rsidTr="00E9154C">
        <w:trPr>
          <w:trHeight w:val="370"/>
          <w:tblHeader/>
        </w:trPr>
        <w:tc>
          <w:tcPr>
            <w:tcW w:w="199" w:type="pct"/>
            <w:vMerge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790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77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676" w:type="pct"/>
          </w:tcPr>
          <w:p w:rsidR="00E9154C" w:rsidRPr="009B1567" w:rsidRDefault="007F70CE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</w:tr>
      <w:tr w:rsidR="00E9154C" w:rsidRPr="009B1567" w:rsidTr="00E9154C">
        <w:trPr>
          <w:trHeight w:val="161"/>
          <w:tblHeader/>
        </w:trPr>
        <w:tc>
          <w:tcPr>
            <w:tcW w:w="199" w:type="pct"/>
            <w:vMerge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vAlign w:val="center"/>
          </w:tcPr>
          <w:p w:rsidR="00E9154C" w:rsidRPr="009B1567" w:rsidRDefault="002D69CC" w:rsidP="008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154C" w:rsidRPr="009B1567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77" w:type="pct"/>
            <w:vAlign w:val="center"/>
          </w:tcPr>
          <w:p w:rsidR="00E9154C" w:rsidRPr="009B1567" w:rsidRDefault="00E9154C" w:rsidP="0085797A">
            <w:pPr>
              <w:jc w:val="center"/>
              <w:rPr>
                <w:sz w:val="20"/>
                <w:szCs w:val="20"/>
              </w:rPr>
            </w:pPr>
            <w:proofErr w:type="spellStart"/>
            <w:r w:rsidRPr="009B1567">
              <w:rPr>
                <w:sz w:val="20"/>
                <w:szCs w:val="20"/>
              </w:rPr>
              <w:t>Софинансирование</w:t>
            </w:r>
            <w:proofErr w:type="spellEnd"/>
            <w:r w:rsidRPr="009B1567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6" w:type="pct"/>
          </w:tcPr>
          <w:p w:rsidR="00E9154C" w:rsidRPr="009B1567" w:rsidRDefault="007F70CE" w:rsidP="0085797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E9154C" w:rsidRPr="009B1567" w:rsidTr="00344213">
        <w:trPr>
          <w:trHeight w:val="56"/>
          <w:tblHeader/>
        </w:trPr>
        <w:tc>
          <w:tcPr>
            <w:tcW w:w="199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</w:t>
            </w:r>
          </w:p>
        </w:tc>
        <w:tc>
          <w:tcPr>
            <w:tcW w:w="963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4</w:t>
            </w:r>
          </w:p>
        </w:tc>
        <w:tc>
          <w:tcPr>
            <w:tcW w:w="744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5</w:t>
            </w:r>
          </w:p>
        </w:tc>
        <w:tc>
          <w:tcPr>
            <w:tcW w:w="977" w:type="pct"/>
            <w:vAlign w:val="center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:rsidR="00E9154C" w:rsidRPr="009B1567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</w:tr>
      <w:tr w:rsidR="000764AE" w:rsidRPr="009B1567" w:rsidTr="0070616D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Основное мероприятие:  благоустройство общественных территорий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462,85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676" w:type="pct"/>
            <w:shd w:val="clear" w:color="000000" w:fill="FFFFFF"/>
          </w:tcPr>
          <w:p w:rsidR="000764AE" w:rsidRDefault="000764AE" w:rsidP="0070616D">
            <w:pPr>
              <w:jc w:val="center"/>
              <w:rPr>
                <w:sz w:val="20"/>
                <w:szCs w:val="20"/>
              </w:rPr>
            </w:pPr>
          </w:p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4AE" w:rsidRPr="009B1567" w:rsidTr="0070616D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0764AE" w:rsidRPr="009B1567" w:rsidRDefault="000764AE" w:rsidP="000764AE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Благоустройство </w:t>
            </w:r>
            <w:r>
              <w:rPr>
                <w:sz w:val="20"/>
                <w:szCs w:val="20"/>
              </w:rPr>
              <w:t>площади проведения общественных мероприятий по ул. Данилова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 ед.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462,85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676" w:type="pct"/>
            <w:shd w:val="clear" w:color="000000" w:fill="FFFFFF"/>
          </w:tcPr>
          <w:p w:rsidR="000764AE" w:rsidRDefault="000764AE" w:rsidP="0070616D">
            <w:pPr>
              <w:jc w:val="center"/>
              <w:rPr>
                <w:sz w:val="20"/>
                <w:szCs w:val="20"/>
              </w:rPr>
            </w:pPr>
          </w:p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4AE" w:rsidRPr="009B1567" w:rsidTr="0070616D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462,85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676" w:type="pct"/>
            <w:shd w:val="clear" w:color="000000" w:fill="FFFFFF"/>
          </w:tcPr>
          <w:p w:rsidR="000764AE" w:rsidRDefault="000764AE" w:rsidP="0070616D">
            <w:pPr>
              <w:jc w:val="center"/>
              <w:rPr>
                <w:sz w:val="20"/>
                <w:szCs w:val="20"/>
              </w:rPr>
            </w:pPr>
          </w:p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4AE" w:rsidRPr="009B1567" w:rsidTr="0070616D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0764AE" w:rsidRPr="009B1567" w:rsidRDefault="000764AE" w:rsidP="000764A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Кузнецова д. 16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64AE" w:rsidRPr="009B1567" w:rsidTr="0070616D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Кузнецова д.. 20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60B7D" w:rsidRPr="009B1567" w:rsidRDefault="00060B7D" w:rsidP="00060B7D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9B1567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071FBD" w:rsidRDefault="00071FBD" w:rsidP="00C32AB2">
      <w:pPr>
        <w:tabs>
          <w:tab w:val="left" w:pos="3301"/>
        </w:tabs>
        <w:rPr>
          <w:sz w:val="28"/>
          <w:szCs w:val="28"/>
        </w:rPr>
      </w:pPr>
    </w:p>
    <w:p w:rsidR="000764AE" w:rsidRPr="009B1567" w:rsidRDefault="000764AE" w:rsidP="00C32AB2">
      <w:pPr>
        <w:tabs>
          <w:tab w:val="left" w:pos="3301"/>
        </w:tabs>
        <w:rPr>
          <w:sz w:val="28"/>
          <w:szCs w:val="28"/>
        </w:rPr>
      </w:pPr>
    </w:p>
    <w:p w:rsidR="000764AE" w:rsidRDefault="00071FBD" w:rsidP="00C32AB2">
      <w:pPr>
        <w:tabs>
          <w:tab w:val="left" w:pos="3301"/>
        </w:tabs>
        <w:rPr>
          <w:sz w:val="28"/>
          <w:szCs w:val="28"/>
        </w:rPr>
      </w:pPr>
      <w:r w:rsidRPr="009B1567">
        <w:rPr>
          <w:sz w:val="28"/>
          <w:szCs w:val="28"/>
        </w:rPr>
        <w:tab/>
      </w:r>
    </w:p>
    <w:p w:rsidR="000764AE" w:rsidRDefault="000764AE" w:rsidP="00C32AB2">
      <w:pPr>
        <w:tabs>
          <w:tab w:val="left" w:pos="3301"/>
        </w:tabs>
        <w:rPr>
          <w:sz w:val="28"/>
          <w:szCs w:val="28"/>
        </w:rPr>
      </w:pPr>
    </w:p>
    <w:p w:rsidR="000764AE" w:rsidRDefault="000764AE" w:rsidP="00C32AB2">
      <w:pPr>
        <w:tabs>
          <w:tab w:val="left" w:pos="3301"/>
        </w:tabs>
        <w:rPr>
          <w:sz w:val="28"/>
          <w:szCs w:val="28"/>
        </w:rPr>
      </w:pPr>
    </w:p>
    <w:p w:rsidR="000764AE" w:rsidRDefault="000764AE" w:rsidP="00C32AB2">
      <w:pPr>
        <w:tabs>
          <w:tab w:val="left" w:pos="3301"/>
        </w:tabs>
        <w:rPr>
          <w:sz w:val="28"/>
          <w:szCs w:val="28"/>
        </w:rPr>
      </w:pPr>
    </w:p>
    <w:p w:rsidR="000764AE" w:rsidRDefault="000764AE" w:rsidP="00C32AB2">
      <w:pPr>
        <w:tabs>
          <w:tab w:val="left" w:pos="3301"/>
        </w:tabs>
        <w:rPr>
          <w:sz w:val="28"/>
          <w:szCs w:val="28"/>
        </w:rPr>
      </w:pPr>
    </w:p>
    <w:p w:rsidR="000764AE" w:rsidRDefault="000764AE" w:rsidP="00C32AB2">
      <w:pPr>
        <w:tabs>
          <w:tab w:val="left" w:pos="3301"/>
        </w:tabs>
        <w:rPr>
          <w:sz w:val="28"/>
          <w:szCs w:val="28"/>
        </w:rPr>
      </w:pPr>
    </w:p>
    <w:p w:rsidR="00755AB5" w:rsidRPr="009B1567" w:rsidRDefault="00755AB5" w:rsidP="000764AE">
      <w:pPr>
        <w:tabs>
          <w:tab w:val="left" w:pos="3301"/>
        </w:tabs>
        <w:jc w:val="center"/>
        <w:rPr>
          <w:sz w:val="28"/>
          <w:szCs w:val="28"/>
        </w:rPr>
      </w:pPr>
      <w:r w:rsidRPr="009B1567">
        <w:rPr>
          <w:sz w:val="28"/>
          <w:szCs w:val="28"/>
        </w:rPr>
        <w:lastRenderedPageBreak/>
        <w:t>3.3. Детализация перечня основных мероприятий подпрограммы на 2020 год</w:t>
      </w:r>
    </w:p>
    <w:p w:rsidR="00755AB5" w:rsidRPr="009B1567" w:rsidRDefault="00755AB5" w:rsidP="00755AB5">
      <w:pPr>
        <w:jc w:val="center"/>
        <w:rPr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948"/>
        <w:gridCol w:w="994"/>
        <w:gridCol w:w="994"/>
        <w:gridCol w:w="2268"/>
        <w:gridCol w:w="2409"/>
        <w:gridCol w:w="2982"/>
        <w:gridCol w:w="2055"/>
      </w:tblGrid>
      <w:tr w:rsidR="007F70CE" w:rsidRPr="009B1567" w:rsidTr="007F70CE">
        <w:trPr>
          <w:trHeight w:val="282"/>
          <w:tblHeader/>
        </w:trPr>
        <w:tc>
          <w:tcPr>
            <w:tcW w:w="195" w:type="pct"/>
            <w:vMerge w:val="restart"/>
            <w:vAlign w:val="center"/>
          </w:tcPr>
          <w:p w:rsidR="007F70CE" w:rsidRPr="009B1567" w:rsidRDefault="007F70CE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№ </w:t>
            </w:r>
            <w:proofErr w:type="gramStart"/>
            <w:r w:rsidRPr="009B1567">
              <w:rPr>
                <w:sz w:val="20"/>
                <w:szCs w:val="20"/>
              </w:rPr>
              <w:t>п</w:t>
            </w:r>
            <w:proofErr w:type="gramEnd"/>
            <w:r w:rsidRPr="009B1567">
              <w:rPr>
                <w:sz w:val="20"/>
                <w:szCs w:val="20"/>
              </w:rPr>
              <w:t>/п</w:t>
            </w:r>
          </w:p>
        </w:tc>
        <w:tc>
          <w:tcPr>
            <w:tcW w:w="967" w:type="pct"/>
            <w:vMerge w:val="restart"/>
            <w:vAlign w:val="center"/>
          </w:tcPr>
          <w:p w:rsidR="007F70CE" w:rsidRPr="009B1567" w:rsidRDefault="007F70CE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" w:type="pct"/>
            <w:vMerge w:val="restart"/>
            <w:vAlign w:val="center"/>
          </w:tcPr>
          <w:p w:rsidR="007F70CE" w:rsidRPr="009B1567" w:rsidRDefault="007F70CE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Показатель</w:t>
            </w:r>
          </w:p>
        </w:tc>
        <w:tc>
          <w:tcPr>
            <w:tcW w:w="326" w:type="pct"/>
            <w:vMerge w:val="restart"/>
            <w:vAlign w:val="center"/>
          </w:tcPr>
          <w:p w:rsidR="007F70CE" w:rsidRPr="009B1567" w:rsidRDefault="007F70CE" w:rsidP="00E233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</w:t>
            </w:r>
          </w:p>
          <w:p w:rsidR="007F70CE" w:rsidRPr="009B1567" w:rsidRDefault="007F70CE" w:rsidP="00E233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тыс. руб.</w:t>
            </w:r>
          </w:p>
        </w:tc>
        <w:tc>
          <w:tcPr>
            <w:tcW w:w="2512" w:type="pct"/>
            <w:gridSpan w:val="3"/>
            <w:vAlign w:val="center"/>
          </w:tcPr>
          <w:p w:rsidR="007F70CE" w:rsidRPr="009B1567" w:rsidRDefault="007F70CE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674" w:type="pct"/>
          </w:tcPr>
          <w:p w:rsidR="007F70CE" w:rsidRPr="009B1567" w:rsidRDefault="007F70CE" w:rsidP="00E23349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9B1567" w:rsidTr="007F70CE">
        <w:trPr>
          <w:trHeight w:val="370"/>
          <w:tblHeader/>
        </w:trPr>
        <w:tc>
          <w:tcPr>
            <w:tcW w:w="195" w:type="pct"/>
            <w:vMerge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790" w:type="pct"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78" w:type="pct"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674" w:type="pct"/>
            <w:vAlign w:val="center"/>
          </w:tcPr>
          <w:p w:rsidR="00344213" w:rsidRPr="009B1567" w:rsidRDefault="00344213" w:rsidP="007F70CE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</w:tr>
      <w:tr w:rsidR="00344213" w:rsidRPr="009B1567" w:rsidTr="00344213">
        <w:trPr>
          <w:trHeight w:val="161"/>
          <w:tblHeader/>
        </w:trPr>
        <w:tc>
          <w:tcPr>
            <w:tcW w:w="195" w:type="pct"/>
            <w:vMerge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vAlign w:val="center"/>
          </w:tcPr>
          <w:p w:rsidR="00344213" w:rsidRPr="009B1567" w:rsidRDefault="00325CF8" w:rsidP="008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4213" w:rsidRPr="009B1567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78" w:type="pct"/>
            <w:vAlign w:val="center"/>
          </w:tcPr>
          <w:p w:rsidR="00344213" w:rsidRPr="009B1567" w:rsidRDefault="00344213" w:rsidP="0085797A">
            <w:pPr>
              <w:jc w:val="center"/>
              <w:rPr>
                <w:sz w:val="20"/>
                <w:szCs w:val="20"/>
              </w:rPr>
            </w:pPr>
            <w:proofErr w:type="spellStart"/>
            <w:r w:rsidRPr="009B1567">
              <w:rPr>
                <w:sz w:val="20"/>
                <w:szCs w:val="20"/>
              </w:rPr>
              <w:t>Софинансирование</w:t>
            </w:r>
            <w:proofErr w:type="spellEnd"/>
            <w:r w:rsidRPr="009B1567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4" w:type="pct"/>
          </w:tcPr>
          <w:p w:rsidR="00344213" w:rsidRPr="009B1567" w:rsidRDefault="00344213" w:rsidP="0085797A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344213" w:rsidRPr="009B1567" w:rsidTr="00344213">
        <w:trPr>
          <w:trHeight w:val="56"/>
          <w:tblHeader/>
        </w:trPr>
        <w:tc>
          <w:tcPr>
            <w:tcW w:w="195" w:type="pct"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344213" w:rsidRPr="009B1567" w:rsidRDefault="00344213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4</w:t>
            </w:r>
          </w:p>
        </w:tc>
        <w:tc>
          <w:tcPr>
            <w:tcW w:w="744" w:type="pct"/>
            <w:vAlign w:val="center"/>
          </w:tcPr>
          <w:p w:rsidR="00344213" w:rsidRPr="009B1567" w:rsidRDefault="007F70CE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5</w:t>
            </w:r>
          </w:p>
        </w:tc>
        <w:tc>
          <w:tcPr>
            <w:tcW w:w="790" w:type="pct"/>
            <w:vAlign w:val="center"/>
          </w:tcPr>
          <w:p w:rsidR="00344213" w:rsidRPr="009B1567" w:rsidRDefault="007F70CE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6</w:t>
            </w:r>
          </w:p>
        </w:tc>
        <w:tc>
          <w:tcPr>
            <w:tcW w:w="978" w:type="pct"/>
            <w:vAlign w:val="center"/>
          </w:tcPr>
          <w:p w:rsidR="00344213" w:rsidRPr="009B1567" w:rsidRDefault="007F70CE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7</w:t>
            </w:r>
          </w:p>
        </w:tc>
        <w:tc>
          <w:tcPr>
            <w:tcW w:w="674" w:type="pct"/>
          </w:tcPr>
          <w:p w:rsidR="00344213" w:rsidRPr="009B1567" w:rsidRDefault="007F70CE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8</w:t>
            </w:r>
          </w:p>
        </w:tc>
      </w:tr>
      <w:tr w:rsidR="000764AE" w:rsidRPr="009B1567" w:rsidTr="0070616D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0764AE" w:rsidRPr="009B1567" w:rsidRDefault="000764AE" w:rsidP="00E23349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462,85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674" w:type="pct"/>
            <w:shd w:val="clear" w:color="000000" w:fill="FFFFFF"/>
          </w:tcPr>
          <w:p w:rsidR="000764AE" w:rsidRDefault="000764AE" w:rsidP="0070616D">
            <w:pPr>
              <w:jc w:val="center"/>
              <w:rPr>
                <w:sz w:val="20"/>
                <w:szCs w:val="20"/>
              </w:rPr>
            </w:pPr>
          </w:p>
          <w:p w:rsidR="000764AE" w:rsidRPr="009B1567" w:rsidRDefault="000764AE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4AE" w:rsidRPr="009B1567" w:rsidTr="0070616D">
        <w:trPr>
          <w:trHeight w:val="253"/>
        </w:trPr>
        <w:tc>
          <w:tcPr>
            <w:tcW w:w="195" w:type="pct"/>
            <w:shd w:val="clear" w:color="000000" w:fill="FFFFFF"/>
          </w:tcPr>
          <w:p w:rsidR="000764AE" w:rsidRPr="009B1567" w:rsidRDefault="000764AE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Кузнецова д. 18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764AE" w:rsidRPr="009B1567" w:rsidTr="0070616D">
        <w:trPr>
          <w:trHeight w:val="253"/>
        </w:trPr>
        <w:tc>
          <w:tcPr>
            <w:tcW w:w="195" w:type="pct"/>
            <w:shd w:val="clear" w:color="000000" w:fill="FFFFFF"/>
          </w:tcPr>
          <w:p w:rsidR="000764AE" w:rsidRPr="009B1567" w:rsidRDefault="000764AE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0764AE" w:rsidRPr="009B1567" w:rsidRDefault="000764AE" w:rsidP="000764A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Кузнецова д.. 17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9B1567" w:rsidRDefault="000764AE" w:rsidP="0070616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0764AE" w:rsidRPr="008B5E38" w:rsidRDefault="000764AE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60B7D" w:rsidRPr="009B1567" w:rsidRDefault="00060B7D" w:rsidP="00060B7D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9B1567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A149A0" w:rsidRPr="009B1567" w:rsidRDefault="00A149A0" w:rsidP="00E44319">
      <w:pPr>
        <w:tabs>
          <w:tab w:val="left" w:pos="6806"/>
        </w:tabs>
        <w:rPr>
          <w:rFonts w:eastAsia="Calibri"/>
          <w:sz w:val="28"/>
          <w:szCs w:val="28"/>
          <w:lang w:eastAsia="en-US"/>
        </w:rPr>
      </w:pPr>
    </w:p>
    <w:p w:rsidR="0070616D" w:rsidRPr="009B1567" w:rsidRDefault="0070616D" w:rsidP="0070616D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Pr="009B1567">
        <w:rPr>
          <w:sz w:val="28"/>
          <w:szCs w:val="28"/>
        </w:rPr>
        <w:t xml:space="preserve">. Детализация перечня основных </w:t>
      </w:r>
      <w:r>
        <w:rPr>
          <w:sz w:val="28"/>
          <w:szCs w:val="28"/>
        </w:rPr>
        <w:t>мероприятий подпрограммы на 2021</w:t>
      </w:r>
      <w:r w:rsidRPr="009B1567">
        <w:rPr>
          <w:sz w:val="28"/>
          <w:szCs w:val="28"/>
        </w:rPr>
        <w:t xml:space="preserve"> год</w:t>
      </w:r>
    </w:p>
    <w:p w:rsidR="0070616D" w:rsidRPr="009B1567" w:rsidRDefault="0070616D" w:rsidP="0070616D">
      <w:pPr>
        <w:jc w:val="center"/>
        <w:rPr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948"/>
        <w:gridCol w:w="994"/>
        <w:gridCol w:w="994"/>
        <w:gridCol w:w="2268"/>
        <w:gridCol w:w="2409"/>
        <w:gridCol w:w="2982"/>
        <w:gridCol w:w="2055"/>
      </w:tblGrid>
      <w:tr w:rsidR="0070616D" w:rsidRPr="009B1567" w:rsidTr="0070616D">
        <w:trPr>
          <w:trHeight w:val="282"/>
          <w:tblHeader/>
        </w:trPr>
        <w:tc>
          <w:tcPr>
            <w:tcW w:w="195" w:type="pct"/>
            <w:vMerge w:val="restar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№ </w:t>
            </w:r>
            <w:proofErr w:type="gramStart"/>
            <w:r w:rsidRPr="009B1567">
              <w:rPr>
                <w:sz w:val="20"/>
                <w:szCs w:val="20"/>
              </w:rPr>
              <w:t>п</w:t>
            </w:r>
            <w:proofErr w:type="gramEnd"/>
            <w:r w:rsidRPr="009B1567">
              <w:rPr>
                <w:sz w:val="20"/>
                <w:szCs w:val="20"/>
              </w:rPr>
              <w:t>/п</w:t>
            </w:r>
          </w:p>
        </w:tc>
        <w:tc>
          <w:tcPr>
            <w:tcW w:w="967" w:type="pct"/>
            <w:vMerge w:val="restar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" w:type="pct"/>
            <w:vMerge w:val="restar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Показатель</w:t>
            </w:r>
          </w:p>
        </w:tc>
        <w:tc>
          <w:tcPr>
            <w:tcW w:w="326" w:type="pct"/>
            <w:vMerge w:val="restart"/>
            <w:vAlign w:val="center"/>
          </w:tcPr>
          <w:p w:rsidR="0070616D" w:rsidRPr="009B1567" w:rsidRDefault="0070616D" w:rsidP="0070616D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</w:t>
            </w:r>
          </w:p>
          <w:p w:rsidR="0070616D" w:rsidRPr="009B1567" w:rsidRDefault="0070616D" w:rsidP="0070616D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тыс. руб.</w:t>
            </w:r>
          </w:p>
        </w:tc>
        <w:tc>
          <w:tcPr>
            <w:tcW w:w="2512" w:type="pct"/>
            <w:gridSpan w:val="3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674" w:type="pct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</w:tr>
      <w:tr w:rsidR="0070616D" w:rsidRPr="009B1567" w:rsidTr="0070616D">
        <w:trPr>
          <w:trHeight w:val="370"/>
          <w:tblHeader/>
        </w:trPr>
        <w:tc>
          <w:tcPr>
            <w:tcW w:w="195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790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78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674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</w:tr>
      <w:tr w:rsidR="0070616D" w:rsidRPr="009B1567" w:rsidTr="0070616D">
        <w:trPr>
          <w:trHeight w:val="161"/>
          <w:tblHeader/>
        </w:trPr>
        <w:tc>
          <w:tcPr>
            <w:tcW w:w="195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1567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78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proofErr w:type="spellStart"/>
            <w:r w:rsidRPr="009B1567">
              <w:rPr>
                <w:sz w:val="20"/>
                <w:szCs w:val="20"/>
              </w:rPr>
              <w:t>Софинансирование</w:t>
            </w:r>
            <w:proofErr w:type="spellEnd"/>
            <w:r w:rsidRPr="009B1567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4" w:type="pct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70616D" w:rsidRPr="009B1567" w:rsidTr="0070616D">
        <w:trPr>
          <w:trHeight w:val="56"/>
          <w:tblHeader/>
        </w:trPr>
        <w:tc>
          <w:tcPr>
            <w:tcW w:w="195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4</w:t>
            </w:r>
          </w:p>
        </w:tc>
        <w:tc>
          <w:tcPr>
            <w:tcW w:w="744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5</w:t>
            </w:r>
          </w:p>
        </w:tc>
        <w:tc>
          <w:tcPr>
            <w:tcW w:w="790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6</w:t>
            </w:r>
          </w:p>
        </w:tc>
        <w:tc>
          <w:tcPr>
            <w:tcW w:w="978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7</w:t>
            </w:r>
          </w:p>
        </w:tc>
        <w:tc>
          <w:tcPr>
            <w:tcW w:w="674" w:type="pct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8</w:t>
            </w:r>
          </w:p>
        </w:tc>
      </w:tr>
      <w:tr w:rsidR="0070616D" w:rsidRPr="009B1567" w:rsidTr="0070616D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Основное мероприятие:  </w:t>
            </w:r>
            <w:r w:rsidRPr="009B1567">
              <w:rPr>
                <w:sz w:val="20"/>
                <w:szCs w:val="20"/>
              </w:rPr>
              <w:lastRenderedPageBreak/>
              <w:t>благоустройство дворовых территорий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462,85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674" w:type="pct"/>
            <w:shd w:val="clear" w:color="000000" w:fill="FFFFFF"/>
          </w:tcPr>
          <w:p w:rsidR="0070616D" w:rsidRDefault="0070616D" w:rsidP="0070616D">
            <w:pPr>
              <w:jc w:val="center"/>
              <w:rPr>
                <w:sz w:val="20"/>
                <w:szCs w:val="20"/>
              </w:rPr>
            </w:pPr>
          </w:p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0616D" w:rsidRPr="009B1567" w:rsidTr="0070616D">
        <w:trPr>
          <w:trHeight w:val="253"/>
        </w:trPr>
        <w:tc>
          <w:tcPr>
            <w:tcW w:w="195" w:type="pct"/>
            <w:shd w:val="clear" w:color="000000" w:fill="FFFFFF"/>
          </w:tcPr>
          <w:p w:rsidR="0070616D" w:rsidRPr="009B1567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Нижняя Набережная д. 5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0616D" w:rsidRPr="009B1567" w:rsidTr="0070616D">
        <w:trPr>
          <w:trHeight w:val="253"/>
        </w:trPr>
        <w:tc>
          <w:tcPr>
            <w:tcW w:w="195" w:type="pct"/>
            <w:shd w:val="clear" w:color="000000" w:fill="FFFFFF"/>
          </w:tcPr>
          <w:p w:rsidR="0070616D" w:rsidRPr="009B1567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Нижняя Набережная д. 11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0616D" w:rsidRPr="009B1567" w:rsidRDefault="0070616D" w:rsidP="0070616D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9B1567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70616D" w:rsidRPr="009B1567" w:rsidRDefault="0070616D" w:rsidP="0070616D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Pr="009B1567">
        <w:rPr>
          <w:sz w:val="28"/>
          <w:szCs w:val="28"/>
        </w:rPr>
        <w:t xml:space="preserve">. Детализация перечня основных </w:t>
      </w:r>
      <w:r>
        <w:rPr>
          <w:sz w:val="28"/>
          <w:szCs w:val="28"/>
        </w:rPr>
        <w:t>мероприятий подпрограммы на 2022</w:t>
      </w:r>
      <w:r w:rsidRPr="009B1567">
        <w:rPr>
          <w:sz w:val="28"/>
          <w:szCs w:val="28"/>
        </w:rPr>
        <w:t xml:space="preserve"> год</w:t>
      </w:r>
    </w:p>
    <w:p w:rsidR="0070616D" w:rsidRPr="009B1567" w:rsidRDefault="0070616D" w:rsidP="0070616D">
      <w:pPr>
        <w:jc w:val="center"/>
        <w:rPr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948"/>
        <w:gridCol w:w="994"/>
        <w:gridCol w:w="994"/>
        <w:gridCol w:w="2268"/>
        <w:gridCol w:w="2409"/>
        <w:gridCol w:w="2982"/>
        <w:gridCol w:w="2055"/>
      </w:tblGrid>
      <w:tr w:rsidR="0070616D" w:rsidRPr="009B1567" w:rsidTr="0070616D">
        <w:trPr>
          <w:trHeight w:val="282"/>
          <w:tblHeader/>
        </w:trPr>
        <w:tc>
          <w:tcPr>
            <w:tcW w:w="195" w:type="pct"/>
            <w:vMerge w:val="restar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№ </w:t>
            </w:r>
            <w:proofErr w:type="gramStart"/>
            <w:r w:rsidRPr="009B1567">
              <w:rPr>
                <w:sz w:val="20"/>
                <w:szCs w:val="20"/>
              </w:rPr>
              <w:t>п</w:t>
            </w:r>
            <w:proofErr w:type="gramEnd"/>
            <w:r w:rsidRPr="009B1567">
              <w:rPr>
                <w:sz w:val="20"/>
                <w:szCs w:val="20"/>
              </w:rPr>
              <w:t>/п</w:t>
            </w:r>
          </w:p>
        </w:tc>
        <w:tc>
          <w:tcPr>
            <w:tcW w:w="967" w:type="pct"/>
            <w:vMerge w:val="restar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" w:type="pct"/>
            <w:vMerge w:val="restar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Показатель</w:t>
            </w:r>
          </w:p>
        </w:tc>
        <w:tc>
          <w:tcPr>
            <w:tcW w:w="326" w:type="pct"/>
            <w:vMerge w:val="restart"/>
            <w:vAlign w:val="center"/>
          </w:tcPr>
          <w:p w:rsidR="0070616D" w:rsidRPr="009B1567" w:rsidRDefault="0070616D" w:rsidP="0070616D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Всего, </w:t>
            </w:r>
          </w:p>
          <w:p w:rsidR="0070616D" w:rsidRPr="009B1567" w:rsidRDefault="0070616D" w:rsidP="0070616D">
            <w:pPr>
              <w:ind w:left="34" w:hanging="34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тыс. руб.</w:t>
            </w:r>
          </w:p>
        </w:tc>
        <w:tc>
          <w:tcPr>
            <w:tcW w:w="2512" w:type="pct"/>
            <w:gridSpan w:val="3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674" w:type="pct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</w:tr>
      <w:tr w:rsidR="0070616D" w:rsidRPr="009B1567" w:rsidTr="0070616D">
        <w:trPr>
          <w:trHeight w:val="370"/>
          <w:tblHeader/>
        </w:trPr>
        <w:tc>
          <w:tcPr>
            <w:tcW w:w="195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ОБ</w:t>
            </w:r>
          </w:p>
        </w:tc>
        <w:tc>
          <w:tcPr>
            <w:tcW w:w="790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78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МБ</w:t>
            </w:r>
          </w:p>
        </w:tc>
        <w:tc>
          <w:tcPr>
            <w:tcW w:w="674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ВБ</w:t>
            </w:r>
          </w:p>
        </w:tc>
      </w:tr>
      <w:tr w:rsidR="0070616D" w:rsidRPr="009B1567" w:rsidTr="0070616D">
        <w:trPr>
          <w:trHeight w:val="161"/>
          <w:tblHeader/>
        </w:trPr>
        <w:tc>
          <w:tcPr>
            <w:tcW w:w="195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1567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78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proofErr w:type="spellStart"/>
            <w:r w:rsidRPr="009B1567">
              <w:rPr>
                <w:sz w:val="20"/>
                <w:szCs w:val="20"/>
              </w:rPr>
              <w:t>Софинансирование</w:t>
            </w:r>
            <w:proofErr w:type="spellEnd"/>
            <w:r w:rsidRPr="009B1567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4" w:type="pct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70616D" w:rsidRPr="009B1567" w:rsidTr="0070616D">
        <w:trPr>
          <w:trHeight w:val="56"/>
          <w:tblHeader/>
        </w:trPr>
        <w:tc>
          <w:tcPr>
            <w:tcW w:w="195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4</w:t>
            </w:r>
          </w:p>
        </w:tc>
        <w:tc>
          <w:tcPr>
            <w:tcW w:w="744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5</w:t>
            </w:r>
          </w:p>
        </w:tc>
        <w:tc>
          <w:tcPr>
            <w:tcW w:w="790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6</w:t>
            </w:r>
          </w:p>
        </w:tc>
        <w:tc>
          <w:tcPr>
            <w:tcW w:w="978" w:type="pct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7</w:t>
            </w:r>
          </w:p>
        </w:tc>
        <w:tc>
          <w:tcPr>
            <w:tcW w:w="674" w:type="pct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8</w:t>
            </w:r>
          </w:p>
        </w:tc>
      </w:tr>
      <w:tr w:rsidR="0070616D" w:rsidRPr="009B1567" w:rsidTr="0070616D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506,88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462,85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674" w:type="pct"/>
            <w:shd w:val="clear" w:color="000000" w:fill="FFFFFF"/>
          </w:tcPr>
          <w:p w:rsidR="0070616D" w:rsidRDefault="0070616D" w:rsidP="0070616D">
            <w:pPr>
              <w:jc w:val="center"/>
              <w:rPr>
                <w:sz w:val="20"/>
                <w:szCs w:val="20"/>
              </w:rPr>
            </w:pPr>
          </w:p>
          <w:p w:rsidR="0070616D" w:rsidRPr="009B1567" w:rsidRDefault="0070616D" w:rsidP="0070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16D" w:rsidRPr="009B1567" w:rsidTr="0070616D">
        <w:trPr>
          <w:trHeight w:val="253"/>
        </w:trPr>
        <w:tc>
          <w:tcPr>
            <w:tcW w:w="195" w:type="pct"/>
            <w:shd w:val="clear" w:color="000000" w:fill="FFFFFF"/>
          </w:tcPr>
          <w:p w:rsidR="0070616D" w:rsidRPr="009B1567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Набережная 25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0616D" w:rsidRPr="009B1567" w:rsidTr="0070616D">
        <w:trPr>
          <w:trHeight w:val="253"/>
        </w:trPr>
        <w:tc>
          <w:tcPr>
            <w:tcW w:w="195" w:type="pct"/>
            <w:shd w:val="clear" w:color="000000" w:fill="FFFFFF"/>
          </w:tcPr>
          <w:p w:rsidR="0070616D" w:rsidRPr="009B1567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 w:rsidRPr="009B1567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Нижняя Набережная д. 7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9B1567" w:rsidRDefault="0070616D" w:rsidP="0070616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Pr="009B1567">
              <w:rPr>
                <w:sz w:val="20"/>
                <w:szCs w:val="20"/>
              </w:rPr>
              <w:t>ед.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253,44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8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70616D" w:rsidRPr="008B5E38" w:rsidRDefault="0070616D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0616D" w:rsidRPr="009B1567" w:rsidRDefault="0070616D" w:rsidP="0070616D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9B1567">
        <w:rPr>
          <w:sz w:val="22"/>
          <w:szCs w:val="22"/>
          <w:lang w:eastAsia="en-US"/>
        </w:rPr>
        <w:lastRenderedPageBreak/>
        <w:t>Перечень мероприятий и стоимость их реализации подлежат корректировке после разработки проектной документации,  а также с учетом возможностей бюджетов всех уровней.</w:t>
      </w:r>
    </w:p>
    <w:p w:rsidR="00344213" w:rsidRDefault="00344213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4B480C" w:rsidRDefault="004B480C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4B480C" w:rsidRDefault="004B480C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4B480C" w:rsidRPr="009B1567" w:rsidRDefault="004B480C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344213" w:rsidRPr="009B1567" w:rsidRDefault="00344213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4308A8" w:rsidRPr="009B1567" w:rsidRDefault="005E62B3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t xml:space="preserve">4. Обоснование ресурсного обеспечения </w:t>
      </w:r>
      <w:r w:rsidR="00EE71B7" w:rsidRPr="009B1567">
        <w:rPr>
          <w:rFonts w:eastAsia="Calibri"/>
          <w:sz w:val="28"/>
          <w:szCs w:val="28"/>
          <w:lang w:eastAsia="en-US"/>
        </w:rPr>
        <w:t>под</w:t>
      </w:r>
      <w:r w:rsidRPr="009B1567">
        <w:rPr>
          <w:rFonts w:eastAsia="Calibri"/>
          <w:sz w:val="28"/>
          <w:szCs w:val="28"/>
          <w:lang w:eastAsia="en-US"/>
        </w:rPr>
        <w:t>программы</w:t>
      </w:r>
    </w:p>
    <w:p w:rsidR="004308A8" w:rsidRPr="009B1567" w:rsidRDefault="004308A8" w:rsidP="005E62B3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1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46"/>
        <w:gridCol w:w="1332"/>
        <w:gridCol w:w="1332"/>
        <w:gridCol w:w="1333"/>
        <w:gridCol w:w="1332"/>
        <w:gridCol w:w="1333"/>
      </w:tblGrid>
      <w:tr w:rsidR="004308A8" w:rsidRPr="009B1567" w:rsidTr="00F4668D">
        <w:tc>
          <w:tcPr>
            <w:tcW w:w="7088" w:type="dxa"/>
            <w:vMerge w:val="restart"/>
            <w:vAlign w:val="center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Всего,</w:t>
            </w:r>
          </w:p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тыс. руб.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 </w:t>
            </w:r>
            <w:proofErr w:type="spellStart"/>
            <w:r w:rsidRPr="009B1567">
              <w:rPr>
                <w:sz w:val="20"/>
                <w:szCs w:val="20"/>
              </w:rPr>
              <w:t>т.ч</w:t>
            </w:r>
            <w:proofErr w:type="spellEnd"/>
            <w:r w:rsidRPr="009B1567">
              <w:rPr>
                <w:sz w:val="20"/>
                <w:szCs w:val="20"/>
              </w:rPr>
              <w:t>. по годам реализации, тыс. руб.</w:t>
            </w:r>
          </w:p>
        </w:tc>
      </w:tr>
      <w:tr w:rsidR="004308A8" w:rsidRPr="009B1567" w:rsidTr="00F4668D">
        <w:tc>
          <w:tcPr>
            <w:tcW w:w="7088" w:type="dxa"/>
            <w:vMerge/>
          </w:tcPr>
          <w:p w:rsidR="004308A8" w:rsidRPr="009B1567" w:rsidRDefault="004308A8" w:rsidP="00CF672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4308A8" w:rsidRPr="009B1567" w:rsidRDefault="004308A8" w:rsidP="00CF672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2018</w:t>
            </w:r>
          </w:p>
        </w:tc>
        <w:tc>
          <w:tcPr>
            <w:tcW w:w="1332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2019</w:t>
            </w:r>
          </w:p>
        </w:tc>
        <w:tc>
          <w:tcPr>
            <w:tcW w:w="1333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2020</w:t>
            </w:r>
          </w:p>
        </w:tc>
        <w:tc>
          <w:tcPr>
            <w:tcW w:w="1332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2021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2022</w:t>
            </w:r>
          </w:p>
        </w:tc>
      </w:tr>
      <w:tr w:rsidR="004308A8" w:rsidRPr="009B1567" w:rsidTr="00F4668D">
        <w:trPr>
          <w:trHeight w:val="235"/>
        </w:trPr>
        <w:tc>
          <w:tcPr>
            <w:tcW w:w="7088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308A8" w:rsidRPr="009B1567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7</w:t>
            </w:r>
          </w:p>
        </w:tc>
      </w:tr>
      <w:tr w:rsidR="000D5582" w:rsidRPr="009B1567" w:rsidTr="007F70CE">
        <w:tc>
          <w:tcPr>
            <w:tcW w:w="7088" w:type="dxa"/>
          </w:tcPr>
          <w:p w:rsidR="000D5582" w:rsidRPr="009B1567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9B1567">
              <w:rPr>
                <w:sz w:val="20"/>
                <w:szCs w:val="20"/>
              </w:rPr>
              <w:t>т.ч</w:t>
            </w:r>
            <w:proofErr w:type="spellEnd"/>
            <w:r w:rsidRPr="009B1567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0D5582" w:rsidRPr="008B5E38" w:rsidRDefault="00AA0756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5658,94</w:t>
            </w:r>
          </w:p>
        </w:tc>
        <w:tc>
          <w:tcPr>
            <w:tcW w:w="1332" w:type="dxa"/>
            <w:vAlign w:val="center"/>
          </w:tcPr>
          <w:p w:rsidR="000D5582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1761,26</w:t>
            </w:r>
          </w:p>
        </w:tc>
        <w:tc>
          <w:tcPr>
            <w:tcW w:w="1332" w:type="dxa"/>
            <w:vAlign w:val="center"/>
          </w:tcPr>
          <w:p w:rsidR="000D5582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3" w:type="dxa"/>
            <w:vAlign w:val="center"/>
          </w:tcPr>
          <w:p w:rsidR="000D5582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2" w:type="dxa"/>
            <w:vAlign w:val="center"/>
          </w:tcPr>
          <w:p w:rsidR="000D5582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974,42</w:t>
            </w:r>
          </w:p>
        </w:tc>
      </w:tr>
      <w:tr w:rsidR="007F70CE" w:rsidRPr="009B1567" w:rsidTr="007F70CE">
        <w:tc>
          <w:tcPr>
            <w:tcW w:w="7088" w:type="dxa"/>
          </w:tcPr>
          <w:p w:rsidR="007F70CE" w:rsidRPr="009B1567" w:rsidRDefault="007F70CE" w:rsidP="0070616D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- средств бюджета муниципального образования </w:t>
            </w:r>
            <w:r w:rsidR="0070616D">
              <w:rPr>
                <w:sz w:val="20"/>
                <w:szCs w:val="20"/>
              </w:rPr>
              <w:t>сельское поселение Алакуртти Кандалакшского района</w:t>
            </w:r>
          </w:p>
        </w:tc>
        <w:tc>
          <w:tcPr>
            <w:tcW w:w="1446" w:type="dxa"/>
            <w:vAlign w:val="center"/>
          </w:tcPr>
          <w:p w:rsidR="007F70CE" w:rsidRPr="008B5E38" w:rsidRDefault="00AA0756" w:rsidP="00706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282,94</w:t>
            </w:r>
          </w:p>
        </w:tc>
        <w:tc>
          <w:tcPr>
            <w:tcW w:w="1332" w:type="dxa"/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88,06</w:t>
            </w:r>
          </w:p>
        </w:tc>
        <w:tc>
          <w:tcPr>
            <w:tcW w:w="1332" w:type="dxa"/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3" w:type="dxa"/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2" w:type="dxa"/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48,72</w:t>
            </w:r>
          </w:p>
        </w:tc>
      </w:tr>
      <w:tr w:rsidR="000D5582" w:rsidRPr="009B1567" w:rsidTr="007F70CE">
        <w:tc>
          <w:tcPr>
            <w:tcW w:w="7088" w:type="dxa"/>
          </w:tcPr>
          <w:p w:rsidR="000D5582" w:rsidRPr="009B1567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0D5582" w:rsidRPr="008B5E38" w:rsidRDefault="00AA0756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4628,5</w:t>
            </w:r>
          </w:p>
        </w:tc>
        <w:tc>
          <w:tcPr>
            <w:tcW w:w="1332" w:type="dxa"/>
            <w:vAlign w:val="center"/>
          </w:tcPr>
          <w:p w:rsidR="000D5582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2" w:type="dxa"/>
            <w:vAlign w:val="center"/>
          </w:tcPr>
          <w:p w:rsidR="000D5582" w:rsidRPr="008B5E38" w:rsidRDefault="0070616D" w:rsidP="007F70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3" w:type="dxa"/>
            <w:vAlign w:val="center"/>
          </w:tcPr>
          <w:p w:rsidR="000D5582" w:rsidRPr="008B5E38" w:rsidRDefault="0070616D" w:rsidP="007F70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2" w:type="dxa"/>
            <w:vAlign w:val="center"/>
          </w:tcPr>
          <w:p w:rsidR="000D5582" w:rsidRPr="008B5E38" w:rsidRDefault="0070616D" w:rsidP="007F70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8B5E38" w:rsidRDefault="0070616D" w:rsidP="007F70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</w:tr>
      <w:tr w:rsidR="000D5582" w:rsidRPr="009B1567" w:rsidTr="007F70CE">
        <w:tc>
          <w:tcPr>
            <w:tcW w:w="7088" w:type="dxa"/>
          </w:tcPr>
          <w:p w:rsidR="000D5582" w:rsidRPr="009B1567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0D5582" w:rsidRPr="008B5E38" w:rsidRDefault="0070616D" w:rsidP="007F70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332" w:type="dxa"/>
            <w:vAlign w:val="center"/>
          </w:tcPr>
          <w:p w:rsidR="000D5582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332" w:type="dxa"/>
            <w:vAlign w:val="center"/>
          </w:tcPr>
          <w:p w:rsidR="000D5582" w:rsidRPr="008B5E38" w:rsidRDefault="00344213" w:rsidP="007F70CE">
            <w:pPr>
              <w:jc w:val="center"/>
              <w:rPr>
                <w:sz w:val="20"/>
                <w:szCs w:val="20"/>
              </w:rPr>
            </w:pPr>
            <w:r w:rsidRPr="008B5E38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0D5582" w:rsidRPr="008B5E38" w:rsidRDefault="00344213" w:rsidP="007F70CE">
            <w:pPr>
              <w:jc w:val="center"/>
              <w:rPr>
                <w:sz w:val="20"/>
                <w:szCs w:val="20"/>
              </w:rPr>
            </w:pPr>
            <w:r w:rsidRPr="008B5E38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0D5582" w:rsidRPr="008B5E38" w:rsidRDefault="00344213" w:rsidP="007F70CE">
            <w:pPr>
              <w:jc w:val="center"/>
              <w:rPr>
                <w:sz w:val="20"/>
                <w:szCs w:val="20"/>
              </w:rPr>
            </w:pPr>
            <w:r w:rsidRPr="008B5E38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8B5E38" w:rsidRDefault="00344213" w:rsidP="007F70CE">
            <w:pPr>
              <w:jc w:val="center"/>
              <w:rPr>
                <w:sz w:val="20"/>
                <w:szCs w:val="20"/>
              </w:rPr>
            </w:pPr>
            <w:r w:rsidRPr="008B5E38">
              <w:rPr>
                <w:sz w:val="20"/>
                <w:szCs w:val="20"/>
              </w:rPr>
              <w:t>-</w:t>
            </w:r>
          </w:p>
        </w:tc>
      </w:tr>
      <w:tr w:rsidR="007F70CE" w:rsidRPr="009B1567" w:rsidTr="007F70CE">
        <w:tc>
          <w:tcPr>
            <w:tcW w:w="7088" w:type="dxa"/>
          </w:tcPr>
          <w:p w:rsidR="007F70CE" w:rsidRPr="009B1567" w:rsidRDefault="007F70CE" w:rsidP="00AC798D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B5E38" w:rsidRDefault="0070616D" w:rsidP="007F7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678B6" w:rsidRPr="009B1567" w:rsidTr="007F70CE">
        <w:tc>
          <w:tcPr>
            <w:tcW w:w="7088" w:type="dxa"/>
          </w:tcPr>
          <w:p w:rsidR="004678B6" w:rsidRPr="009B1567" w:rsidRDefault="004678B6" w:rsidP="00CF672B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446" w:type="dxa"/>
            <w:vAlign w:val="center"/>
          </w:tcPr>
          <w:p w:rsidR="004678B6" w:rsidRPr="008B5E38" w:rsidRDefault="004678B6" w:rsidP="007F70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8B5E38" w:rsidRDefault="004678B6" w:rsidP="007F70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8B5E38" w:rsidRDefault="004678B6" w:rsidP="007F70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4678B6" w:rsidRPr="008B5E38" w:rsidRDefault="004678B6" w:rsidP="007F70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8B5E38" w:rsidRDefault="004678B6" w:rsidP="007F70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8B5E38" w:rsidRDefault="004678B6" w:rsidP="007F70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A0756" w:rsidRPr="009B1567" w:rsidTr="007F70CE">
        <w:tc>
          <w:tcPr>
            <w:tcW w:w="7088" w:type="dxa"/>
          </w:tcPr>
          <w:p w:rsidR="00AA0756" w:rsidRPr="009B1567" w:rsidRDefault="00AA0756" w:rsidP="0070616D">
            <w:pPr>
              <w:rPr>
                <w:sz w:val="20"/>
                <w:szCs w:val="20"/>
              </w:rPr>
            </w:pPr>
            <w:r w:rsidRPr="00DF791E">
              <w:rPr>
                <w:sz w:val="20"/>
                <w:szCs w:val="20"/>
              </w:rPr>
              <w:t>МКУ «Многофункциональный центр Алакуртти»</w:t>
            </w:r>
            <w:r w:rsidRPr="009B1567">
              <w:rPr>
                <w:sz w:val="20"/>
                <w:szCs w:val="20"/>
              </w:rPr>
              <w:t xml:space="preserve">, в </w:t>
            </w:r>
            <w:proofErr w:type="spellStart"/>
            <w:r w:rsidRPr="009B1567">
              <w:rPr>
                <w:sz w:val="20"/>
                <w:szCs w:val="20"/>
              </w:rPr>
              <w:t>т.ч</w:t>
            </w:r>
            <w:proofErr w:type="spellEnd"/>
            <w:r w:rsidRPr="009B1567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5658,94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1761,26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3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974,42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974,42</w:t>
            </w:r>
          </w:p>
        </w:tc>
      </w:tr>
      <w:tr w:rsidR="00AA0756" w:rsidRPr="009B1567" w:rsidTr="007F70CE">
        <w:tc>
          <w:tcPr>
            <w:tcW w:w="7088" w:type="dxa"/>
          </w:tcPr>
          <w:p w:rsidR="00AA0756" w:rsidRPr="009B1567" w:rsidRDefault="00AA0756" w:rsidP="004308A8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 xml:space="preserve">- средств бюджета муниципального образования </w:t>
            </w:r>
            <w:r>
              <w:rPr>
                <w:sz w:val="20"/>
                <w:szCs w:val="20"/>
              </w:rPr>
              <w:t>сельское поселение Алакуртти Кандалакшского района</w:t>
            </w:r>
          </w:p>
        </w:tc>
        <w:tc>
          <w:tcPr>
            <w:tcW w:w="1446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282,94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88,06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3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48,72</w:t>
            </w:r>
          </w:p>
        </w:tc>
      </w:tr>
      <w:tr w:rsidR="00AA0756" w:rsidRPr="009B1567" w:rsidTr="007F70CE">
        <w:tc>
          <w:tcPr>
            <w:tcW w:w="7088" w:type="dxa"/>
          </w:tcPr>
          <w:p w:rsidR="00AA0756" w:rsidRPr="009B1567" w:rsidRDefault="00AA0756" w:rsidP="00AC798D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4628,5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3" w:type="dxa"/>
            <w:vAlign w:val="center"/>
          </w:tcPr>
          <w:p w:rsidR="00AA0756" w:rsidRPr="008B5E38" w:rsidRDefault="00AA0756" w:rsidP="002F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AA0756" w:rsidRPr="008B5E38" w:rsidRDefault="00AA0756" w:rsidP="002F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925,7</w:t>
            </w:r>
          </w:p>
        </w:tc>
      </w:tr>
      <w:tr w:rsidR="00AA0756" w:rsidRPr="009B1567" w:rsidTr="007F70CE">
        <w:tc>
          <w:tcPr>
            <w:tcW w:w="7088" w:type="dxa"/>
          </w:tcPr>
          <w:p w:rsidR="00AA0756" w:rsidRPr="009B1567" w:rsidRDefault="00AA0756" w:rsidP="00AC798D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AA0756" w:rsidRPr="008B5E38" w:rsidRDefault="00AA0756" w:rsidP="002F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sz w:val="20"/>
                <w:szCs w:val="20"/>
              </w:rPr>
            </w:pPr>
            <w:r w:rsidRPr="008B5E38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AA0756" w:rsidRPr="008B5E38" w:rsidRDefault="00AA0756" w:rsidP="002F4D85">
            <w:pPr>
              <w:jc w:val="center"/>
              <w:rPr>
                <w:sz w:val="20"/>
                <w:szCs w:val="20"/>
              </w:rPr>
            </w:pPr>
            <w:r w:rsidRPr="008B5E38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sz w:val="20"/>
                <w:szCs w:val="20"/>
              </w:rPr>
            </w:pPr>
            <w:r w:rsidRPr="008B5E38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AA0756" w:rsidRPr="008B5E38" w:rsidRDefault="00AA0756" w:rsidP="002F4D85">
            <w:pPr>
              <w:jc w:val="center"/>
              <w:rPr>
                <w:sz w:val="20"/>
                <w:szCs w:val="20"/>
              </w:rPr>
            </w:pPr>
            <w:r w:rsidRPr="008B5E38">
              <w:rPr>
                <w:sz w:val="20"/>
                <w:szCs w:val="20"/>
              </w:rPr>
              <w:t>-</w:t>
            </w:r>
          </w:p>
        </w:tc>
      </w:tr>
      <w:tr w:rsidR="00AA0756" w:rsidRPr="009B1567" w:rsidTr="007F70CE">
        <w:tc>
          <w:tcPr>
            <w:tcW w:w="7088" w:type="dxa"/>
          </w:tcPr>
          <w:p w:rsidR="00AA0756" w:rsidRPr="009B1567" w:rsidRDefault="00AA0756" w:rsidP="00AC798D">
            <w:pPr>
              <w:spacing w:line="240" w:lineRule="exact"/>
              <w:rPr>
                <w:sz w:val="20"/>
                <w:szCs w:val="20"/>
              </w:rPr>
            </w:pPr>
            <w:r w:rsidRPr="009B1567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AA0756" w:rsidRPr="008B5E38" w:rsidRDefault="00AA0756" w:rsidP="002F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4668D" w:rsidRPr="009B1567" w:rsidRDefault="00F4668D" w:rsidP="00F4668D">
      <w:pPr>
        <w:tabs>
          <w:tab w:val="left" w:pos="3301"/>
        </w:tabs>
        <w:jc w:val="center"/>
        <w:rPr>
          <w:rFonts w:eastAsia="Calibri"/>
          <w:sz w:val="28"/>
          <w:szCs w:val="28"/>
          <w:lang w:eastAsia="en-US"/>
        </w:rPr>
      </w:pPr>
    </w:p>
    <w:p w:rsidR="004308A8" w:rsidRPr="009B1567" w:rsidRDefault="004308A8" w:rsidP="00DB2090">
      <w:pPr>
        <w:tabs>
          <w:tab w:val="left" w:pos="6317"/>
        </w:tabs>
        <w:rPr>
          <w:rFonts w:eastAsia="Calibri"/>
          <w:sz w:val="28"/>
          <w:szCs w:val="28"/>
          <w:lang w:eastAsia="en-US"/>
        </w:rPr>
        <w:sectPr w:rsidR="004308A8" w:rsidRPr="009B1567" w:rsidSect="00CC4E5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E11740" w:rsidRPr="009B1567" w:rsidRDefault="00E11740" w:rsidP="00E11740">
      <w:pPr>
        <w:jc w:val="center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lastRenderedPageBreak/>
        <w:t xml:space="preserve">5. Механизм реализации </w:t>
      </w:r>
      <w:r w:rsidR="00EE71B7" w:rsidRPr="009B1567">
        <w:rPr>
          <w:rFonts w:eastAsia="Calibri"/>
          <w:sz w:val="28"/>
          <w:szCs w:val="28"/>
          <w:lang w:eastAsia="en-US"/>
        </w:rPr>
        <w:t>подп</w:t>
      </w:r>
      <w:r w:rsidRPr="009B1567">
        <w:rPr>
          <w:rFonts w:eastAsia="Calibri"/>
          <w:sz w:val="28"/>
          <w:szCs w:val="28"/>
          <w:lang w:eastAsia="en-US"/>
        </w:rPr>
        <w:t>рограммы</w:t>
      </w:r>
    </w:p>
    <w:p w:rsidR="00E11740" w:rsidRPr="009B1567" w:rsidRDefault="00E11740" w:rsidP="00E11740">
      <w:pPr>
        <w:jc w:val="center"/>
        <w:rPr>
          <w:rFonts w:eastAsia="Calibri"/>
          <w:sz w:val="28"/>
          <w:szCs w:val="28"/>
          <w:lang w:eastAsia="en-US"/>
        </w:rPr>
      </w:pPr>
    </w:p>
    <w:p w:rsidR="00E11740" w:rsidRPr="00AA0756" w:rsidRDefault="00BD2484" w:rsidP="004308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0756">
        <w:rPr>
          <w:rFonts w:eastAsia="Calibri"/>
          <w:color w:val="000000"/>
          <w:sz w:val="28"/>
          <w:szCs w:val="28"/>
          <w:lang w:eastAsia="en-US"/>
        </w:rPr>
        <w:t>Заказчиком</w:t>
      </w:r>
      <w:r w:rsidR="0068075C" w:rsidRPr="00AA0756">
        <w:rPr>
          <w:rFonts w:eastAsia="Calibri"/>
          <w:color w:val="000000"/>
          <w:sz w:val="28"/>
          <w:szCs w:val="28"/>
          <w:lang w:eastAsia="en-US"/>
        </w:rPr>
        <w:t>-к</w:t>
      </w:r>
      <w:r w:rsidR="00E11740" w:rsidRPr="00AA0756">
        <w:rPr>
          <w:rFonts w:eastAsia="Calibri"/>
          <w:color w:val="000000"/>
          <w:sz w:val="28"/>
          <w:szCs w:val="28"/>
          <w:lang w:eastAsia="en-US"/>
        </w:rPr>
        <w:t xml:space="preserve">оординатором </w:t>
      </w:r>
      <w:r w:rsidR="00EE71B7" w:rsidRPr="00AA0756">
        <w:rPr>
          <w:rFonts w:eastAsia="Calibri"/>
          <w:color w:val="000000"/>
          <w:sz w:val="28"/>
          <w:szCs w:val="28"/>
          <w:lang w:eastAsia="en-US"/>
        </w:rPr>
        <w:t>подп</w:t>
      </w:r>
      <w:r w:rsidR="00E11740" w:rsidRPr="00AA0756">
        <w:rPr>
          <w:rFonts w:eastAsia="Calibri"/>
          <w:color w:val="000000"/>
          <w:sz w:val="28"/>
          <w:szCs w:val="28"/>
          <w:lang w:eastAsia="en-US"/>
        </w:rPr>
        <w:t xml:space="preserve">рограммы является </w:t>
      </w:r>
      <w:r w:rsidR="00AA0756">
        <w:rPr>
          <w:sz w:val="28"/>
          <w:szCs w:val="28"/>
        </w:rPr>
        <w:t>Администрация сельского поселения Алакуртти Кандалакшского района.</w:t>
      </w:r>
    </w:p>
    <w:p w:rsidR="00E11740" w:rsidRPr="009B1567" w:rsidRDefault="00E11740" w:rsidP="00E1174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1567">
        <w:rPr>
          <w:rFonts w:eastAsia="Calibri"/>
          <w:color w:val="000000"/>
          <w:sz w:val="28"/>
          <w:szCs w:val="28"/>
          <w:lang w:eastAsia="en-US"/>
        </w:rPr>
        <w:t>Заказчик</w:t>
      </w:r>
      <w:r w:rsidR="00AA0756">
        <w:rPr>
          <w:rFonts w:eastAsia="Calibri"/>
          <w:color w:val="000000"/>
          <w:sz w:val="28"/>
          <w:szCs w:val="28"/>
          <w:lang w:eastAsia="en-US"/>
        </w:rPr>
        <w:t>ом</w:t>
      </w:r>
      <w:r w:rsidRPr="009B1567">
        <w:rPr>
          <w:rFonts w:eastAsia="Calibri"/>
          <w:color w:val="000000"/>
          <w:sz w:val="28"/>
          <w:szCs w:val="28"/>
          <w:lang w:eastAsia="en-US"/>
        </w:rPr>
        <w:t xml:space="preserve"> и главным распорядител</w:t>
      </w:r>
      <w:r w:rsidR="00AA0756">
        <w:rPr>
          <w:rFonts w:eastAsia="Calibri"/>
          <w:color w:val="000000"/>
          <w:sz w:val="28"/>
          <w:szCs w:val="28"/>
          <w:lang w:eastAsia="en-US"/>
        </w:rPr>
        <w:t>ем</w:t>
      </w:r>
      <w:r w:rsidRPr="009B1567">
        <w:rPr>
          <w:rFonts w:eastAsia="Calibri"/>
          <w:color w:val="000000"/>
          <w:sz w:val="28"/>
          <w:szCs w:val="28"/>
          <w:lang w:eastAsia="en-US"/>
        </w:rPr>
        <w:t xml:space="preserve"> бюджетных средств </w:t>
      </w:r>
      <w:r w:rsidR="00EE71B7" w:rsidRPr="009B1567">
        <w:rPr>
          <w:rFonts w:eastAsia="Calibri"/>
          <w:color w:val="000000"/>
          <w:sz w:val="28"/>
          <w:szCs w:val="28"/>
          <w:lang w:eastAsia="en-US"/>
        </w:rPr>
        <w:t>под</w:t>
      </w:r>
      <w:r w:rsidRPr="009B1567">
        <w:rPr>
          <w:rFonts w:eastAsia="Calibri"/>
          <w:color w:val="000000"/>
          <w:sz w:val="28"/>
          <w:szCs w:val="28"/>
          <w:lang w:eastAsia="en-US"/>
        </w:rPr>
        <w:t>программы явля</w:t>
      </w:r>
      <w:r w:rsidR="00AA0756">
        <w:rPr>
          <w:rFonts w:eastAsia="Calibri"/>
          <w:color w:val="000000"/>
          <w:sz w:val="28"/>
          <w:szCs w:val="28"/>
          <w:lang w:eastAsia="en-US"/>
        </w:rPr>
        <w:t>е</w:t>
      </w:r>
      <w:r w:rsidR="0023352F" w:rsidRPr="009B1567">
        <w:rPr>
          <w:rFonts w:eastAsia="Calibri"/>
          <w:color w:val="000000"/>
          <w:sz w:val="28"/>
          <w:szCs w:val="28"/>
          <w:lang w:eastAsia="en-US"/>
        </w:rPr>
        <w:t xml:space="preserve">тся </w:t>
      </w:r>
      <w:r w:rsidR="00AA0756" w:rsidRPr="00AA0756">
        <w:rPr>
          <w:sz w:val="28"/>
          <w:szCs w:val="28"/>
        </w:rPr>
        <w:t>Муниципальное казенное учреждение «Многофункциональный центр Алакуртти»</w:t>
      </w:r>
      <w:r w:rsidR="00AA0756" w:rsidRPr="00AA075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11740" w:rsidRPr="009B1567" w:rsidRDefault="00E11740" w:rsidP="0023352F">
      <w:pPr>
        <w:ind w:firstLine="709"/>
        <w:jc w:val="both"/>
        <w:rPr>
          <w:sz w:val="28"/>
          <w:szCs w:val="28"/>
        </w:rPr>
      </w:pPr>
      <w:r w:rsidRPr="009B1567">
        <w:rPr>
          <w:rFonts w:eastAsia="Calibri"/>
          <w:color w:val="000000"/>
          <w:sz w:val="28"/>
          <w:szCs w:val="28"/>
          <w:lang w:eastAsia="en-US"/>
        </w:rPr>
        <w:t>Исполнител</w:t>
      </w:r>
      <w:r w:rsidR="00AA0756">
        <w:rPr>
          <w:rFonts w:eastAsia="Calibri"/>
          <w:color w:val="000000"/>
          <w:sz w:val="28"/>
          <w:szCs w:val="28"/>
          <w:lang w:eastAsia="en-US"/>
        </w:rPr>
        <w:t>ь</w:t>
      </w:r>
      <w:r w:rsidRPr="009B1567">
        <w:rPr>
          <w:rFonts w:eastAsia="Calibri"/>
          <w:color w:val="000000"/>
          <w:sz w:val="28"/>
          <w:szCs w:val="28"/>
          <w:lang w:eastAsia="en-US"/>
        </w:rPr>
        <w:t xml:space="preserve"> мероприятий</w:t>
      </w:r>
      <w:r w:rsidR="0068075C" w:rsidRPr="009B1567">
        <w:rPr>
          <w:rFonts w:eastAsia="Calibri"/>
          <w:color w:val="000000"/>
          <w:sz w:val="28"/>
          <w:szCs w:val="28"/>
          <w:lang w:eastAsia="en-US"/>
        </w:rPr>
        <w:t>:</w:t>
      </w:r>
      <w:r w:rsidRPr="009B15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A0756" w:rsidRPr="00AA0756">
        <w:rPr>
          <w:sz w:val="28"/>
          <w:szCs w:val="28"/>
        </w:rPr>
        <w:t>Муниципальное казенное учреждение «Многофункциональный центр Алакуртти»</w:t>
      </w:r>
      <w:r w:rsidR="00AA0756" w:rsidRPr="00AA0756">
        <w:rPr>
          <w:rFonts w:eastAsia="Calibri"/>
          <w:color w:val="000000"/>
          <w:sz w:val="28"/>
          <w:szCs w:val="28"/>
          <w:lang w:eastAsia="en-US"/>
        </w:rPr>
        <w:t>.</w:t>
      </w:r>
      <w:r w:rsidR="00AA07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23352F" w:rsidRPr="009B1567">
        <w:rPr>
          <w:rFonts w:eastAsia="Calibri"/>
          <w:color w:val="000000"/>
          <w:sz w:val="28"/>
          <w:szCs w:val="28"/>
          <w:lang w:eastAsia="en-US"/>
        </w:rPr>
        <w:t xml:space="preserve">Реализация мероприятий </w:t>
      </w:r>
      <w:r w:rsidR="00EE71B7" w:rsidRPr="009B1567">
        <w:rPr>
          <w:rFonts w:eastAsia="Calibri"/>
          <w:color w:val="000000"/>
          <w:sz w:val="28"/>
          <w:szCs w:val="28"/>
          <w:lang w:eastAsia="en-US"/>
        </w:rPr>
        <w:t>под</w:t>
      </w:r>
      <w:r w:rsidR="0023352F" w:rsidRPr="009B1567">
        <w:rPr>
          <w:rFonts w:eastAsia="Calibri"/>
          <w:color w:val="000000"/>
          <w:sz w:val="28"/>
          <w:szCs w:val="28"/>
          <w:lang w:eastAsia="en-US"/>
        </w:rPr>
        <w:t>программы осуществляется путем заключения муниципальных контрактов, договоров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Федеральным законом от 03.11.2006 № 174-ФЗ «Об автономных учреждениях</w:t>
      </w:r>
      <w:proofErr w:type="gramEnd"/>
      <w:r w:rsidR="0023352F" w:rsidRPr="009B1567">
        <w:rPr>
          <w:rFonts w:eastAsia="Calibri"/>
          <w:color w:val="000000"/>
          <w:sz w:val="28"/>
          <w:szCs w:val="28"/>
          <w:lang w:eastAsia="en-US"/>
        </w:rPr>
        <w:t xml:space="preserve">» и иными действующими нормативно-правовыми актами Российской Федерации. </w:t>
      </w:r>
    </w:p>
    <w:p w:rsidR="00E36AFE" w:rsidRPr="009B1567" w:rsidRDefault="00EE71B7" w:rsidP="00E11740">
      <w:pPr>
        <w:pStyle w:val="Default"/>
        <w:ind w:firstLine="709"/>
        <w:jc w:val="both"/>
        <w:rPr>
          <w:bCs/>
          <w:sz w:val="28"/>
          <w:szCs w:val="28"/>
        </w:rPr>
      </w:pPr>
      <w:r w:rsidRPr="009B1567">
        <w:rPr>
          <w:bCs/>
          <w:sz w:val="28"/>
          <w:szCs w:val="28"/>
        </w:rPr>
        <w:t>Подп</w:t>
      </w:r>
      <w:r w:rsidR="00E11740" w:rsidRPr="009B1567">
        <w:rPr>
          <w:bCs/>
          <w:sz w:val="28"/>
          <w:szCs w:val="28"/>
        </w:rPr>
        <w:t xml:space="preserve">рограммой предусмотрено проведение мероприятий по благоустройству территории муниципального образования, в том числе </w:t>
      </w:r>
      <w:r w:rsidR="00970F02" w:rsidRPr="009B1567">
        <w:rPr>
          <w:bCs/>
          <w:sz w:val="28"/>
          <w:szCs w:val="28"/>
        </w:rPr>
        <w:t>общественных</w:t>
      </w:r>
      <w:r w:rsidR="00E11740" w:rsidRPr="009B1567">
        <w:rPr>
          <w:bCs/>
          <w:sz w:val="28"/>
          <w:szCs w:val="28"/>
        </w:rPr>
        <w:t xml:space="preserve"> и дворовых территорий, в рамках приоритетного проекта «Формирование комфортной городской среды». </w:t>
      </w:r>
    </w:p>
    <w:p w:rsidR="00DD0801" w:rsidRPr="009B1567" w:rsidRDefault="00F625AE" w:rsidP="00DD0801">
      <w:pPr>
        <w:pStyle w:val="Default"/>
        <w:ind w:firstLine="709"/>
        <w:jc w:val="both"/>
        <w:rPr>
          <w:bCs/>
          <w:sz w:val="28"/>
          <w:szCs w:val="28"/>
        </w:rPr>
      </w:pPr>
      <w:r w:rsidRPr="009B1567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года,</w:t>
      </w:r>
      <w:r w:rsidR="00DD0801" w:rsidRPr="009B1567">
        <w:rPr>
          <w:sz w:val="28"/>
          <w:szCs w:val="28"/>
        </w:rPr>
        <w:t xml:space="preserve"> а также перечень индивидуальных жилых домов и земельных участков </w:t>
      </w:r>
      <w:r w:rsidRPr="009B1567">
        <w:rPr>
          <w:sz w:val="28"/>
          <w:szCs w:val="28"/>
        </w:rPr>
        <w:t xml:space="preserve"> включается в подпрограмму в соответствии с заключенными соглашениями с администрацией </w:t>
      </w:r>
      <w:r w:rsidR="00AA0756">
        <w:rPr>
          <w:sz w:val="28"/>
          <w:szCs w:val="28"/>
        </w:rPr>
        <w:t xml:space="preserve">сельского поселения </w:t>
      </w:r>
      <w:proofErr w:type="gramStart"/>
      <w:r w:rsidR="00AA0756">
        <w:rPr>
          <w:sz w:val="28"/>
          <w:szCs w:val="28"/>
        </w:rPr>
        <w:t>Алакуртти</w:t>
      </w:r>
      <w:proofErr w:type="gramEnd"/>
      <w:r w:rsidR="00AA0756">
        <w:rPr>
          <w:sz w:val="28"/>
          <w:szCs w:val="28"/>
        </w:rPr>
        <w:t xml:space="preserve">                          </w:t>
      </w:r>
      <w:r w:rsidR="00DD0801" w:rsidRPr="009B1567">
        <w:rPr>
          <w:sz w:val="28"/>
          <w:szCs w:val="28"/>
        </w:rPr>
        <w:t>по</w:t>
      </w:r>
      <w:r w:rsidR="002F4D85">
        <w:rPr>
          <w:sz w:val="28"/>
          <w:szCs w:val="28"/>
        </w:rPr>
        <w:t xml:space="preserve"> </w:t>
      </w:r>
      <w:r w:rsidR="00DD0801" w:rsidRPr="009B1567">
        <w:rPr>
          <w:sz w:val="28"/>
          <w:szCs w:val="28"/>
        </w:rPr>
        <w:t xml:space="preserve">результатам инвентаризации проведенной в соответствии с Порядком (приложение № 3), 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области». </w:t>
      </w:r>
    </w:p>
    <w:p w:rsidR="00F625AE" w:rsidRPr="009B1567" w:rsidRDefault="00F625AE" w:rsidP="00F625AE">
      <w:pPr>
        <w:pStyle w:val="Default"/>
        <w:ind w:firstLine="709"/>
        <w:jc w:val="both"/>
        <w:rPr>
          <w:bCs/>
          <w:sz w:val="28"/>
          <w:szCs w:val="28"/>
        </w:rPr>
      </w:pPr>
      <w:r w:rsidRPr="009B1567">
        <w:rPr>
          <w:sz w:val="28"/>
          <w:szCs w:val="28"/>
        </w:rPr>
        <w:t>Работы по благоустройству данных объектов недвижимого имущества</w:t>
      </w:r>
      <w:r w:rsidR="00DD0801" w:rsidRPr="009B1567">
        <w:rPr>
          <w:sz w:val="28"/>
          <w:szCs w:val="28"/>
        </w:rPr>
        <w:t>, индивидуальных жилых домов</w:t>
      </w:r>
      <w:r w:rsidRPr="009B1567">
        <w:rPr>
          <w:sz w:val="28"/>
          <w:szCs w:val="28"/>
        </w:rPr>
        <w:t xml:space="preserve"> и земельных участков выполняются за счет средств указанных лиц.</w:t>
      </w:r>
    </w:p>
    <w:p w:rsidR="00271659" w:rsidRPr="009B1567" w:rsidRDefault="000B08E6" w:rsidP="00E11740">
      <w:pPr>
        <w:pStyle w:val="Default"/>
        <w:ind w:firstLine="709"/>
        <w:jc w:val="both"/>
        <w:rPr>
          <w:bCs/>
          <w:sz w:val="28"/>
          <w:szCs w:val="28"/>
        </w:rPr>
      </w:pPr>
      <w:r w:rsidRPr="009B1567">
        <w:rPr>
          <w:bCs/>
          <w:sz w:val="28"/>
          <w:szCs w:val="28"/>
        </w:rPr>
        <w:t>А</w:t>
      </w:r>
      <w:r w:rsidR="008406C3" w:rsidRPr="009B1567">
        <w:rPr>
          <w:bCs/>
          <w:sz w:val="28"/>
          <w:szCs w:val="28"/>
        </w:rPr>
        <w:t xml:space="preserve">дресный перечень основных мероприятий сформирован в соответствии с </w:t>
      </w:r>
      <w:r w:rsidR="008406C3" w:rsidRPr="009B1567">
        <w:rPr>
          <w:sz w:val="28"/>
          <w:szCs w:val="28"/>
        </w:rPr>
        <w:t>Приказом Министерства строительства и жилищно-ком</w:t>
      </w:r>
      <w:r w:rsidRPr="009B1567">
        <w:rPr>
          <w:sz w:val="28"/>
          <w:szCs w:val="28"/>
        </w:rPr>
        <w:t>м</w:t>
      </w:r>
      <w:r w:rsidR="008406C3" w:rsidRPr="009B1567">
        <w:rPr>
          <w:sz w:val="28"/>
          <w:szCs w:val="28"/>
        </w:rPr>
        <w:t>унального хозяйства Российской Федерации от 06.04.20</w:t>
      </w:r>
      <w:r w:rsidR="006463C6" w:rsidRPr="009B1567">
        <w:rPr>
          <w:sz w:val="28"/>
          <w:szCs w:val="28"/>
        </w:rPr>
        <w:t>17 №691/</w:t>
      </w:r>
      <w:proofErr w:type="spellStart"/>
      <w:proofErr w:type="gramStart"/>
      <w:r w:rsidR="006463C6" w:rsidRPr="009B1567">
        <w:rPr>
          <w:sz w:val="28"/>
          <w:szCs w:val="28"/>
        </w:rPr>
        <w:t>пр</w:t>
      </w:r>
      <w:proofErr w:type="spellEnd"/>
      <w:proofErr w:type="gramEnd"/>
      <w:r w:rsidR="006463C6" w:rsidRPr="009B1567">
        <w:rPr>
          <w:sz w:val="28"/>
          <w:szCs w:val="28"/>
        </w:rPr>
        <w:t xml:space="preserve"> «Об утверждении метод</w:t>
      </w:r>
      <w:r w:rsidR="008406C3" w:rsidRPr="009B1567">
        <w:rPr>
          <w:sz w:val="28"/>
          <w:szCs w:val="28"/>
        </w:rPr>
        <w:t xml:space="preserve">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 приоритетного проекта «Формирование комфортной городской среды» на </w:t>
      </w:r>
      <w:r w:rsidR="008406C3" w:rsidRPr="009B1567">
        <w:rPr>
          <w:sz w:val="28"/>
          <w:szCs w:val="28"/>
        </w:rPr>
        <w:lastRenderedPageBreak/>
        <w:t>2018-2022 годы»</w:t>
      </w:r>
      <w:r w:rsidRPr="009B1567">
        <w:rPr>
          <w:sz w:val="28"/>
          <w:szCs w:val="28"/>
        </w:rPr>
        <w:t xml:space="preserve">, </w:t>
      </w:r>
      <w:r w:rsidR="00271659" w:rsidRPr="009B1567">
        <w:rPr>
          <w:sz w:val="28"/>
          <w:szCs w:val="28"/>
        </w:rPr>
        <w:t xml:space="preserve">исходя из </w:t>
      </w:r>
      <w:r w:rsidR="00271659" w:rsidRPr="009B1567">
        <w:rPr>
          <w:rFonts w:eastAsia="Calibri"/>
          <w:sz w:val="28"/>
          <w:szCs w:val="28"/>
          <w:lang w:eastAsia="en-US"/>
        </w:rPr>
        <w:t>предложений от заинтересованных лиц о включении в Программу </w:t>
      </w:r>
      <w:r w:rsidRPr="009B1567">
        <w:rPr>
          <w:rFonts w:eastAsia="Calibri"/>
          <w:sz w:val="28"/>
          <w:szCs w:val="28"/>
          <w:lang w:eastAsia="en-US"/>
        </w:rPr>
        <w:t>дворовых территорий</w:t>
      </w:r>
      <w:r w:rsidR="00AA0756">
        <w:rPr>
          <w:rFonts w:eastAsia="Calibri"/>
          <w:sz w:val="28"/>
          <w:szCs w:val="28"/>
          <w:lang w:eastAsia="en-US"/>
        </w:rPr>
        <w:t xml:space="preserve">, </w:t>
      </w:r>
      <w:r w:rsidRPr="009B1567">
        <w:rPr>
          <w:rFonts w:eastAsia="Calibri"/>
          <w:sz w:val="28"/>
          <w:szCs w:val="28"/>
          <w:lang w:eastAsia="en-US"/>
        </w:rPr>
        <w:t>а также</w:t>
      </w:r>
      <w:r w:rsidR="00271659" w:rsidRPr="009B1567">
        <w:rPr>
          <w:rFonts w:eastAsia="Calibri"/>
          <w:sz w:val="28"/>
          <w:szCs w:val="28"/>
          <w:lang w:eastAsia="en-US"/>
        </w:rPr>
        <w:t xml:space="preserve"> </w:t>
      </w:r>
      <w:r w:rsidR="00DD0801" w:rsidRPr="009B1567">
        <w:rPr>
          <w:sz w:val="28"/>
          <w:szCs w:val="28"/>
        </w:rPr>
        <w:t xml:space="preserve">по результатам </w:t>
      </w:r>
      <w:r w:rsidR="00071FBD" w:rsidRPr="009B1567">
        <w:rPr>
          <w:sz w:val="28"/>
          <w:szCs w:val="28"/>
        </w:rPr>
        <w:t>и</w:t>
      </w:r>
      <w:r w:rsidR="00271659" w:rsidRPr="009B1567">
        <w:rPr>
          <w:sz w:val="28"/>
          <w:szCs w:val="28"/>
        </w:rPr>
        <w:t>нвентаризации, проведенной в соответствии с Порядком</w:t>
      </w:r>
      <w:r w:rsidR="00071FBD" w:rsidRPr="009B1567">
        <w:rPr>
          <w:sz w:val="28"/>
          <w:szCs w:val="28"/>
        </w:rPr>
        <w:t xml:space="preserve"> (приложение № 3)</w:t>
      </w:r>
      <w:r w:rsidR="00271659" w:rsidRPr="009B1567">
        <w:rPr>
          <w:sz w:val="28"/>
          <w:szCs w:val="28"/>
        </w:rPr>
        <w:t>, 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</w:t>
      </w:r>
      <w:r w:rsidR="0000238A" w:rsidRPr="009B1567">
        <w:rPr>
          <w:sz w:val="28"/>
          <w:szCs w:val="28"/>
        </w:rPr>
        <w:t>одской среды Мурманской области</w:t>
      </w:r>
      <w:r w:rsidR="00271659" w:rsidRPr="009B1567">
        <w:rPr>
          <w:sz w:val="28"/>
          <w:szCs w:val="28"/>
        </w:rPr>
        <w:t>»</w:t>
      </w:r>
      <w:r w:rsidR="00EE71B7" w:rsidRPr="009B1567">
        <w:rPr>
          <w:sz w:val="28"/>
          <w:szCs w:val="28"/>
        </w:rPr>
        <w:t>.</w:t>
      </w:r>
      <w:r w:rsidR="0000238A" w:rsidRPr="009B1567">
        <w:rPr>
          <w:sz w:val="28"/>
          <w:szCs w:val="28"/>
        </w:rPr>
        <w:t xml:space="preserve"> </w:t>
      </w:r>
    </w:p>
    <w:p w:rsidR="00E11740" w:rsidRPr="009B1567" w:rsidRDefault="00E11740" w:rsidP="00970F02">
      <w:pPr>
        <w:autoSpaceDE w:val="0"/>
        <w:autoSpaceDN w:val="0"/>
        <w:adjustRightInd w:val="0"/>
        <w:ind w:firstLine="720"/>
        <w:jc w:val="both"/>
      </w:pPr>
      <w:proofErr w:type="gramStart"/>
      <w:r w:rsidRPr="009B1567">
        <w:rPr>
          <w:sz w:val="28"/>
          <w:szCs w:val="28"/>
        </w:rPr>
        <w:t xml:space="preserve">Дворовые территории включены в </w:t>
      </w:r>
      <w:r w:rsidR="00EE71B7" w:rsidRPr="009B1567">
        <w:rPr>
          <w:sz w:val="28"/>
          <w:szCs w:val="28"/>
        </w:rPr>
        <w:t>под</w:t>
      </w:r>
      <w:r w:rsidRPr="009B1567">
        <w:rPr>
          <w:sz w:val="28"/>
          <w:szCs w:val="28"/>
        </w:rPr>
        <w:t>программу исходя из минимального и дополнительного перечня работ</w:t>
      </w:r>
      <w:r w:rsidR="00A45B33" w:rsidRPr="009B1567">
        <w:rPr>
          <w:sz w:val="28"/>
          <w:szCs w:val="28"/>
        </w:rPr>
        <w:t>, при этом максимальная стоимость работ не может превышать предельную стоимость установленную Приказом Министерства строительства и территориального развития Мурманской области от 24.04.2017 № 131 «О предельной стоимости работ по благоустройству дворовой территории, входящей в состав минимального перечня работ, и укрупненных нормативов цены конструктивных решений по благоустройству дворовых территорий, входящих в</w:t>
      </w:r>
      <w:proofErr w:type="gramEnd"/>
      <w:r w:rsidR="00A45B33" w:rsidRPr="009B1567">
        <w:rPr>
          <w:sz w:val="28"/>
          <w:szCs w:val="28"/>
        </w:rPr>
        <w:t xml:space="preserve"> состав дополнительного перечня работ».</w:t>
      </w:r>
      <w:r w:rsidRPr="009B1567">
        <w:rPr>
          <w:sz w:val="28"/>
          <w:szCs w:val="28"/>
        </w:rPr>
        <w:t xml:space="preserve"> </w:t>
      </w:r>
    </w:p>
    <w:p w:rsidR="00E11740" w:rsidRPr="009B1567" w:rsidRDefault="009F0036" w:rsidP="00E11740">
      <w:pPr>
        <w:pStyle w:val="Default"/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>М</w:t>
      </w:r>
      <w:r w:rsidR="00E11740" w:rsidRPr="009B1567">
        <w:rPr>
          <w:sz w:val="28"/>
          <w:szCs w:val="28"/>
        </w:rPr>
        <w:t xml:space="preserve">инимальный перечень видов работ по благоустройству дворовых территорий предусматривает ремонт дворовых проездов, обеспечение освещения дворовых территорий, установку скамеек, урн. </w:t>
      </w:r>
    </w:p>
    <w:p w:rsidR="00E36AFE" w:rsidRPr="009B1567" w:rsidRDefault="00583475" w:rsidP="00583475">
      <w:pPr>
        <w:pStyle w:val="Default"/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 xml:space="preserve">Настоящей </w:t>
      </w:r>
      <w:r w:rsidR="00EE71B7" w:rsidRPr="009B1567">
        <w:rPr>
          <w:sz w:val="28"/>
          <w:szCs w:val="28"/>
        </w:rPr>
        <w:t>подп</w:t>
      </w:r>
      <w:r w:rsidRPr="009B1567">
        <w:rPr>
          <w:sz w:val="28"/>
          <w:szCs w:val="28"/>
        </w:rPr>
        <w:t>рограммой не предусмотрено обязательное 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благоустройству.</w:t>
      </w:r>
    </w:p>
    <w:p w:rsidR="00583475" w:rsidRPr="009B1567" w:rsidRDefault="00E36AFE" w:rsidP="00583475">
      <w:pPr>
        <w:pStyle w:val="Default"/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>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(или) спортивных площадок, автомобильных парковок, озеленение территорий, иные виды работ</w:t>
      </w:r>
      <w:r w:rsidR="00EE71B7" w:rsidRPr="009B1567">
        <w:rPr>
          <w:sz w:val="28"/>
          <w:szCs w:val="28"/>
        </w:rPr>
        <w:t>.</w:t>
      </w:r>
      <w:r w:rsidR="00583475" w:rsidRPr="009B1567">
        <w:rPr>
          <w:sz w:val="28"/>
          <w:szCs w:val="28"/>
        </w:rPr>
        <w:t xml:space="preserve"> </w:t>
      </w:r>
    </w:p>
    <w:p w:rsidR="00583475" w:rsidRPr="009B1567" w:rsidRDefault="00583475" w:rsidP="00583475">
      <w:pPr>
        <w:ind w:firstLine="709"/>
        <w:jc w:val="both"/>
        <w:rPr>
          <w:color w:val="000000"/>
          <w:sz w:val="28"/>
          <w:szCs w:val="28"/>
        </w:rPr>
      </w:pPr>
      <w:r w:rsidRPr="009B1567">
        <w:rPr>
          <w:color w:val="000000"/>
          <w:sz w:val="28"/>
          <w:szCs w:val="28"/>
        </w:rPr>
        <w:t xml:space="preserve">Реализация мероприятий по благоустройству дворовой территории в рамках перечня дополнительных видов работ по благоустройству осуществляется при трудовом </w:t>
      </w:r>
      <w:r w:rsidRPr="009B1567">
        <w:rPr>
          <w:sz w:val="28"/>
          <w:szCs w:val="28"/>
        </w:rPr>
        <w:t>и финансовом</w:t>
      </w:r>
      <w:r w:rsidRPr="009B1567">
        <w:rPr>
          <w:color w:val="000000"/>
          <w:sz w:val="28"/>
          <w:szCs w:val="28"/>
        </w:rPr>
        <w:t xml:space="preserve"> участии заинтересованных лиц. Трудовое участие заинтересованных лиц в благоустройстве дворовой территории в рамках перечня дополнительных видов работ выражается в форме выполнения жителями неоплачиваемых работ, не требующих специальной квалификации (например, уборка территории, озеленение территории, окрашивание элементов благоустройства и </w:t>
      </w:r>
      <w:r w:rsidRPr="009B1567">
        <w:rPr>
          <w:sz w:val="28"/>
          <w:szCs w:val="28"/>
        </w:rPr>
        <w:t>иные виды работ по благоустройству</w:t>
      </w:r>
      <w:r w:rsidRPr="009B1567">
        <w:rPr>
          <w:color w:val="000000"/>
          <w:sz w:val="28"/>
          <w:szCs w:val="28"/>
        </w:rPr>
        <w:t>).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3 % от общего количества проживающих в доме граждан</w:t>
      </w:r>
      <w:r w:rsidR="00066556" w:rsidRPr="009B1567">
        <w:rPr>
          <w:color w:val="000000"/>
          <w:sz w:val="28"/>
          <w:szCs w:val="28"/>
        </w:rPr>
        <w:t xml:space="preserve"> </w:t>
      </w:r>
      <w:r w:rsidR="00066556" w:rsidRPr="009B1567">
        <w:rPr>
          <w:bCs/>
          <w:sz w:val="28"/>
          <w:szCs w:val="28"/>
        </w:rPr>
        <w:t>(</w:t>
      </w:r>
      <w:r w:rsidR="00066556" w:rsidRPr="009B1567">
        <w:rPr>
          <w:sz w:val="28"/>
          <w:szCs w:val="28"/>
        </w:rPr>
        <w:t xml:space="preserve">в случае, если </w:t>
      </w:r>
      <w:r w:rsidR="00066556" w:rsidRPr="009B1567">
        <w:rPr>
          <w:bCs/>
          <w:sz w:val="28"/>
          <w:szCs w:val="28"/>
        </w:rPr>
        <w:t>Правительством Мурманской области</w:t>
      </w:r>
      <w:r w:rsidR="00066556" w:rsidRPr="009B1567">
        <w:rPr>
          <w:sz w:val="28"/>
          <w:szCs w:val="28"/>
        </w:rPr>
        <w:t xml:space="preserve"> принято решение о таком участии)</w:t>
      </w:r>
      <w:r w:rsidRPr="009B1567">
        <w:rPr>
          <w:color w:val="000000"/>
          <w:sz w:val="28"/>
          <w:szCs w:val="28"/>
        </w:rPr>
        <w:t>.</w:t>
      </w:r>
    </w:p>
    <w:p w:rsidR="00583475" w:rsidRPr="009B1567" w:rsidRDefault="00583475" w:rsidP="00583475">
      <w:pPr>
        <w:ind w:firstLine="709"/>
        <w:jc w:val="both"/>
        <w:rPr>
          <w:color w:val="000000"/>
          <w:sz w:val="28"/>
          <w:szCs w:val="28"/>
        </w:rPr>
      </w:pPr>
      <w:r w:rsidRPr="009B1567">
        <w:rPr>
          <w:rFonts w:eastAsia="Calibri"/>
          <w:color w:val="000000"/>
          <w:sz w:val="28"/>
          <w:szCs w:val="28"/>
          <w:lang w:eastAsia="en-US"/>
        </w:rPr>
        <w:lastRenderedPageBreak/>
        <w:t>Т</w:t>
      </w:r>
      <w:r w:rsidRPr="009B1567">
        <w:rPr>
          <w:color w:val="000000"/>
          <w:sz w:val="28"/>
          <w:szCs w:val="28"/>
        </w:rPr>
        <w:t xml:space="preserve">рудовое участие заинтересованных лиц,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E37C80" w:rsidRPr="009B1567" w:rsidRDefault="00583475" w:rsidP="005834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1567">
        <w:rPr>
          <w:rFonts w:eastAsiaTheme="minorHAnsi"/>
          <w:sz w:val="28"/>
          <w:szCs w:val="28"/>
          <w:lang w:eastAsia="en-US"/>
        </w:rPr>
        <w:t>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1 % от общей стоимости дополнительных видов работ по благоустройству дворовой территории</w:t>
      </w:r>
      <w:r w:rsidR="00066556" w:rsidRPr="009B1567">
        <w:rPr>
          <w:rFonts w:eastAsiaTheme="minorHAnsi"/>
          <w:sz w:val="28"/>
          <w:szCs w:val="28"/>
          <w:lang w:eastAsia="en-US"/>
        </w:rPr>
        <w:t xml:space="preserve"> </w:t>
      </w:r>
      <w:r w:rsidR="00066556" w:rsidRPr="009B1567">
        <w:rPr>
          <w:bCs/>
          <w:sz w:val="28"/>
          <w:szCs w:val="28"/>
        </w:rPr>
        <w:t>(</w:t>
      </w:r>
      <w:r w:rsidR="00066556" w:rsidRPr="009B1567">
        <w:rPr>
          <w:sz w:val="28"/>
          <w:szCs w:val="28"/>
        </w:rPr>
        <w:t xml:space="preserve">в случае, если </w:t>
      </w:r>
      <w:r w:rsidR="00066556" w:rsidRPr="009B1567">
        <w:rPr>
          <w:bCs/>
          <w:sz w:val="28"/>
          <w:szCs w:val="28"/>
        </w:rPr>
        <w:t>Правительством Мурманской области</w:t>
      </w:r>
      <w:r w:rsidR="00066556" w:rsidRPr="009B1567">
        <w:rPr>
          <w:sz w:val="28"/>
          <w:szCs w:val="28"/>
        </w:rPr>
        <w:t xml:space="preserve"> принято решение о таком участии)</w:t>
      </w:r>
      <w:r w:rsidR="003F2CCB" w:rsidRPr="009B1567">
        <w:rPr>
          <w:rFonts w:eastAsiaTheme="minorHAnsi"/>
          <w:sz w:val="28"/>
          <w:szCs w:val="28"/>
          <w:lang w:eastAsia="en-US"/>
        </w:rPr>
        <w:t>.</w:t>
      </w:r>
      <w:r w:rsidR="0085797A" w:rsidRPr="009B1567">
        <w:rPr>
          <w:rFonts w:eastAsiaTheme="minorHAnsi"/>
          <w:sz w:val="28"/>
          <w:szCs w:val="28"/>
          <w:lang w:eastAsia="en-US"/>
        </w:rPr>
        <w:t xml:space="preserve"> </w:t>
      </w:r>
      <w:r w:rsidR="00E37C80" w:rsidRPr="009B1567">
        <w:rPr>
          <w:rFonts w:eastAsiaTheme="minorHAnsi"/>
          <w:sz w:val="28"/>
          <w:szCs w:val="28"/>
          <w:lang w:eastAsia="en-US"/>
        </w:rPr>
        <w:t xml:space="preserve">Средства аккумулируются и расходуются согласно </w:t>
      </w:r>
      <w:r w:rsidR="00D315A7" w:rsidRPr="009B1567">
        <w:rPr>
          <w:rFonts w:eastAsiaTheme="minorHAnsi"/>
          <w:sz w:val="28"/>
          <w:szCs w:val="28"/>
          <w:lang w:eastAsia="en-US"/>
        </w:rPr>
        <w:t xml:space="preserve">Порядку, </w:t>
      </w:r>
      <w:r w:rsidR="00E37C80" w:rsidRPr="009B1567">
        <w:rPr>
          <w:rFonts w:eastAsiaTheme="minorHAnsi"/>
          <w:sz w:val="28"/>
          <w:szCs w:val="28"/>
          <w:lang w:eastAsia="en-US"/>
        </w:rPr>
        <w:t>утвержденному постановлением администрации города Мурманска от 15.03.2017 № 630 «</w:t>
      </w:r>
      <w:r w:rsidR="00DD0801" w:rsidRPr="009B1567">
        <w:rPr>
          <w:rFonts w:eastAsiaTheme="minorHAnsi"/>
          <w:sz w:val="28"/>
          <w:szCs w:val="28"/>
          <w:lang w:eastAsia="en-US"/>
        </w:rPr>
        <w:t xml:space="preserve">Об </w:t>
      </w:r>
      <w:r w:rsidR="00F51F08" w:rsidRPr="009B1567">
        <w:rPr>
          <w:rFonts w:eastAsiaTheme="minorHAnsi"/>
          <w:sz w:val="28"/>
          <w:szCs w:val="28"/>
          <w:lang w:eastAsia="en-US"/>
        </w:rPr>
        <w:t>у</w:t>
      </w:r>
      <w:r w:rsidR="00DD0801" w:rsidRPr="009B1567">
        <w:rPr>
          <w:rFonts w:eastAsiaTheme="minorHAnsi"/>
          <w:sz w:val="28"/>
          <w:szCs w:val="28"/>
          <w:lang w:eastAsia="en-US"/>
        </w:rPr>
        <w:t>тверждении П</w:t>
      </w:r>
      <w:r w:rsidR="00E37C80" w:rsidRPr="009B1567">
        <w:rPr>
          <w:rFonts w:eastAsiaTheme="minorHAnsi"/>
          <w:sz w:val="28"/>
          <w:szCs w:val="28"/>
          <w:lang w:eastAsia="en-US"/>
        </w:rPr>
        <w:t>орядк</w:t>
      </w:r>
      <w:r w:rsidR="00DD0801" w:rsidRPr="009B1567">
        <w:rPr>
          <w:rFonts w:eastAsiaTheme="minorHAnsi"/>
          <w:sz w:val="28"/>
          <w:szCs w:val="28"/>
          <w:lang w:eastAsia="en-US"/>
        </w:rPr>
        <w:t>а</w:t>
      </w:r>
      <w:r w:rsidR="00E37C80" w:rsidRPr="009B1567">
        <w:rPr>
          <w:rFonts w:eastAsiaTheme="minorHAnsi"/>
          <w:sz w:val="28"/>
          <w:szCs w:val="28"/>
          <w:lang w:eastAsia="en-US"/>
        </w:rPr>
        <w:t xml:space="preserve"> аккумулирования и расходования средств заинтересованных лиц, на выполнение минимального и дополнительного перечня работ по благоустройству дворовых территорий и механизм </w:t>
      </w:r>
      <w:proofErr w:type="gramStart"/>
      <w:r w:rsidR="00E37C80" w:rsidRPr="009B1567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E37C80" w:rsidRPr="009B1567">
        <w:rPr>
          <w:rFonts w:eastAsiaTheme="minorHAnsi"/>
          <w:sz w:val="28"/>
          <w:szCs w:val="28"/>
          <w:lang w:eastAsia="en-US"/>
        </w:rPr>
        <w:t xml:space="preserve"> их использованием».</w:t>
      </w:r>
    </w:p>
    <w:p w:rsidR="00583475" w:rsidRPr="009B1567" w:rsidRDefault="00E37C80" w:rsidP="005834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1567">
        <w:rPr>
          <w:rFonts w:eastAsiaTheme="minorHAnsi"/>
          <w:sz w:val="28"/>
          <w:szCs w:val="28"/>
          <w:lang w:eastAsia="en-US"/>
        </w:rPr>
        <w:t xml:space="preserve">   </w:t>
      </w:r>
    </w:p>
    <w:p w:rsidR="00E11740" w:rsidRPr="009B1567" w:rsidRDefault="00E11740" w:rsidP="00E117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1567">
        <w:rPr>
          <w:sz w:val="28"/>
          <w:szCs w:val="28"/>
        </w:rPr>
        <w:t>6. Оценка эффективности программы, рисков ее реализации</w:t>
      </w:r>
      <w:r w:rsidR="003F2CCB" w:rsidRPr="009B1567">
        <w:rPr>
          <w:sz w:val="28"/>
          <w:szCs w:val="28"/>
        </w:rPr>
        <w:t>.</w:t>
      </w:r>
    </w:p>
    <w:p w:rsidR="00E11740" w:rsidRPr="009B1567" w:rsidRDefault="00E11740" w:rsidP="00E117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1740" w:rsidRPr="009B1567" w:rsidRDefault="00E11740" w:rsidP="00E11740">
      <w:pPr>
        <w:ind w:firstLine="709"/>
        <w:jc w:val="both"/>
        <w:rPr>
          <w:sz w:val="28"/>
          <w:szCs w:val="28"/>
        </w:rPr>
      </w:pPr>
      <w:r w:rsidRPr="000A7057">
        <w:rPr>
          <w:sz w:val="28"/>
          <w:szCs w:val="28"/>
        </w:rPr>
        <w:t xml:space="preserve">Оценка эффективности реализации мероприятий подпрограммы осуществляется в соответствии с постановлением администрации </w:t>
      </w:r>
      <w:r w:rsidR="000A7057">
        <w:rPr>
          <w:sz w:val="28"/>
          <w:szCs w:val="28"/>
        </w:rPr>
        <w:t>сельского поселения Алакуртти</w:t>
      </w:r>
      <w:r w:rsidRPr="000A7057">
        <w:rPr>
          <w:sz w:val="28"/>
          <w:szCs w:val="28"/>
        </w:rPr>
        <w:t xml:space="preserve"> от </w:t>
      </w:r>
      <w:r w:rsidR="000A7057">
        <w:rPr>
          <w:sz w:val="28"/>
          <w:szCs w:val="28"/>
        </w:rPr>
        <w:t>14.10.2013</w:t>
      </w:r>
      <w:r w:rsidRPr="000A7057">
        <w:rPr>
          <w:sz w:val="28"/>
          <w:szCs w:val="28"/>
        </w:rPr>
        <w:t xml:space="preserve"> № </w:t>
      </w:r>
      <w:r w:rsidR="000A7057">
        <w:rPr>
          <w:sz w:val="28"/>
          <w:szCs w:val="28"/>
        </w:rPr>
        <w:t>91</w:t>
      </w:r>
      <w:r w:rsidRPr="000A705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A7057">
        <w:rPr>
          <w:sz w:val="28"/>
          <w:szCs w:val="28"/>
        </w:rPr>
        <w:t>сельского поселения Алакуртти</w:t>
      </w:r>
      <w:r w:rsidRPr="000A7057">
        <w:rPr>
          <w:sz w:val="28"/>
          <w:szCs w:val="28"/>
        </w:rPr>
        <w:t>».</w:t>
      </w:r>
    </w:p>
    <w:p w:rsidR="00CC4E52" w:rsidRPr="009B1567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>Реализация подпрограммы позволит</w:t>
      </w:r>
      <w:r w:rsidR="0068075C" w:rsidRPr="009B1567">
        <w:rPr>
          <w:sz w:val="28"/>
          <w:szCs w:val="28"/>
        </w:rPr>
        <w:t>:</w:t>
      </w:r>
      <w:r w:rsidRPr="009B1567">
        <w:rPr>
          <w:sz w:val="28"/>
          <w:szCs w:val="28"/>
        </w:rPr>
        <w:t xml:space="preserve"> </w:t>
      </w:r>
    </w:p>
    <w:p w:rsidR="00E11740" w:rsidRPr="009B1567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>-</w:t>
      </w:r>
      <w:r w:rsidR="00E11740" w:rsidRPr="009B1567">
        <w:rPr>
          <w:sz w:val="28"/>
          <w:szCs w:val="28"/>
        </w:rPr>
        <w:t>обеспечить повышение комфортности проживания граждан</w:t>
      </w:r>
      <w:r w:rsidRPr="009B1567">
        <w:rPr>
          <w:sz w:val="28"/>
          <w:szCs w:val="28"/>
        </w:rPr>
        <w:t>;</w:t>
      </w:r>
    </w:p>
    <w:p w:rsidR="00E11740" w:rsidRPr="009B1567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>-у</w:t>
      </w:r>
      <w:r w:rsidR="00E11740" w:rsidRPr="009B1567">
        <w:rPr>
          <w:sz w:val="28"/>
          <w:szCs w:val="28"/>
        </w:rPr>
        <w:t>лучш</w:t>
      </w:r>
      <w:r w:rsidRPr="009B1567">
        <w:rPr>
          <w:sz w:val="28"/>
          <w:szCs w:val="28"/>
        </w:rPr>
        <w:t>ить</w:t>
      </w:r>
      <w:r w:rsidR="00E11740" w:rsidRPr="009B1567">
        <w:rPr>
          <w:sz w:val="28"/>
          <w:szCs w:val="28"/>
        </w:rPr>
        <w:t xml:space="preserve"> эстетическо</w:t>
      </w:r>
      <w:r w:rsidRPr="009B1567">
        <w:rPr>
          <w:sz w:val="28"/>
          <w:szCs w:val="28"/>
        </w:rPr>
        <w:t>е</w:t>
      </w:r>
      <w:r w:rsidR="00E11740" w:rsidRPr="009B1567">
        <w:rPr>
          <w:sz w:val="28"/>
          <w:szCs w:val="28"/>
        </w:rPr>
        <w:t xml:space="preserve"> состояни</w:t>
      </w:r>
      <w:r w:rsidRPr="009B1567">
        <w:rPr>
          <w:sz w:val="28"/>
          <w:szCs w:val="28"/>
        </w:rPr>
        <w:t>е</w:t>
      </w:r>
      <w:r w:rsidR="00E11740" w:rsidRPr="009B1567">
        <w:rPr>
          <w:sz w:val="28"/>
          <w:szCs w:val="28"/>
        </w:rPr>
        <w:t xml:space="preserve"> дворовых территорий и территорий обще</w:t>
      </w:r>
      <w:r w:rsidRPr="009B1567">
        <w:rPr>
          <w:sz w:val="28"/>
          <w:szCs w:val="28"/>
        </w:rPr>
        <w:t>го пользования города Мурманска;</w:t>
      </w:r>
    </w:p>
    <w:p w:rsidR="00E11740" w:rsidRPr="009B1567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>-</w:t>
      </w:r>
      <w:r w:rsidR="00E36AFE" w:rsidRPr="009B1567">
        <w:rPr>
          <w:sz w:val="28"/>
          <w:szCs w:val="28"/>
        </w:rPr>
        <w:t>д</w:t>
      </w:r>
      <w:r w:rsidR="00E11740" w:rsidRPr="009B1567">
        <w:rPr>
          <w:sz w:val="28"/>
          <w:szCs w:val="28"/>
        </w:rPr>
        <w:t>ове</w:t>
      </w:r>
      <w:r w:rsidRPr="009B1567">
        <w:rPr>
          <w:sz w:val="28"/>
          <w:szCs w:val="28"/>
        </w:rPr>
        <w:t>сти</w:t>
      </w:r>
      <w:r w:rsidR="00E11740" w:rsidRPr="009B1567">
        <w:rPr>
          <w:sz w:val="28"/>
          <w:szCs w:val="28"/>
        </w:rPr>
        <w:t xml:space="preserve"> техническо</w:t>
      </w:r>
      <w:r w:rsidRPr="009B1567">
        <w:rPr>
          <w:sz w:val="28"/>
          <w:szCs w:val="28"/>
        </w:rPr>
        <w:t>е</w:t>
      </w:r>
      <w:r w:rsidR="00E11740" w:rsidRPr="009B1567">
        <w:rPr>
          <w:sz w:val="28"/>
          <w:szCs w:val="28"/>
        </w:rPr>
        <w:t xml:space="preserve"> и эксплуатационно</w:t>
      </w:r>
      <w:r w:rsidRPr="009B1567">
        <w:rPr>
          <w:sz w:val="28"/>
          <w:szCs w:val="28"/>
        </w:rPr>
        <w:t>е</w:t>
      </w:r>
      <w:r w:rsidR="00E11740" w:rsidRPr="009B1567">
        <w:rPr>
          <w:sz w:val="28"/>
          <w:szCs w:val="28"/>
        </w:rPr>
        <w:t xml:space="preserve"> состояни</w:t>
      </w:r>
      <w:r w:rsidRPr="009B1567">
        <w:rPr>
          <w:sz w:val="28"/>
          <w:szCs w:val="28"/>
        </w:rPr>
        <w:t>е</w:t>
      </w:r>
      <w:r w:rsidR="00E11740" w:rsidRPr="009B1567">
        <w:rPr>
          <w:sz w:val="28"/>
          <w:szCs w:val="28"/>
        </w:rPr>
        <w:t xml:space="preserve"> дворовых территорий и проездов к ним, а также территорий общего пользования города Мурм</w:t>
      </w:r>
      <w:r w:rsidRPr="009B1567">
        <w:rPr>
          <w:sz w:val="28"/>
          <w:szCs w:val="28"/>
        </w:rPr>
        <w:t>анска до нормативных требований;</w:t>
      </w:r>
    </w:p>
    <w:p w:rsidR="00E11740" w:rsidRPr="009B1567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 xml:space="preserve">В результате выполнения мероприятий </w:t>
      </w:r>
      <w:r w:rsidR="003F2CCB" w:rsidRPr="009B1567">
        <w:rPr>
          <w:sz w:val="28"/>
          <w:szCs w:val="28"/>
        </w:rPr>
        <w:t>подп</w:t>
      </w:r>
      <w:r w:rsidRPr="009B1567">
        <w:rPr>
          <w:sz w:val="28"/>
          <w:szCs w:val="28"/>
        </w:rPr>
        <w:t>рограммы планируется выполнить:</w:t>
      </w:r>
    </w:p>
    <w:p w:rsidR="00E11740" w:rsidRPr="009B1567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67">
        <w:rPr>
          <w:sz w:val="28"/>
          <w:szCs w:val="28"/>
        </w:rPr>
        <w:t xml:space="preserve">- ремонт </w:t>
      </w:r>
      <w:r w:rsidR="000A7057">
        <w:rPr>
          <w:sz w:val="28"/>
          <w:szCs w:val="28"/>
        </w:rPr>
        <w:t>10</w:t>
      </w:r>
      <w:r w:rsidRPr="009B1567">
        <w:rPr>
          <w:sz w:val="28"/>
          <w:szCs w:val="28"/>
        </w:rPr>
        <w:t xml:space="preserve"> дворовых территорий;</w:t>
      </w:r>
    </w:p>
    <w:p w:rsidR="00E11740" w:rsidRPr="009B1567" w:rsidRDefault="00E11740" w:rsidP="00E117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567">
        <w:rPr>
          <w:sz w:val="28"/>
          <w:szCs w:val="28"/>
        </w:rPr>
        <w:t xml:space="preserve">- благоустройство </w:t>
      </w:r>
      <w:r w:rsidR="000A7057">
        <w:rPr>
          <w:sz w:val="28"/>
          <w:szCs w:val="28"/>
        </w:rPr>
        <w:t>мест</w:t>
      </w:r>
      <w:r w:rsidRPr="009B1567">
        <w:rPr>
          <w:sz w:val="28"/>
          <w:szCs w:val="28"/>
        </w:rPr>
        <w:t xml:space="preserve"> общего пользования </w:t>
      </w:r>
      <w:r w:rsidR="000A7057">
        <w:rPr>
          <w:sz w:val="28"/>
          <w:szCs w:val="28"/>
        </w:rPr>
        <w:t>в количестве 2 шт.</w:t>
      </w:r>
    </w:p>
    <w:p w:rsidR="00E11740" w:rsidRPr="009B1567" w:rsidRDefault="00E11740" w:rsidP="00E11740">
      <w:pPr>
        <w:ind w:firstLine="851"/>
        <w:jc w:val="both"/>
        <w:rPr>
          <w:sz w:val="28"/>
          <w:szCs w:val="28"/>
        </w:rPr>
      </w:pPr>
      <w:r w:rsidRPr="009B1567">
        <w:rPr>
          <w:sz w:val="28"/>
          <w:szCs w:val="28"/>
        </w:rPr>
        <w:t xml:space="preserve">Однако при реализации подпрограммы </w:t>
      </w:r>
      <w:r w:rsidR="0068075C" w:rsidRPr="009B1567">
        <w:rPr>
          <w:sz w:val="28"/>
          <w:szCs w:val="28"/>
        </w:rPr>
        <w:t>возникают</w:t>
      </w:r>
      <w:r w:rsidRPr="009B1567">
        <w:rPr>
          <w:sz w:val="28"/>
          <w:szCs w:val="28"/>
        </w:rPr>
        <w:t xml:space="preserve"> определенные внешние и внутренние риски: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1. Операционные риски, связанные с ошибками управления реализацией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</w:t>
      </w:r>
      <w:r w:rsidRPr="009B1567">
        <w:rPr>
          <w:rFonts w:ascii="Times New Roman" w:hAnsi="Times New Roman" w:cs="Times New Roman"/>
          <w:sz w:val="28"/>
          <w:szCs w:val="28"/>
        </w:rPr>
        <w:t xml:space="preserve">программы, в том числе с ошибками отдельных ее исполнителей, неготовностью организационной инфраструктуры к решению задач, поставленных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</w:t>
      </w:r>
      <w:r w:rsidRPr="009B1567">
        <w:rPr>
          <w:rFonts w:ascii="Times New Roman" w:hAnsi="Times New Roman" w:cs="Times New Roman"/>
          <w:sz w:val="28"/>
          <w:szCs w:val="28"/>
        </w:rPr>
        <w:t xml:space="preserve">программой, что может привести к нецелевому и/или неэффективному использованию бюджетных средств, невыполнению ряда мероприятий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</w:t>
      </w:r>
      <w:r w:rsidRPr="009B1567">
        <w:rPr>
          <w:rFonts w:ascii="Times New Roman" w:hAnsi="Times New Roman" w:cs="Times New Roman"/>
          <w:sz w:val="28"/>
          <w:szCs w:val="28"/>
        </w:rPr>
        <w:t xml:space="preserve">программы или задержке в их выполнении. 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>В рамках данной группы рисков можно выделить два основных.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Риск исполнителей/соисполнителей, который связан с возникновением проблем в реализации программы в результате недостаточной квалификации </w:t>
      </w:r>
      <w:r w:rsidRPr="009B1567">
        <w:rPr>
          <w:rFonts w:ascii="Times New Roman" w:hAnsi="Times New Roman" w:cs="Times New Roman"/>
          <w:sz w:val="28"/>
          <w:szCs w:val="28"/>
        </w:rPr>
        <w:lastRenderedPageBreak/>
        <w:t xml:space="preserve">и (или) недобросовестности ответственного исполнителя и соисполнителей,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</w:t>
      </w:r>
      <w:r w:rsidRPr="009B1567">
        <w:rPr>
          <w:rFonts w:ascii="Times New Roman" w:hAnsi="Times New Roman" w:cs="Times New Roman"/>
          <w:sz w:val="28"/>
          <w:szCs w:val="28"/>
        </w:rPr>
        <w:t>программы. Данный риск обусловлен большим количеством участников реализации отдельных мероприятий Программы – органов местного самоуправления Мурманской области.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</w:t>
      </w:r>
      <w:r w:rsidR="0035576B" w:rsidRPr="009B1567">
        <w:rPr>
          <w:rFonts w:ascii="Times New Roman" w:hAnsi="Times New Roman" w:cs="Times New Roman"/>
          <w:sz w:val="28"/>
          <w:szCs w:val="28"/>
        </w:rPr>
        <w:t>п</w:t>
      </w:r>
      <w:r w:rsidRPr="009B1567">
        <w:rPr>
          <w:rFonts w:ascii="Times New Roman" w:hAnsi="Times New Roman" w:cs="Times New Roman"/>
          <w:sz w:val="28"/>
          <w:szCs w:val="28"/>
        </w:rPr>
        <w:t xml:space="preserve">рограммы ее задачам, задержкой формирования соответствующих организационных систем к сроку начала реализации мероприятий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</w:t>
      </w:r>
      <w:r w:rsidR="0035576B" w:rsidRPr="009B1567">
        <w:rPr>
          <w:rFonts w:ascii="Times New Roman" w:hAnsi="Times New Roman" w:cs="Times New Roman"/>
          <w:sz w:val="28"/>
          <w:szCs w:val="28"/>
        </w:rPr>
        <w:t>п</w:t>
      </w:r>
      <w:r w:rsidRPr="009B1567">
        <w:rPr>
          <w:rFonts w:ascii="Times New Roman" w:hAnsi="Times New Roman" w:cs="Times New Roman"/>
          <w:sz w:val="28"/>
          <w:szCs w:val="28"/>
        </w:rPr>
        <w:t xml:space="preserve">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</w:t>
      </w:r>
      <w:r w:rsidRPr="009B1567">
        <w:rPr>
          <w:rFonts w:ascii="Times New Roman" w:hAnsi="Times New Roman" w:cs="Times New Roman"/>
          <w:sz w:val="28"/>
          <w:szCs w:val="28"/>
        </w:rPr>
        <w:t>программы, срыву сроков и результатов выполнения отдельных мероприятий.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</w:t>
      </w:r>
      <w:r w:rsidR="0035576B" w:rsidRPr="009B1567">
        <w:rPr>
          <w:rFonts w:ascii="Times New Roman" w:hAnsi="Times New Roman" w:cs="Times New Roman"/>
          <w:sz w:val="28"/>
          <w:szCs w:val="28"/>
        </w:rPr>
        <w:t>д</w:t>
      </w:r>
      <w:r w:rsidR="003F2CCB" w:rsidRPr="009B1567">
        <w:rPr>
          <w:rFonts w:ascii="Times New Roman" w:hAnsi="Times New Roman" w:cs="Times New Roman"/>
          <w:sz w:val="28"/>
          <w:szCs w:val="28"/>
        </w:rPr>
        <w:t>п</w:t>
      </w:r>
      <w:r w:rsidRPr="009B1567">
        <w:rPr>
          <w:rFonts w:ascii="Times New Roman" w:hAnsi="Times New Roman" w:cs="Times New Roman"/>
          <w:sz w:val="28"/>
          <w:szCs w:val="28"/>
        </w:rPr>
        <w:t xml:space="preserve">рограммы в неполном объеме. Однако, учитывая приоритетное направление мероприятий по формированию комфортной городской среды, предусмотренных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 xml:space="preserve">рограммой, риск сбоев в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>рограммы по причине недофинансирования можно считать умеренным.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eastAsia="Calibri" w:hAnsi="Times New Roman" w:cs="Times New Roman"/>
          <w:sz w:val="28"/>
          <w:szCs w:val="28"/>
          <w:lang w:eastAsia="en-US"/>
        </w:rPr>
        <w:t>3.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Реализации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9B1567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9B1567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Программы.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такой риск для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</w:t>
      </w:r>
      <w:r w:rsidRPr="009B1567">
        <w:rPr>
          <w:rFonts w:ascii="Times New Roman" w:hAnsi="Times New Roman" w:cs="Times New Roman"/>
          <w:sz w:val="28"/>
          <w:szCs w:val="28"/>
        </w:rPr>
        <w:t>программы может быть качественно оценен как высокий.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консолидированного бюджета Мурманской области на преодоление последствий таких катастроф. На качественном уровне такой риск для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>рограммы можно оценить</w:t>
      </w:r>
      <w:r w:rsidR="0035576B" w:rsidRPr="009B1567">
        <w:rPr>
          <w:rFonts w:ascii="Times New Roman" w:hAnsi="Times New Roman" w:cs="Times New Roman"/>
          <w:sz w:val="28"/>
          <w:szCs w:val="28"/>
        </w:rPr>
        <w:t xml:space="preserve"> </w:t>
      </w:r>
      <w:r w:rsidRPr="009B1567">
        <w:rPr>
          <w:rFonts w:ascii="Times New Roman" w:hAnsi="Times New Roman" w:cs="Times New Roman"/>
          <w:sz w:val="28"/>
          <w:szCs w:val="28"/>
        </w:rPr>
        <w:t>как умеренный.</w:t>
      </w:r>
    </w:p>
    <w:p w:rsidR="00E11740" w:rsidRPr="009B1567" w:rsidRDefault="00E11740" w:rsidP="00E117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56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предупреждению рисков: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lastRenderedPageBreak/>
        <w:t xml:space="preserve">- внесение соответствующих изменений в нормативные правовые акты, касающиеся реализации мероприятий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>рограммы;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- </w:t>
      </w:r>
      <w:r w:rsidR="0068075C" w:rsidRPr="009B1567">
        <w:rPr>
          <w:rFonts w:ascii="Times New Roman" w:hAnsi="Times New Roman" w:cs="Times New Roman"/>
          <w:sz w:val="28"/>
          <w:szCs w:val="28"/>
        </w:rPr>
        <w:t>оперативный</w:t>
      </w:r>
      <w:r w:rsidRPr="009B1567">
        <w:rPr>
          <w:rFonts w:ascii="Times New Roman" w:hAnsi="Times New Roman" w:cs="Times New Roman"/>
          <w:sz w:val="28"/>
          <w:szCs w:val="28"/>
        </w:rPr>
        <w:t xml:space="preserve"> мониторинг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>рограммы;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- освещение механизмов реализации мероприятий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 xml:space="preserve">рограммы и итогов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 xml:space="preserve">рограммы в средствах массовой информации, </w:t>
      </w:r>
      <w:r w:rsidRPr="009B156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>рограммы основываются на следующих обстоятельствах: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 xml:space="preserve">рограммы может оказать риск ухудшения состояния экономики, который содержит угрозу срыва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>рограммы.</w:t>
      </w:r>
    </w:p>
    <w:p w:rsidR="00E11740" w:rsidRPr="009B1567" w:rsidRDefault="00E11740" w:rsidP="00E1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67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 xml:space="preserve">рограммы, которыми могут управлять ответственный исполнитель и соисполнители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 xml:space="preserve">рограммы, должно соответствовать задачам и полномочиям существующих органов государственной власти и организаций, задействованных в реализации </w:t>
      </w:r>
      <w:r w:rsidR="003F2CCB" w:rsidRPr="009B1567">
        <w:rPr>
          <w:rFonts w:ascii="Times New Roman" w:hAnsi="Times New Roman" w:cs="Times New Roman"/>
          <w:sz w:val="28"/>
          <w:szCs w:val="28"/>
        </w:rPr>
        <w:t>подп</w:t>
      </w:r>
      <w:r w:rsidRPr="009B1567">
        <w:rPr>
          <w:rFonts w:ascii="Times New Roman" w:hAnsi="Times New Roman" w:cs="Times New Roman"/>
          <w:sz w:val="28"/>
          <w:szCs w:val="28"/>
        </w:rPr>
        <w:t>рограммы.</w:t>
      </w:r>
    </w:p>
    <w:p w:rsidR="008E4FFD" w:rsidRDefault="008E4FFD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0A7057" w:rsidRPr="009B1567" w:rsidRDefault="000A7057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C37198" w:rsidRPr="009B1567" w:rsidRDefault="00436F04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E36AFE" w:rsidRPr="009B1567">
        <w:rPr>
          <w:rFonts w:eastAsia="Calibri"/>
          <w:sz w:val="28"/>
          <w:szCs w:val="28"/>
          <w:lang w:eastAsia="en-US"/>
        </w:rPr>
        <w:t>1</w:t>
      </w:r>
      <w:r w:rsidRPr="009B1567">
        <w:rPr>
          <w:rFonts w:eastAsia="Calibri"/>
          <w:sz w:val="28"/>
          <w:szCs w:val="28"/>
          <w:lang w:eastAsia="en-US"/>
        </w:rPr>
        <w:t xml:space="preserve"> </w:t>
      </w:r>
    </w:p>
    <w:p w:rsidR="00436F04" w:rsidRPr="009B1567" w:rsidRDefault="00C37198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t xml:space="preserve">к </w:t>
      </w:r>
      <w:r w:rsidR="003F2CCB" w:rsidRPr="009B1567">
        <w:rPr>
          <w:rFonts w:eastAsia="Calibri"/>
          <w:sz w:val="28"/>
          <w:szCs w:val="28"/>
          <w:lang w:eastAsia="en-US"/>
        </w:rPr>
        <w:t>под</w:t>
      </w:r>
      <w:r w:rsidRPr="009B1567">
        <w:rPr>
          <w:rFonts w:eastAsia="Calibri"/>
          <w:sz w:val="28"/>
          <w:szCs w:val="28"/>
          <w:lang w:eastAsia="en-US"/>
        </w:rPr>
        <w:t>п</w:t>
      </w:r>
      <w:r w:rsidR="00436F04" w:rsidRPr="009B1567">
        <w:rPr>
          <w:rFonts w:eastAsia="Calibri"/>
          <w:sz w:val="28"/>
          <w:szCs w:val="28"/>
          <w:lang w:eastAsia="en-US"/>
        </w:rPr>
        <w:t>рограмме</w:t>
      </w:r>
    </w:p>
    <w:p w:rsidR="00C37198" w:rsidRPr="009B1567" w:rsidRDefault="00C37198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436F04" w:rsidRPr="009B1567" w:rsidRDefault="00436F04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9B1567">
        <w:rPr>
          <w:kern w:val="36"/>
          <w:sz w:val="28"/>
          <w:szCs w:val="28"/>
        </w:rPr>
        <w:t>Визуализация перечня образцов элементов благоустройства, предлагаемых к размещению на дворовой территории в соответствии с минимальным перечнем видов работ.</w:t>
      </w:r>
    </w:p>
    <w:p w:rsidR="00C37198" w:rsidRPr="009B1567" w:rsidRDefault="00C37198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</w:p>
    <w:p w:rsidR="00436F04" w:rsidRPr="009B1567" w:rsidRDefault="00C37198" w:rsidP="00C37198">
      <w:pPr>
        <w:shd w:val="clear" w:color="auto" w:fill="FFFFFF"/>
        <w:ind w:firstLine="709"/>
        <w:outlineLvl w:val="0"/>
        <w:rPr>
          <w:kern w:val="36"/>
          <w:sz w:val="28"/>
          <w:szCs w:val="28"/>
        </w:rPr>
      </w:pPr>
      <w:r w:rsidRPr="009B1567">
        <w:rPr>
          <w:kern w:val="36"/>
          <w:sz w:val="28"/>
          <w:szCs w:val="28"/>
        </w:rPr>
        <w:t>1.</w:t>
      </w:r>
      <w:r w:rsidR="00436F04" w:rsidRPr="009B1567">
        <w:rPr>
          <w:kern w:val="36"/>
          <w:sz w:val="28"/>
          <w:szCs w:val="28"/>
        </w:rPr>
        <w:t>Опоры освещения</w:t>
      </w:r>
    </w:p>
    <w:p w:rsidR="00C37198" w:rsidRPr="009B1567" w:rsidRDefault="00436F04" w:rsidP="00436F04">
      <w:pPr>
        <w:ind w:firstLine="709"/>
        <w:jc w:val="both"/>
        <w:rPr>
          <w:color w:val="333333"/>
          <w:shd w:val="clear" w:color="auto" w:fill="FFFFFF"/>
        </w:rPr>
      </w:pPr>
      <w:proofErr w:type="gramStart"/>
      <w:r w:rsidRPr="009B1567">
        <w:rPr>
          <w:color w:val="333333"/>
          <w:sz w:val="28"/>
          <w:szCs w:val="28"/>
          <w:shd w:val="clear" w:color="auto" w:fill="FFFFFF"/>
        </w:rPr>
        <w:t>Предназначены для освещения площадей, парковок, логистических складов и пр.</w:t>
      </w:r>
      <w:proofErr w:type="gramEnd"/>
      <w:r w:rsidRPr="009B1567">
        <w:rPr>
          <w:color w:val="333333"/>
          <w:sz w:val="28"/>
          <w:szCs w:val="28"/>
          <w:shd w:val="clear" w:color="auto" w:fill="FFFFFF"/>
        </w:rPr>
        <w:t xml:space="preserve"> Опоры изготавливаются из листовой стали методом гибки с одним продольным сварным швом, защищены от коррозии методом горячего </w:t>
      </w:r>
      <w:proofErr w:type="spellStart"/>
      <w:r w:rsidRPr="009B1567">
        <w:rPr>
          <w:color w:val="333333"/>
          <w:sz w:val="28"/>
          <w:szCs w:val="28"/>
          <w:shd w:val="clear" w:color="auto" w:fill="FFFFFF"/>
        </w:rPr>
        <w:t>цинкования</w:t>
      </w:r>
      <w:proofErr w:type="spellEnd"/>
      <w:r w:rsidRPr="009B1567">
        <w:rPr>
          <w:color w:val="333333"/>
          <w:sz w:val="28"/>
          <w:szCs w:val="28"/>
          <w:shd w:val="clear" w:color="auto" w:fill="FFFFFF"/>
        </w:rPr>
        <w:t xml:space="preserve"> (ГОСТ 9.307-89). Данный вид покрытия не является декоративным и носит сугубо функциональный характер. </w:t>
      </w:r>
    </w:p>
    <w:p w:rsidR="00436F04" w:rsidRPr="009B1567" w:rsidRDefault="00C37198" w:rsidP="00436F04">
      <w:pPr>
        <w:ind w:firstLine="709"/>
        <w:jc w:val="both"/>
      </w:pPr>
      <w:r w:rsidRPr="009B1567">
        <w:rPr>
          <w:color w:val="333333"/>
          <w:sz w:val="28"/>
          <w:szCs w:val="28"/>
          <w:shd w:val="clear" w:color="auto" w:fill="FFFFFF"/>
        </w:rPr>
        <w:t xml:space="preserve">Гарантия на коррозийную </w:t>
      </w:r>
      <w:r w:rsidR="00436F04" w:rsidRPr="009B1567">
        <w:rPr>
          <w:color w:val="333333"/>
          <w:sz w:val="28"/>
          <w:szCs w:val="28"/>
          <w:shd w:val="clear" w:color="auto" w:fill="FFFFFF"/>
        </w:rPr>
        <w:t>стойкость – не менее 15 лет.</w:t>
      </w:r>
      <w:r w:rsidR="00436F04" w:rsidRPr="009B1567">
        <w:rPr>
          <w:noProof/>
        </w:rPr>
        <w:drawing>
          <wp:inline distT="0" distB="0" distL="0" distR="0">
            <wp:extent cx="2881630" cy="5954395"/>
            <wp:effectExtent l="19050" t="0" r="0" b="0"/>
            <wp:docPr id="8" name="Рисунок 2" descr="C:\Users\budkin\Desktop\ogkch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udkin\Desktop\ogkcher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9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04" w:rsidRPr="009B1567">
        <w:rPr>
          <w:noProof/>
        </w:rPr>
        <w:drawing>
          <wp:inline distT="0" distB="0" distL="0" distR="0">
            <wp:extent cx="2881630" cy="6039485"/>
            <wp:effectExtent l="19050" t="0" r="0" b="0"/>
            <wp:docPr id="7" name="Рисунок 1" descr="C:\Users\budkin\Desktop\o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og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1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04" w:rsidRPr="009B1567">
        <w:t xml:space="preserve">                        </w:t>
      </w:r>
    </w:p>
    <w:p w:rsidR="00436F04" w:rsidRPr="009B1567" w:rsidRDefault="00436F04" w:rsidP="00436F04">
      <w:pPr>
        <w:ind w:firstLine="708"/>
      </w:pPr>
    </w:p>
    <w:p w:rsidR="00436F04" w:rsidRPr="009B1567" w:rsidRDefault="00C37198" w:rsidP="00436F04">
      <w:pPr>
        <w:ind w:firstLine="708"/>
        <w:rPr>
          <w:sz w:val="28"/>
          <w:szCs w:val="28"/>
        </w:rPr>
      </w:pPr>
      <w:r w:rsidRPr="009B1567">
        <w:rPr>
          <w:sz w:val="28"/>
          <w:szCs w:val="28"/>
        </w:rPr>
        <w:lastRenderedPageBreak/>
        <w:t xml:space="preserve">2. </w:t>
      </w:r>
      <w:r w:rsidR="00436F04" w:rsidRPr="009B1567">
        <w:rPr>
          <w:sz w:val="28"/>
          <w:szCs w:val="28"/>
        </w:rPr>
        <w:t>Урны</w:t>
      </w:r>
    </w:p>
    <w:p w:rsidR="00436F04" w:rsidRPr="009B1567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9B1567">
        <w:rPr>
          <w:color w:val="000000"/>
          <w:sz w:val="28"/>
          <w:szCs w:val="28"/>
        </w:rPr>
        <w:t>Предназначены для размещения на улицах.</w:t>
      </w:r>
      <w:proofErr w:type="gramEnd"/>
      <w:r w:rsidRPr="009B1567">
        <w:rPr>
          <w:color w:val="000000"/>
          <w:sz w:val="28"/>
          <w:szCs w:val="28"/>
        </w:rPr>
        <w:t xml:space="preserve"> </w:t>
      </w:r>
      <w:proofErr w:type="gramStart"/>
      <w:r w:rsidRPr="009B1567">
        <w:rPr>
          <w:color w:val="000000"/>
          <w:sz w:val="28"/>
          <w:szCs w:val="28"/>
        </w:rPr>
        <w:t>Переносные</w:t>
      </w:r>
      <w:proofErr w:type="gramEnd"/>
      <w:r w:rsidRPr="009B1567">
        <w:rPr>
          <w:color w:val="000000"/>
          <w:sz w:val="28"/>
          <w:szCs w:val="28"/>
        </w:rPr>
        <w:t>, но могут крепиться к земле и быть стационарными. Урны изготавливаются из оцинкованного металла с порошковой окраской. Основной бак для мусора опрокидывается. Комплектуется верхним съемным кольцом-крышкой, служащей для крепления пакетов для мусора и одновременно для тушения окурков.</w:t>
      </w:r>
    </w:p>
    <w:p w:rsidR="00436F04" w:rsidRPr="009B1567" w:rsidRDefault="00436F04" w:rsidP="00436F04">
      <w:pPr>
        <w:pStyle w:val="a9"/>
        <w:shd w:val="clear" w:color="auto" w:fill="FFFFFF"/>
        <w:spacing w:before="0" w:after="0"/>
        <w:ind w:firstLine="709"/>
        <w:jc w:val="center"/>
      </w:pPr>
      <w:r w:rsidRPr="009B1567">
        <w:rPr>
          <w:noProof/>
          <w:color w:val="000000"/>
        </w:rPr>
        <w:drawing>
          <wp:inline distT="0" distB="0" distL="0" distR="0">
            <wp:extent cx="4688840" cy="4412615"/>
            <wp:effectExtent l="19050" t="0" r="0" b="0"/>
            <wp:docPr id="3" name="Рисунок 1" descr="C:\Users\budkin\Desktop\6a662de1f3ff124ccabd89cddafe7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6a662de1f3ff124ccabd89cddafe70c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98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9B1567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9B1567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9B1567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9B1567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9B1567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9B1567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9B1567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436F04" w:rsidRPr="009B1567" w:rsidRDefault="00C37198" w:rsidP="00C37198">
      <w:pPr>
        <w:pStyle w:val="a9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9B1567">
        <w:rPr>
          <w:sz w:val="28"/>
          <w:szCs w:val="28"/>
        </w:rPr>
        <w:lastRenderedPageBreak/>
        <w:t xml:space="preserve">3. </w:t>
      </w:r>
      <w:r w:rsidR="00436F04" w:rsidRPr="009B1567">
        <w:rPr>
          <w:sz w:val="28"/>
          <w:szCs w:val="28"/>
        </w:rPr>
        <w:t>Скамейки</w:t>
      </w:r>
    </w:p>
    <w:p w:rsidR="00436F04" w:rsidRPr="009B1567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B1567">
        <w:rPr>
          <w:sz w:val="28"/>
          <w:szCs w:val="28"/>
          <w:shd w:val="clear" w:color="auto" w:fill="FFFFFF"/>
        </w:rPr>
        <w:t>Предназначены для благоустройства жилых дворов, городской улицы или парков.</w:t>
      </w:r>
      <w:proofErr w:type="gramEnd"/>
    </w:p>
    <w:p w:rsidR="00436F04" w:rsidRPr="009B1567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B1567">
        <w:rPr>
          <w:sz w:val="28"/>
          <w:szCs w:val="28"/>
          <w:shd w:val="clear" w:color="auto" w:fill="FFFFFF"/>
        </w:rPr>
        <w:t>Скамейка уличная 8005 (1500×350×400 мм)</w:t>
      </w:r>
    </w:p>
    <w:p w:rsidR="00436F04" w:rsidRPr="009B1567" w:rsidRDefault="00436F04" w:rsidP="00C37198">
      <w:pPr>
        <w:pStyle w:val="a9"/>
        <w:shd w:val="clear" w:color="auto" w:fill="FFFFFF"/>
        <w:spacing w:before="0" w:after="0"/>
        <w:jc w:val="center"/>
        <w:rPr>
          <w:b/>
          <w:bCs/>
        </w:rPr>
      </w:pPr>
      <w:r w:rsidRPr="009B1567">
        <w:rPr>
          <w:noProof/>
        </w:rPr>
        <w:drawing>
          <wp:inline distT="0" distB="0" distL="0" distR="0">
            <wp:extent cx="3848735" cy="2456180"/>
            <wp:effectExtent l="19050" t="0" r="0" b="0"/>
            <wp:docPr id="4" name="Рисунок 2" descr="Скамейка уличная 8005 1500х350х400 мм - ООО «АлексПром»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мейка уличная 8005 1500х350х400 мм - ООО «АлексПром»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98" w:rsidRPr="009B1567" w:rsidRDefault="00C37198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B1567">
        <w:rPr>
          <w:sz w:val="28"/>
          <w:szCs w:val="28"/>
          <w:shd w:val="clear" w:color="auto" w:fill="FFFFFF"/>
        </w:rPr>
        <w:t>Скамейка УМЗ уличная со спинкой (450 х 1300 х 500 мм)</w:t>
      </w:r>
    </w:p>
    <w:p w:rsidR="00436F04" w:rsidRPr="009B1567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b/>
          <w:shd w:val="clear" w:color="auto" w:fill="FFFFFF"/>
        </w:rPr>
      </w:pPr>
      <w:r w:rsidRPr="009B1567">
        <w:rPr>
          <w:sz w:val="28"/>
          <w:szCs w:val="28"/>
          <w:shd w:val="clear" w:color="auto" w:fill="FFFFFF"/>
        </w:rPr>
        <w:t>Исполнение скамейки – труба квадратная с деревянным брусом. Основание скамейки покрыто атмосфероустойчивой порошковой краской. Деревянные бруски покрыты лаком.</w:t>
      </w:r>
    </w:p>
    <w:p w:rsidR="00F51F08" w:rsidRPr="009B1567" w:rsidRDefault="00436F04" w:rsidP="0077281D">
      <w:pPr>
        <w:pStyle w:val="a9"/>
        <w:shd w:val="clear" w:color="auto" w:fill="FFFFFF"/>
        <w:spacing w:before="0" w:after="0"/>
        <w:jc w:val="center"/>
        <w:rPr>
          <w:b/>
          <w:color w:val="000000"/>
        </w:rPr>
      </w:pPr>
      <w:r w:rsidRPr="009B1567">
        <w:rPr>
          <w:b/>
          <w:noProof/>
        </w:rPr>
        <w:drawing>
          <wp:inline distT="0" distB="0" distL="0" distR="0">
            <wp:extent cx="3678555" cy="3200400"/>
            <wp:effectExtent l="19050" t="0" r="0" b="0"/>
            <wp:docPr id="5" name="Рисунок 5" descr="Скамейка уличная со сп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мейка уличная со спинко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08" w:rsidRPr="009B1567" w:rsidRDefault="00F51F08" w:rsidP="00F51F08"/>
    <w:sectPr w:rsidR="00F51F08" w:rsidRPr="009B1567" w:rsidSect="00F5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E0" w:rsidRDefault="003225E0" w:rsidP="00E05BA9">
      <w:r>
        <w:separator/>
      </w:r>
    </w:p>
  </w:endnote>
  <w:endnote w:type="continuationSeparator" w:id="0">
    <w:p w:rsidR="003225E0" w:rsidRDefault="003225E0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E0" w:rsidRDefault="003225E0" w:rsidP="00E05BA9">
      <w:r>
        <w:separator/>
      </w:r>
    </w:p>
  </w:footnote>
  <w:footnote w:type="continuationSeparator" w:id="0">
    <w:p w:rsidR="003225E0" w:rsidRDefault="003225E0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44124"/>
      <w:docPartObj>
        <w:docPartGallery w:val="Page Numbers (Top of Page)"/>
        <w:docPartUnique/>
      </w:docPartObj>
    </w:sdtPr>
    <w:sdtContent>
      <w:p w:rsidR="002F4D85" w:rsidRDefault="002F4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D85" w:rsidRDefault="002F4D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389D"/>
    <w:multiLevelType w:val="hybridMultilevel"/>
    <w:tmpl w:val="A052E396"/>
    <w:lvl w:ilvl="0" w:tplc="A97A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2281E"/>
    <w:rsid w:val="00045289"/>
    <w:rsid w:val="00060B7D"/>
    <w:rsid w:val="000657FB"/>
    <w:rsid w:val="00066556"/>
    <w:rsid w:val="00071FBD"/>
    <w:rsid w:val="000764AE"/>
    <w:rsid w:val="000765B3"/>
    <w:rsid w:val="00076E72"/>
    <w:rsid w:val="00084FCC"/>
    <w:rsid w:val="000852F6"/>
    <w:rsid w:val="000912DD"/>
    <w:rsid w:val="000A36C1"/>
    <w:rsid w:val="000A7057"/>
    <w:rsid w:val="000B08E6"/>
    <w:rsid w:val="000B2E2B"/>
    <w:rsid w:val="000C4A78"/>
    <w:rsid w:val="000D5582"/>
    <w:rsid w:val="000E1754"/>
    <w:rsid w:val="00102F59"/>
    <w:rsid w:val="00112F83"/>
    <w:rsid w:val="00117449"/>
    <w:rsid w:val="00130A13"/>
    <w:rsid w:val="00132A1D"/>
    <w:rsid w:val="001333CE"/>
    <w:rsid w:val="001535D1"/>
    <w:rsid w:val="00157C4D"/>
    <w:rsid w:val="00166264"/>
    <w:rsid w:val="0017745C"/>
    <w:rsid w:val="00184EA5"/>
    <w:rsid w:val="00185720"/>
    <w:rsid w:val="001A5E16"/>
    <w:rsid w:val="001B5F3A"/>
    <w:rsid w:val="001C3BCA"/>
    <w:rsid w:val="001C48D7"/>
    <w:rsid w:val="001E30AD"/>
    <w:rsid w:val="001F0DC9"/>
    <w:rsid w:val="001F4427"/>
    <w:rsid w:val="00201F9F"/>
    <w:rsid w:val="00207868"/>
    <w:rsid w:val="00220897"/>
    <w:rsid w:val="00220B3F"/>
    <w:rsid w:val="00221C8C"/>
    <w:rsid w:val="0023352F"/>
    <w:rsid w:val="00233A04"/>
    <w:rsid w:val="00236BCA"/>
    <w:rsid w:val="00241B3B"/>
    <w:rsid w:val="00266BF6"/>
    <w:rsid w:val="00271659"/>
    <w:rsid w:val="00274B8E"/>
    <w:rsid w:val="002B0847"/>
    <w:rsid w:val="002C0954"/>
    <w:rsid w:val="002D69CC"/>
    <w:rsid w:val="002D6E7A"/>
    <w:rsid w:val="002F4D85"/>
    <w:rsid w:val="00311F3A"/>
    <w:rsid w:val="003225E0"/>
    <w:rsid w:val="00322FA0"/>
    <w:rsid w:val="00325CF8"/>
    <w:rsid w:val="00325D03"/>
    <w:rsid w:val="00331C5B"/>
    <w:rsid w:val="00332739"/>
    <w:rsid w:val="0033274E"/>
    <w:rsid w:val="00334206"/>
    <w:rsid w:val="00342F11"/>
    <w:rsid w:val="00344213"/>
    <w:rsid w:val="0035576B"/>
    <w:rsid w:val="0037358B"/>
    <w:rsid w:val="00382D5E"/>
    <w:rsid w:val="00397643"/>
    <w:rsid w:val="0039795C"/>
    <w:rsid w:val="003A477E"/>
    <w:rsid w:val="003C5E27"/>
    <w:rsid w:val="003E4BF8"/>
    <w:rsid w:val="003E62E5"/>
    <w:rsid w:val="003F2CCB"/>
    <w:rsid w:val="0040293E"/>
    <w:rsid w:val="00404396"/>
    <w:rsid w:val="004168A5"/>
    <w:rsid w:val="00417D48"/>
    <w:rsid w:val="00420067"/>
    <w:rsid w:val="004308A8"/>
    <w:rsid w:val="00436F04"/>
    <w:rsid w:val="004678B6"/>
    <w:rsid w:val="0048331E"/>
    <w:rsid w:val="0049082D"/>
    <w:rsid w:val="004A71FA"/>
    <w:rsid w:val="004B480C"/>
    <w:rsid w:val="004C2E4B"/>
    <w:rsid w:val="004D507F"/>
    <w:rsid w:val="005134C9"/>
    <w:rsid w:val="00573F05"/>
    <w:rsid w:val="00576B10"/>
    <w:rsid w:val="00583475"/>
    <w:rsid w:val="00590C1D"/>
    <w:rsid w:val="005A09D4"/>
    <w:rsid w:val="005A59E8"/>
    <w:rsid w:val="005B4CB1"/>
    <w:rsid w:val="005C6A0A"/>
    <w:rsid w:val="005D479D"/>
    <w:rsid w:val="005E0798"/>
    <w:rsid w:val="005E62B3"/>
    <w:rsid w:val="005F20AA"/>
    <w:rsid w:val="00627015"/>
    <w:rsid w:val="006463C6"/>
    <w:rsid w:val="006514E6"/>
    <w:rsid w:val="00654A61"/>
    <w:rsid w:val="00664EDF"/>
    <w:rsid w:val="006723E3"/>
    <w:rsid w:val="006726C7"/>
    <w:rsid w:val="0068075C"/>
    <w:rsid w:val="006E2C20"/>
    <w:rsid w:val="006E53AB"/>
    <w:rsid w:val="006F1E5E"/>
    <w:rsid w:val="006F6A09"/>
    <w:rsid w:val="0070072A"/>
    <w:rsid w:val="007013C1"/>
    <w:rsid w:val="0070575E"/>
    <w:rsid w:val="0070616D"/>
    <w:rsid w:val="00725C2D"/>
    <w:rsid w:val="007439CC"/>
    <w:rsid w:val="00751011"/>
    <w:rsid w:val="00755AB5"/>
    <w:rsid w:val="00756D96"/>
    <w:rsid w:val="00762ED0"/>
    <w:rsid w:val="0077281D"/>
    <w:rsid w:val="007776E9"/>
    <w:rsid w:val="00790BD0"/>
    <w:rsid w:val="007A186B"/>
    <w:rsid w:val="007A6EBF"/>
    <w:rsid w:val="007B0792"/>
    <w:rsid w:val="007B5F87"/>
    <w:rsid w:val="007E025B"/>
    <w:rsid w:val="007F70CE"/>
    <w:rsid w:val="00810BF7"/>
    <w:rsid w:val="00820D25"/>
    <w:rsid w:val="00826E5F"/>
    <w:rsid w:val="008406C3"/>
    <w:rsid w:val="00854A37"/>
    <w:rsid w:val="0085797A"/>
    <w:rsid w:val="008719A1"/>
    <w:rsid w:val="00886324"/>
    <w:rsid w:val="00891381"/>
    <w:rsid w:val="00893EB8"/>
    <w:rsid w:val="00896808"/>
    <w:rsid w:val="008A760D"/>
    <w:rsid w:val="008B218E"/>
    <w:rsid w:val="008B5E38"/>
    <w:rsid w:val="008D2CF0"/>
    <w:rsid w:val="008E0EE1"/>
    <w:rsid w:val="008E4FFD"/>
    <w:rsid w:val="008E661F"/>
    <w:rsid w:val="00911007"/>
    <w:rsid w:val="00917EFB"/>
    <w:rsid w:val="0092269B"/>
    <w:rsid w:val="0093621A"/>
    <w:rsid w:val="00936B01"/>
    <w:rsid w:val="00946091"/>
    <w:rsid w:val="00947348"/>
    <w:rsid w:val="00960C1E"/>
    <w:rsid w:val="00970F02"/>
    <w:rsid w:val="009B1567"/>
    <w:rsid w:val="009D7D85"/>
    <w:rsid w:val="009E2DEC"/>
    <w:rsid w:val="009E3A8C"/>
    <w:rsid w:val="009E48BD"/>
    <w:rsid w:val="009F0036"/>
    <w:rsid w:val="00A10A58"/>
    <w:rsid w:val="00A149A0"/>
    <w:rsid w:val="00A151A7"/>
    <w:rsid w:val="00A20794"/>
    <w:rsid w:val="00A45B33"/>
    <w:rsid w:val="00A572B4"/>
    <w:rsid w:val="00A57D54"/>
    <w:rsid w:val="00A62285"/>
    <w:rsid w:val="00A72FC9"/>
    <w:rsid w:val="00A77090"/>
    <w:rsid w:val="00A8301D"/>
    <w:rsid w:val="00A85AC7"/>
    <w:rsid w:val="00A93762"/>
    <w:rsid w:val="00A962C9"/>
    <w:rsid w:val="00A9721A"/>
    <w:rsid w:val="00AA0756"/>
    <w:rsid w:val="00AA136F"/>
    <w:rsid w:val="00AC3A4E"/>
    <w:rsid w:val="00AC798D"/>
    <w:rsid w:val="00AE3DB1"/>
    <w:rsid w:val="00AF37F4"/>
    <w:rsid w:val="00AF5A6D"/>
    <w:rsid w:val="00B03BD3"/>
    <w:rsid w:val="00B357FB"/>
    <w:rsid w:val="00B46F82"/>
    <w:rsid w:val="00B57E82"/>
    <w:rsid w:val="00B639B5"/>
    <w:rsid w:val="00BA2FDF"/>
    <w:rsid w:val="00BB54E6"/>
    <w:rsid w:val="00BD2484"/>
    <w:rsid w:val="00BD38EF"/>
    <w:rsid w:val="00BD4587"/>
    <w:rsid w:val="00BE2CE8"/>
    <w:rsid w:val="00BF2999"/>
    <w:rsid w:val="00C039D0"/>
    <w:rsid w:val="00C3035D"/>
    <w:rsid w:val="00C32AB2"/>
    <w:rsid w:val="00C32EBE"/>
    <w:rsid w:val="00C37198"/>
    <w:rsid w:val="00C41D05"/>
    <w:rsid w:val="00C428D1"/>
    <w:rsid w:val="00C43EFA"/>
    <w:rsid w:val="00C46809"/>
    <w:rsid w:val="00C500FF"/>
    <w:rsid w:val="00C514E1"/>
    <w:rsid w:val="00C52364"/>
    <w:rsid w:val="00C52EC5"/>
    <w:rsid w:val="00C713FE"/>
    <w:rsid w:val="00C74BCE"/>
    <w:rsid w:val="00C7531B"/>
    <w:rsid w:val="00C8103F"/>
    <w:rsid w:val="00C83D31"/>
    <w:rsid w:val="00CA5484"/>
    <w:rsid w:val="00CB5EC9"/>
    <w:rsid w:val="00CC4E52"/>
    <w:rsid w:val="00CE00F4"/>
    <w:rsid w:val="00CF672B"/>
    <w:rsid w:val="00CF6A58"/>
    <w:rsid w:val="00D30F8E"/>
    <w:rsid w:val="00D315A7"/>
    <w:rsid w:val="00D40C4E"/>
    <w:rsid w:val="00D4491A"/>
    <w:rsid w:val="00D46209"/>
    <w:rsid w:val="00D7156D"/>
    <w:rsid w:val="00D76305"/>
    <w:rsid w:val="00D8050E"/>
    <w:rsid w:val="00D91902"/>
    <w:rsid w:val="00DB1C0C"/>
    <w:rsid w:val="00DB2090"/>
    <w:rsid w:val="00DC55AD"/>
    <w:rsid w:val="00DD0801"/>
    <w:rsid w:val="00DD6E4C"/>
    <w:rsid w:val="00DE02A2"/>
    <w:rsid w:val="00DE34B8"/>
    <w:rsid w:val="00DF791E"/>
    <w:rsid w:val="00E015B2"/>
    <w:rsid w:val="00E05BA9"/>
    <w:rsid w:val="00E11740"/>
    <w:rsid w:val="00E203DB"/>
    <w:rsid w:val="00E23349"/>
    <w:rsid w:val="00E35D18"/>
    <w:rsid w:val="00E36AFE"/>
    <w:rsid w:val="00E37C80"/>
    <w:rsid w:val="00E44319"/>
    <w:rsid w:val="00E66628"/>
    <w:rsid w:val="00E66EE4"/>
    <w:rsid w:val="00E701EB"/>
    <w:rsid w:val="00E82B5C"/>
    <w:rsid w:val="00E9154C"/>
    <w:rsid w:val="00E927AC"/>
    <w:rsid w:val="00E932BB"/>
    <w:rsid w:val="00E94122"/>
    <w:rsid w:val="00EA7F9C"/>
    <w:rsid w:val="00EB16F7"/>
    <w:rsid w:val="00EC500C"/>
    <w:rsid w:val="00ED37B5"/>
    <w:rsid w:val="00EE71B7"/>
    <w:rsid w:val="00F0426C"/>
    <w:rsid w:val="00F11896"/>
    <w:rsid w:val="00F221E0"/>
    <w:rsid w:val="00F31523"/>
    <w:rsid w:val="00F34F52"/>
    <w:rsid w:val="00F4668D"/>
    <w:rsid w:val="00F51F08"/>
    <w:rsid w:val="00F625AE"/>
    <w:rsid w:val="00F67AA6"/>
    <w:rsid w:val="00F73E05"/>
    <w:rsid w:val="00F76CF6"/>
    <w:rsid w:val="00F86E21"/>
    <w:rsid w:val="00F922EC"/>
    <w:rsid w:val="00F965AB"/>
    <w:rsid w:val="00FB22E7"/>
    <w:rsid w:val="00FB7459"/>
    <w:rsid w:val="00FD4DD6"/>
    <w:rsid w:val="00FD6354"/>
    <w:rsid w:val="00FE2E9C"/>
    <w:rsid w:val="00F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Note Heading"/>
    <w:basedOn w:val="a"/>
    <w:next w:val="a"/>
    <w:link w:val="af"/>
    <w:rsid w:val="000A7057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">
    <w:name w:val="Заголовок записки Знак"/>
    <w:basedOn w:val="a0"/>
    <w:link w:val="ae"/>
    <w:rsid w:val="000A7057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Note Heading"/>
    <w:basedOn w:val="a"/>
    <w:next w:val="a"/>
    <w:link w:val="af"/>
    <w:rsid w:val="000A7057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">
    <w:name w:val="Заголовок записки Знак"/>
    <w:basedOn w:val="a0"/>
    <w:link w:val="ae"/>
    <w:rsid w:val="000A7057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974E-5348-459B-8888-D1C7775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Econom2</cp:lastModifiedBy>
  <cp:revision>2</cp:revision>
  <cp:lastPrinted>2017-11-30T09:48:00Z</cp:lastPrinted>
  <dcterms:created xsi:type="dcterms:W3CDTF">2017-11-30T13:30:00Z</dcterms:created>
  <dcterms:modified xsi:type="dcterms:W3CDTF">2017-11-30T13:30:00Z</dcterms:modified>
</cp:coreProperties>
</file>