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4D" w:rsidRPr="00737DC5" w:rsidRDefault="00502B4D" w:rsidP="00502B4D">
      <w:pPr>
        <w:jc w:val="center"/>
        <w:rPr>
          <w:b/>
        </w:rPr>
      </w:pPr>
      <w:r w:rsidRPr="00737DC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5CB37C" wp14:editId="1F5E68DA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6635" cy="101663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B4D" w:rsidRPr="00737DC5" w:rsidRDefault="00502B4D" w:rsidP="00502B4D">
      <w:pPr>
        <w:ind w:firstLine="709"/>
        <w:rPr>
          <w:b/>
        </w:rPr>
      </w:pPr>
    </w:p>
    <w:p w:rsidR="007F10C1" w:rsidRPr="00737DC5" w:rsidRDefault="007F10C1" w:rsidP="00502B4D">
      <w:pPr>
        <w:ind w:firstLine="709"/>
        <w:jc w:val="center"/>
        <w:rPr>
          <w:b/>
        </w:rPr>
      </w:pPr>
    </w:p>
    <w:p w:rsidR="007F10C1" w:rsidRPr="00737DC5" w:rsidRDefault="007F10C1" w:rsidP="00502B4D">
      <w:pPr>
        <w:ind w:firstLine="709"/>
        <w:jc w:val="center"/>
        <w:rPr>
          <w:b/>
        </w:rPr>
      </w:pPr>
    </w:p>
    <w:p w:rsidR="007F10C1" w:rsidRPr="00737DC5" w:rsidRDefault="007F10C1" w:rsidP="00502B4D">
      <w:pPr>
        <w:ind w:firstLine="709"/>
        <w:jc w:val="center"/>
        <w:rPr>
          <w:b/>
        </w:rPr>
      </w:pPr>
    </w:p>
    <w:p w:rsidR="007F10C1" w:rsidRPr="00737DC5" w:rsidRDefault="007F10C1" w:rsidP="00502B4D">
      <w:pPr>
        <w:ind w:firstLine="709"/>
        <w:jc w:val="center"/>
        <w:rPr>
          <w:b/>
        </w:rPr>
      </w:pPr>
    </w:p>
    <w:p w:rsidR="00502B4D" w:rsidRDefault="00502B4D" w:rsidP="007F10C1">
      <w:pPr>
        <w:jc w:val="center"/>
        <w:rPr>
          <w:b/>
        </w:rPr>
      </w:pPr>
      <w:r w:rsidRPr="00737DC5">
        <w:rPr>
          <w:b/>
        </w:rPr>
        <w:t>СОВЕТ ДЕПУТАТОВ</w:t>
      </w:r>
    </w:p>
    <w:p w:rsidR="00465E3A" w:rsidRPr="00737DC5" w:rsidRDefault="00465E3A" w:rsidP="007F10C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02B4D" w:rsidRPr="00737DC5" w:rsidRDefault="00502B4D" w:rsidP="007F10C1">
      <w:pPr>
        <w:jc w:val="center"/>
        <w:rPr>
          <w:b/>
        </w:rPr>
      </w:pPr>
      <w:r w:rsidRPr="00737DC5">
        <w:rPr>
          <w:b/>
        </w:rPr>
        <w:t>СЕЛЬСКО</w:t>
      </w:r>
      <w:r w:rsidR="00465E3A">
        <w:rPr>
          <w:b/>
        </w:rPr>
        <w:t>Е</w:t>
      </w:r>
      <w:r w:rsidRPr="00737DC5">
        <w:rPr>
          <w:b/>
        </w:rPr>
        <w:t xml:space="preserve"> ПОСЕЛЕНИ</w:t>
      </w:r>
      <w:r w:rsidR="00465E3A">
        <w:rPr>
          <w:b/>
        </w:rPr>
        <w:t>Е</w:t>
      </w:r>
      <w:r w:rsidRPr="00737DC5">
        <w:rPr>
          <w:b/>
        </w:rPr>
        <w:t xml:space="preserve"> АЛАКУРТТИ</w:t>
      </w:r>
    </w:p>
    <w:p w:rsidR="00465E3A" w:rsidRDefault="00502B4D" w:rsidP="007F10C1">
      <w:pPr>
        <w:jc w:val="center"/>
        <w:rPr>
          <w:b/>
          <w:bCs/>
        </w:rPr>
      </w:pPr>
      <w:r w:rsidRPr="00737DC5">
        <w:rPr>
          <w:b/>
          <w:bCs/>
        </w:rPr>
        <w:t xml:space="preserve">КАНДАЛАКШСКОГО </w:t>
      </w:r>
      <w:r w:rsidR="00465E3A">
        <w:rPr>
          <w:b/>
          <w:bCs/>
        </w:rPr>
        <w:t xml:space="preserve">МУНИЦИПАЛЬНОГО </w:t>
      </w:r>
      <w:r w:rsidRPr="00737DC5">
        <w:rPr>
          <w:b/>
          <w:bCs/>
        </w:rPr>
        <w:t xml:space="preserve">РАЙОНА </w:t>
      </w:r>
    </w:p>
    <w:p w:rsidR="00502B4D" w:rsidRPr="00737DC5" w:rsidRDefault="00502B4D" w:rsidP="007F10C1">
      <w:pPr>
        <w:jc w:val="center"/>
        <w:rPr>
          <w:b/>
        </w:rPr>
      </w:pPr>
      <w:r w:rsidRPr="00737DC5">
        <w:rPr>
          <w:b/>
          <w:bCs/>
        </w:rPr>
        <w:t>МУРМАНСКОЙ ОБЛАСТИ</w:t>
      </w:r>
    </w:p>
    <w:p w:rsidR="00502B4D" w:rsidRPr="00737DC5" w:rsidRDefault="00F853FD" w:rsidP="007F10C1">
      <w:pPr>
        <w:jc w:val="center"/>
        <w:rPr>
          <w:b/>
        </w:rPr>
      </w:pPr>
      <w:r w:rsidRPr="00737DC5">
        <w:rPr>
          <w:b/>
        </w:rPr>
        <w:t xml:space="preserve">ЧЕТВЕРТЫЙ </w:t>
      </w:r>
      <w:r w:rsidR="00502B4D" w:rsidRPr="00737DC5">
        <w:rPr>
          <w:b/>
        </w:rPr>
        <w:t>СОЗЫВ</w:t>
      </w:r>
    </w:p>
    <w:p w:rsidR="00502B4D" w:rsidRPr="00737DC5" w:rsidRDefault="00502B4D" w:rsidP="007F10C1">
      <w:pPr>
        <w:jc w:val="both"/>
        <w:rPr>
          <w:b/>
        </w:rPr>
      </w:pPr>
    </w:p>
    <w:p w:rsidR="001F34AD" w:rsidRPr="00737DC5" w:rsidRDefault="006E5C3C" w:rsidP="007F10C1">
      <w:pPr>
        <w:jc w:val="center"/>
        <w:rPr>
          <w:b/>
        </w:rPr>
      </w:pPr>
      <w:r>
        <w:rPr>
          <w:b/>
        </w:rPr>
        <w:t xml:space="preserve">ВЫПИСКА ИЗ </w:t>
      </w:r>
      <w:r w:rsidR="001F34AD" w:rsidRPr="00737DC5">
        <w:rPr>
          <w:b/>
        </w:rPr>
        <w:t>ПРОТОКОЛ</w:t>
      </w:r>
      <w:r>
        <w:rPr>
          <w:b/>
        </w:rPr>
        <w:t>А</w:t>
      </w:r>
      <w:r w:rsidR="001F34AD" w:rsidRPr="00737DC5">
        <w:rPr>
          <w:b/>
        </w:rPr>
        <w:t xml:space="preserve"> № </w:t>
      </w:r>
      <w:r w:rsidR="0019127B">
        <w:rPr>
          <w:b/>
        </w:rPr>
        <w:t>116</w:t>
      </w:r>
    </w:p>
    <w:p w:rsidR="00270A4C" w:rsidRPr="00737DC5" w:rsidRDefault="00DD15A2" w:rsidP="00270A4C">
      <w:pPr>
        <w:jc w:val="both"/>
      </w:pPr>
      <w:r w:rsidRPr="00737DC5">
        <w:t>от «</w:t>
      </w:r>
      <w:r w:rsidR="0019127B">
        <w:t>04</w:t>
      </w:r>
      <w:r w:rsidRPr="00737DC5">
        <w:t xml:space="preserve">» </w:t>
      </w:r>
      <w:r w:rsidR="0019127B">
        <w:t>марта</w:t>
      </w:r>
      <w:r w:rsidR="00270A4C" w:rsidRPr="00737DC5">
        <w:t xml:space="preserve"> </w:t>
      </w:r>
      <w:r w:rsidR="00A71DA6">
        <w:t>2022</w:t>
      </w:r>
      <w:r w:rsidR="00270A4C" w:rsidRPr="00737DC5">
        <w:t xml:space="preserve"> года                                                </w:t>
      </w:r>
      <w:r w:rsidR="00E37044" w:rsidRPr="00737DC5">
        <w:t xml:space="preserve">                             </w:t>
      </w:r>
      <w:r w:rsidR="00270A4C" w:rsidRPr="00737DC5">
        <w:t xml:space="preserve">    </w:t>
      </w:r>
      <w:r w:rsidR="0015709F" w:rsidRPr="00737DC5">
        <w:t xml:space="preserve">         </w:t>
      </w:r>
      <w:r w:rsidR="0055175A">
        <w:t xml:space="preserve">  </w:t>
      </w:r>
      <w:r w:rsidR="0019127B">
        <w:t xml:space="preserve">    </w:t>
      </w:r>
      <w:r w:rsidR="0015709F" w:rsidRPr="00737DC5">
        <w:t xml:space="preserve"> </w:t>
      </w:r>
      <w:r w:rsidR="003C5C43">
        <w:t xml:space="preserve">      </w:t>
      </w:r>
      <w:r w:rsidR="00423F1D">
        <w:t xml:space="preserve">    </w:t>
      </w:r>
      <w:r w:rsidR="00270A4C" w:rsidRPr="00737DC5">
        <w:t>с. Алакуртти</w:t>
      </w:r>
    </w:p>
    <w:p w:rsidR="00270A4C" w:rsidRPr="00737DC5" w:rsidRDefault="0019127B" w:rsidP="00270A4C">
      <w:pPr>
        <w:jc w:val="both"/>
      </w:pPr>
      <w:r>
        <w:t>15</w:t>
      </w:r>
      <w:r w:rsidR="00270A4C" w:rsidRPr="00F96619">
        <w:t xml:space="preserve">:00 час                                                                                                     </w:t>
      </w:r>
      <w:r w:rsidR="00750385" w:rsidRPr="00F96619">
        <w:t xml:space="preserve">        </w:t>
      </w:r>
      <w:r w:rsidR="009168FE" w:rsidRPr="00F96619">
        <w:t xml:space="preserve"> </w:t>
      </w:r>
      <w:r w:rsidR="00392C66" w:rsidRPr="00F96619">
        <w:t xml:space="preserve">         </w:t>
      </w:r>
      <w:r w:rsidR="00270A4C" w:rsidRPr="00F96619">
        <w:t>ул. Содружества, 12</w:t>
      </w:r>
    </w:p>
    <w:p w:rsidR="00270A4C" w:rsidRDefault="00270A4C" w:rsidP="00270A4C">
      <w:pPr>
        <w:ind w:firstLine="709"/>
        <w:jc w:val="both"/>
      </w:pPr>
    </w:p>
    <w:p w:rsidR="00270A4C" w:rsidRPr="00737DC5" w:rsidRDefault="00270A4C" w:rsidP="00270A4C">
      <w:pPr>
        <w:ind w:firstLine="709"/>
        <w:jc w:val="both"/>
        <w:rPr>
          <w:b/>
        </w:rPr>
      </w:pPr>
      <w:r w:rsidRPr="00737DC5">
        <w:rPr>
          <w:b/>
        </w:rPr>
        <w:t>Присутствовали депутаты:</w:t>
      </w:r>
    </w:p>
    <w:p w:rsidR="00270A4C" w:rsidRPr="00737DC5" w:rsidRDefault="00270A4C" w:rsidP="00270A4C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411"/>
        <w:gridCol w:w="2126"/>
      </w:tblGrid>
      <w:tr w:rsidR="0019127B" w:rsidRPr="00F96619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  <w:rPr>
                <w:b/>
              </w:rPr>
            </w:pPr>
            <w:r w:rsidRPr="00F96619">
              <w:rPr>
                <w:b/>
              </w:rPr>
              <w:t xml:space="preserve">№ </w:t>
            </w:r>
            <w:proofErr w:type="gramStart"/>
            <w:r w:rsidRPr="00F96619">
              <w:rPr>
                <w:b/>
              </w:rPr>
              <w:t>п</w:t>
            </w:r>
            <w:proofErr w:type="gramEnd"/>
            <w:r w:rsidRPr="00F96619">
              <w:rPr>
                <w:b/>
              </w:rPr>
              <w:t>/п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pPr>
              <w:jc w:val="center"/>
              <w:rPr>
                <w:b/>
              </w:rPr>
            </w:pPr>
            <w:r w:rsidRPr="00F96619">
              <w:rPr>
                <w:b/>
              </w:rPr>
              <w:t>ФИО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Pr="00F96619" w:rsidRDefault="0019127B" w:rsidP="007D6369">
            <w:pPr>
              <w:jc w:val="center"/>
              <w:rPr>
                <w:b/>
              </w:rPr>
            </w:pPr>
            <w:r w:rsidRPr="00F96619">
              <w:rPr>
                <w:b/>
              </w:rPr>
              <w:t>Избирательный округ</w:t>
            </w:r>
          </w:p>
        </w:tc>
      </w:tr>
      <w:tr w:rsidR="0019127B" w:rsidRPr="00F96619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  <w:rPr>
                <w:b/>
              </w:rPr>
            </w:pPr>
            <w:r w:rsidRPr="00F96619">
              <w:rPr>
                <w:b/>
              </w:rPr>
              <w:t>1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pPr>
              <w:jc w:val="center"/>
              <w:rPr>
                <w:b/>
              </w:rPr>
            </w:pPr>
            <w:r w:rsidRPr="00F96619">
              <w:rPr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Pr="00F96619" w:rsidRDefault="0019127B" w:rsidP="007D6369">
            <w:pPr>
              <w:jc w:val="center"/>
              <w:rPr>
                <w:b/>
              </w:rPr>
            </w:pPr>
            <w:r w:rsidRPr="00F96619">
              <w:rPr>
                <w:b/>
              </w:rPr>
              <w:t>3</w:t>
            </w:r>
          </w:p>
        </w:tc>
      </w:tr>
      <w:tr w:rsidR="0019127B" w:rsidRPr="00F96619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</w:pPr>
            <w:r w:rsidRPr="00F96619">
              <w:t>1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proofErr w:type="spellStart"/>
            <w:r>
              <w:t>Базуева</w:t>
            </w:r>
            <w:proofErr w:type="spellEnd"/>
            <w:r>
              <w:t xml:space="preserve"> Надежда Юрьевна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Pr="00F96619" w:rsidRDefault="0019127B" w:rsidP="007D6369">
            <w:pPr>
              <w:pStyle w:val="ac"/>
              <w:ind w:left="0"/>
              <w:jc w:val="center"/>
            </w:pPr>
            <w:r>
              <w:t>6</w:t>
            </w:r>
          </w:p>
        </w:tc>
      </w:tr>
      <w:tr w:rsidR="0019127B" w:rsidRPr="00F96619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</w:pPr>
            <w:r w:rsidRPr="00F96619">
              <w:t>2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r>
              <w:t>Кулик Сергей Григорьевич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Pr="00F96619" w:rsidRDefault="0019127B" w:rsidP="007D6369">
            <w:pPr>
              <w:pStyle w:val="ac"/>
              <w:ind w:left="0"/>
              <w:jc w:val="center"/>
            </w:pPr>
            <w:r>
              <w:t>4</w:t>
            </w:r>
          </w:p>
        </w:tc>
      </w:tr>
      <w:tr w:rsidR="0019127B" w:rsidRPr="00F96619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</w:pPr>
            <w:r w:rsidRPr="00F96619">
              <w:t>3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proofErr w:type="spellStart"/>
            <w:r>
              <w:t>Муталиева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Pr="00F96619" w:rsidRDefault="0019127B" w:rsidP="007D6369">
            <w:pPr>
              <w:pStyle w:val="ac"/>
              <w:ind w:left="0"/>
              <w:jc w:val="center"/>
            </w:pPr>
            <w:r>
              <w:t>5</w:t>
            </w:r>
          </w:p>
        </w:tc>
      </w:tr>
      <w:tr w:rsidR="0019127B" w:rsidRPr="00F96619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</w:pPr>
            <w:r w:rsidRPr="00F96619">
              <w:t>4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proofErr w:type="spellStart"/>
            <w:r>
              <w:t>Окуловская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Pr="00F96619" w:rsidRDefault="0019127B" w:rsidP="007D6369">
            <w:pPr>
              <w:pStyle w:val="ac"/>
              <w:ind w:left="0"/>
              <w:jc w:val="center"/>
            </w:pPr>
            <w:r>
              <w:t>10</w:t>
            </w:r>
          </w:p>
        </w:tc>
      </w:tr>
      <w:tr w:rsidR="0019127B" w:rsidRPr="00F96619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</w:pPr>
            <w:r w:rsidRPr="00F96619">
              <w:t>5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proofErr w:type="spellStart"/>
            <w:r>
              <w:t>Репринцев</w:t>
            </w:r>
            <w:proofErr w:type="spellEnd"/>
            <w:r>
              <w:t xml:space="preserve"> Игорь Борисович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Pr="00F96619" w:rsidRDefault="0019127B" w:rsidP="007D6369">
            <w:pPr>
              <w:pStyle w:val="ac"/>
              <w:ind w:left="0"/>
              <w:jc w:val="center"/>
            </w:pPr>
            <w:r>
              <w:t>8</w:t>
            </w:r>
          </w:p>
        </w:tc>
      </w:tr>
      <w:tr w:rsidR="0019127B" w:rsidRPr="00392C66" w:rsidTr="007D6369">
        <w:tc>
          <w:tcPr>
            <w:tcW w:w="669" w:type="dxa"/>
            <w:vAlign w:val="center"/>
          </w:tcPr>
          <w:p w:rsidR="0019127B" w:rsidRPr="00F96619" w:rsidRDefault="0019127B" w:rsidP="007D6369">
            <w:pPr>
              <w:jc w:val="center"/>
            </w:pPr>
            <w:r w:rsidRPr="00F96619">
              <w:t>6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r>
              <w:t>Самарин Александр Павлович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Default="0019127B" w:rsidP="007D6369">
            <w:pPr>
              <w:pStyle w:val="ac"/>
              <w:ind w:left="0"/>
              <w:jc w:val="center"/>
            </w:pPr>
            <w:r>
              <w:t>7</w:t>
            </w:r>
          </w:p>
        </w:tc>
      </w:tr>
      <w:tr w:rsidR="00AA64BE" w:rsidRPr="00392C66" w:rsidTr="007D6369">
        <w:tc>
          <w:tcPr>
            <w:tcW w:w="669" w:type="dxa"/>
            <w:vAlign w:val="center"/>
          </w:tcPr>
          <w:p w:rsidR="00AA64BE" w:rsidRPr="00F96619" w:rsidRDefault="00AA64BE" w:rsidP="007D6369">
            <w:pPr>
              <w:jc w:val="center"/>
            </w:pPr>
            <w:r>
              <w:t>7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AA64BE" w:rsidRDefault="00AA64BE" w:rsidP="007D6369">
            <w:r>
              <w:t>Сидорова Виктория Евгеньевна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64BE" w:rsidRDefault="00AA64BE" w:rsidP="007D6369">
            <w:pPr>
              <w:pStyle w:val="ac"/>
              <w:ind w:left="0"/>
              <w:jc w:val="center"/>
            </w:pPr>
            <w:r>
              <w:t>1</w:t>
            </w:r>
          </w:p>
        </w:tc>
      </w:tr>
      <w:tr w:rsidR="0019127B" w:rsidRPr="00392C66" w:rsidTr="007D6369">
        <w:tc>
          <w:tcPr>
            <w:tcW w:w="669" w:type="dxa"/>
            <w:vAlign w:val="center"/>
          </w:tcPr>
          <w:p w:rsidR="0019127B" w:rsidRPr="00F96619" w:rsidRDefault="00AA64BE" w:rsidP="007D6369">
            <w:pPr>
              <w:jc w:val="center"/>
            </w:pPr>
            <w:r>
              <w:t>8</w:t>
            </w:r>
          </w:p>
        </w:tc>
        <w:tc>
          <w:tcPr>
            <w:tcW w:w="7411" w:type="dxa"/>
            <w:tcBorders>
              <w:right w:val="single" w:sz="4" w:space="0" w:color="auto"/>
            </w:tcBorders>
            <w:vAlign w:val="center"/>
          </w:tcPr>
          <w:p w:rsidR="0019127B" w:rsidRPr="00F96619" w:rsidRDefault="0019127B" w:rsidP="007D6369">
            <w:r>
              <w:t>Сорокина Оксана Александровна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127B" w:rsidRDefault="0019127B" w:rsidP="007D6369">
            <w:pPr>
              <w:pStyle w:val="ac"/>
              <w:ind w:left="0"/>
              <w:jc w:val="center"/>
            </w:pPr>
            <w:r>
              <w:t>2</w:t>
            </w:r>
          </w:p>
        </w:tc>
      </w:tr>
    </w:tbl>
    <w:p w:rsidR="00270A4C" w:rsidRPr="00737DC5" w:rsidRDefault="00270A4C" w:rsidP="00270A4C">
      <w:pPr>
        <w:ind w:firstLine="709"/>
        <w:jc w:val="both"/>
        <w:rPr>
          <w:b/>
        </w:rPr>
      </w:pPr>
    </w:p>
    <w:p w:rsidR="00270A4C" w:rsidRPr="00737DC5" w:rsidRDefault="00270A4C" w:rsidP="00270A4C">
      <w:pPr>
        <w:ind w:firstLine="709"/>
        <w:jc w:val="both"/>
        <w:rPr>
          <w:b/>
        </w:rPr>
      </w:pPr>
      <w:r w:rsidRPr="00737DC5">
        <w:rPr>
          <w:b/>
        </w:rPr>
        <w:t>Приглашенные:</w:t>
      </w:r>
    </w:p>
    <w:p w:rsidR="00AE0991" w:rsidRPr="00737DC5" w:rsidRDefault="00AE0991" w:rsidP="00270A4C">
      <w:pPr>
        <w:ind w:firstLine="709"/>
        <w:jc w:val="both"/>
        <w:rPr>
          <w:b/>
        </w:rPr>
      </w:pPr>
    </w:p>
    <w:p w:rsidR="0019127B" w:rsidRDefault="0019127B" w:rsidP="0019127B">
      <w:pPr>
        <w:jc w:val="both"/>
      </w:pPr>
      <w:r w:rsidRPr="005B1366">
        <w:t xml:space="preserve">- </w:t>
      </w:r>
      <w:proofErr w:type="spellStart"/>
      <w:r w:rsidRPr="005B1366">
        <w:t>Свильпова</w:t>
      </w:r>
      <w:proofErr w:type="spellEnd"/>
      <w:r w:rsidRPr="005B1366">
        <w:t xml:space="preserve"> Н.А. – представитель прокуратуры города Кандалакша;</w:t>
      </w:r>
    </w:p>
    <w:p w:rsidR="0019127B" w:rsidRDefault="0019127B" w:rsidP="0019127B">
      <w:pPr>
        <w:jc w:val="both"/>
      </w:pPr>
      <w:r>
        <w:t>- Ситнова Н.В. – начальник отдела бюджетного учета и отчетности администрации муниципального образования сельское поселение</w:t>
      </w:r>
      <w:r w:rsidRPr="00465E3A">
        <w:t xml:space="preserve"> Алакуртти</w:t>
      </w:r>
      <w:r>
        <w:t>;</w:t>
      </w:r>
    </w:p>
    <w:p w:rsidR="00AA64BE" w:rsidRDefault="00AA64BE" w:rsidP="0019127B">
      <w:pPr>
        <w:jc w:val="both"/>
      </w:pPr>
      <w:r>
        <w:t>- Глазова А.С. – специалист МКУ «МЦ Алакуртти»;</w:t>
      </w:r>
    </w:p>
    <w:p w:rsidR="0019127B" w:rsidRDefault="0019127B" w:rsidP="0019127B">
      <w:pPr>
        <w:jc w:val="both"/>
      </w:pPr>
      <w:r w:rsidRPr="00465E3A">
        <w:t xml:space="preserve">- </w:t>
      </w:r>
      <w:r>
        <w:t>Кравченко А.Е.</w:t>
      </w:r>
      <w:r w:rsidRPr="00465E3A">
        <w:t xml:space="preserve"> – </w:t>
      </w:r>
      <w:r>
        <w:t>специалист Совета депутатов муниципального образования сельское поселение</w:t>
      </w:r>
      <w:r w:rsidR="00AA64BE">
        <w:t xml:space="preserve"> Алакуртти;</w:t>
      </w:r>
    </w:p>
    <w:p w:rsidR="00AA64BE" w:rsidRDefault="00AA64BE" w:rsidP="0019127B">
      <w:pPr>
        <w:jc w:val="both"/>
      </w:pPr>
      <w:r>
        <w:t xml:space="preserve">- Зайцев Л.М. – кандидат на замещение должности главы администрации муниципального образования </w:t>
      </w:r>
      <w:r w:rsidRPr="00737DC5">
        <w:t>сельско</w:t>
      </w:r>
      <w:r>
        <w:t>е</w:t>
      </w:r>
      <w:r w:rsidRPr="00737DC5">
        <w:t xml:space="preserve"> поселени</w:t>
      </w:r>
      <w:r>
        <w:t>е</w:t>
      </w:r>
      <w:r w:rsidRPr="00737DC5">
        <w:t xml:space="preserve"> Алакуртти Кандалакшского </w:t>
      </w:r>
      <w:r>
        <w:t xml:space="preserve">муниципального </w:t>
      </w:r>
      <w:r w:rsidRPr="00737DC5">
        <w:t>района</w:t>
      </w:r>
      <w:r>
        <w:t xml:space="preserve"> Мурманской области;</w:t>
      </w:r>
    </w:p>
    <w:p w:rsidR="00AA64BE" w:rsidRPr="00737DC5" w:rsidRDefault="00AA64BE" w:rsidP="00AA64BE">
      <w:pPr>
        <w:jc w:val="both"/>
      </w:pPr>
      <w:r>
        <w:t xml:space="preserve">- </w:t>
      </w:r>
      <w:proofErr w:type="spellStart"/>
      <w:r>
        <w:t>Скабин</w:t>
      </w:r>
      <w:proofErr w:type="spellEnd"/>
      <w:r>
        <w:t xml:space="preserve"> В.О. – кандидат на замещение должности главы администрации муниципального образования </w:t>
      </w:r>
      <w:r w:rsidRPr="00737DC5">
        <w:t>сельско</w:t>
      </w:r>
      <w:r>
        <w:t>е</w:t>
      </w:r>
      <w:r w:rsidRPr="00737DC5">
        <w:t xml:space="preserve"> поселени</w:t>
      </w:r>
      <w:r>
        <w:t>е</w:t>
      </w:r>
      <w:r w:rsidRPr="00737DC5">
        <w:t xml:space="preserve"> Алакуртти Кандалакшского </w:t>
      </w:r>
      <w:r>
        <w:t xml:space="preserve">муниципального </w:t>
      </w:r>
      <w:r w:rsidRPr="00737DC5">
        <w:t>района</w:t>
      </w:r>
      <w:r>
        <w:t xml:space="preserve"> Мурманской области.</w:t>
      </w:r>
    </w:p>
    <w:p w:rsidR="00AA64BE" w:rsidRPr="00737DC5" w:rsidRDefault="00AA64BE" w:rsidP="0019127B">
      <w:pPr>
        <w:jc w:val="both"/>
      </w:pPr>
    </w:p>
    <w:p w:rsidR="00270A4C" w:rsidRPr="00737DC5" w:rsidRDefault="006A677E" w:rsidP="00270A4C">
      <w:pPr>
        <w:ind w:firstLine="709"/>
        <w:jc w:val="both"/>
      </w:pPr>
      <w:r w:rsidRPr="00737DC5">
        <w:t xml:space="preserve">Сто </w:t>
      </w:r>
      <w:r w:rsidR="0019127B">
        <w:t>шестнадцатое</w:t>
      </w:r>
      <w:r w:rsidR="00270A4C" w:rsidRPr="00737DC5">
        <w:t xml:space="preserve"> заседание Совета депутатов </w:t>
      </w:r>
      <w:r w:rsidR="00465E3A">
        <w:t xml:space="preserve">муниципального образования </w:t>
      </w:r>
      <w:r w:rsidR="00270A4C" w:rsidRPr="00737DC5">
        <w:t>сельско</w:t>
      </w:r>
      <w:r w:rsidR="00465E3A">
        <w:t>е</w:t>
      </w:r>
      <w:r w:rsidR="00270A4C" w:rsidRPr="00737DC5">
        <w:t xml:space="preserve"> поселени</w:t>
      </w:r>
      <w:r w:rsidR="00465E3A">
        <w:t>е</w:t>
      </w:r>
      <w:r w:rsidR="00270A4C" w:rsidRPr="00737DC5">
        <w:t xml:space="preserve"> Алакуртти Кандалакшского </w:t>
      </w:r>
      <w:r w:rsidR="00465E3A">
        <w:t xml:space="preserve">муниципального </w:t>
      </w:r>
      <w:r w:rsidR="00270A4C" w:rsidRPr="00737DC5">
        <w:t xml:space="preserve">района четвертого созыва открыл Председатель Совета депутатов Самарин Александр Павлович, который сообщил, что кворум состоялся и предложил </w:t>
      </w:r>
      <w:r w:rsidRPr="00737DC5">
        <w:t xml:space="preserve">сто </w:t>
      </w:r>
      <w:r w:rsidR="0019127B">
        <w:t>шестнадцатое</w:t>
      </w:r>
      <w:r w:rsidR="0019127B" w:rsidRPr="00737DC5">
        <w:t xml:space="preserve"> </w:t>
      </w:r>
      <w:r w:rsidR="00270A4C" w:rsidRPr="00737DC5">
        <w:t xml:space="preserve">заседание Совета депутатов считать открытым. </w:t>
      </w:r>
    </w:p>
    <w:p w:rsidR="00270A4C" w:rsidRPr="00737DC5" w:rsidRDefault="00270A4C" w:rsidP="00270A4C">
      <w:pPr>
        <w:ind w:firstLine="709"/>
        <w:jc w:val="both"/>
      </w:pPr>
    </w:p>
    <w:p w:rsidR="00270A4C" w:rsidRPr="00737DC5" w:rsidRDefault="00270A4C" w:rsidP="00DC1222">
      <w:pPr>
        <w:tabs>
          <w:tab w:val="left" w:pos="3225"/>
        </w:tabs>
        <w:jc w:val="center"/>
        <w:rPr>
          <w:b/>
        </w:rPr>
      </w:pPr>
      <w:r w:rsidRPr="00737DC5">
        <w:rPr>
          <w:b/>
        </w:rPr>
        <w:t>Принято единогласно.</w:t>
      </w:r>
    </w:p>
    <w:p w:rsidR="00270A4C" w:rsidRPr="00940485" w:rsidRDefault="00AA64BE" w:rsidP="00750385">
      <w:pPr>
        <w:ind w:firstLine="709"/>
        <w:jc w:val="both"/>
        <w:rPr>
          <w:b/>
        </w:rPr>
      </w:pPr>
      <w:r>
        <w:rPr>
          <w:b/>
        </w:rPr>
        <w:lastRenderedPageBreak/>
        <w:t>830</w:t>
      </w:r>
      <w:r w:rsidR="00270A4C" w:rsidRPr="00940485">
        <w:rPr>
          <w:b/>
        </w:rPr>
        <w:t xml:space="preserve">. </w:t>
      </w:r>
      <w:r w:rsidR="008514A0" w:rsidRPr="00940485">
        <w:rPr>
          <w:b/>
        </w:rPr>
        <w:t xml:space="preserve">О повестке дня сто </w:t>
      </w:r>
      <w:r w:rsidR="0019127B" w:rsidRPr="0019127B">
        <w:rPr>
          <w:b/>
        </w:rPr>
        <w:t>шестнадцато</w:t>
      </w:r>
      <w:r w:rsidR="0019127B">
        <w:rPr>
          <w:b/>
        </w:rPr>
        <w:t>го</w:t>
      </w:r>
      <w:r w:rsidR="0019127B" w:rsidRPr="0019127B">
        <w:rPr>
          <w:b/>
        </w:rPr>
        <w:t xml:space="preserve"> </w:t>
      </w:r>
      <w:r w:rsidR="008514A0" w:rsidRPr="00940485">
        <w:rPr>
          <w:b/>
        </w:rPr>
        <w:t xml:space="preserve">заседания Совета депутатов </w:t>
      </w:r>
      <w:r w:rsidR="008514A0">
        <w:rPr>
          <w:b/>
        </w:rPr>
        <w:t xml:space="preserve">муниципального образования </w:t>
      </w:r>
      <w:r w:rsidR="008514A0" w:rsidRPr="00940485">
        <w:rPr>
          <w:b/>
        </w:rPr>
        <w:t>сельско</w:t>
      </w:r>
      <w:r w:rsidR="008514A0">
        <w:rPr>
          <w:b/>
        </w:rPr>
        <w:t>е</w:t>
      </w:r>
      <w:r w:rsidR="008514A0" w:rsidRPr="00940485">
        <w:rPr>
          <w:b/>
        </w:rPr>
        <w:t xml:space="preserve"> поселени</w:t>
      </w:r>
      <w:r w:rsidR="008514A0">
        <w:rPr>
          <w:b/>
        </w:rPr>
        <w:t>е</w:t>
      </w:r>
      <w:r w:rsidR="008514A0" w:rsidRPr="00940485">
        <w:rPr>
          <w:b/>
        </w:rPr>
        <w:t xml:space="preserve"> Алакуртти Кандалакшского</w:t>
      </w:r>
      <w:r w:rsidR="008514A0">
        <w:rPr>
          <w:b/>
        </w:rPr>
        <w:t xml:space="preserve"> муниципального</w:t>
      </w:r>
      <w:r w:rsidR="008514A0" w:rsidRPr="00940485">
        <w:rPr>
          <w:b/>
        </w:rPr>
        <w:t xml:space="preserve"> района четвертого созыва.</w:t>
      </w:r>
    </w:p>
    <w:p w:rsidR="00270A4C" w:rsidRPr="00940485" w:rsidRDefault="00270A4C" w:rsidP="00750385">
      <w:pPr>
        <w:ind w:firstLine="709"/>
        <w:jc w:val="both"/>
        <w:rPr>
          <w:b/>
        </w:rPr>
      </w:pPr>
    </w:p>
    <w:p w:rsidR="00AA64BE" w:rsidRDefault="00AA64BE" w:rsidP="00AA64BE">
      <w:pPr>
        <w:ind w:firstLine="709"/>
        <w:jc w:val="both"/>
      </w:pPr>
      <w:r>
        <w:t xml:space="preserve">1. </w:t>
      </w:r>
      <w:r w:rsidRPr="002E7310"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20.12.2021 № 799 «О бюджете муниципального образования сельское поселение Алакуртти Кандалакшского муниципального района на 2022 год и на плановый период 2023 и 2024 годов»</w:t>
      </w:r>
      <w:r>
        <w:t>;</w:t>
      </w:r>
    </w:p>
    <w:p w:rsidR="00AA64BE" w:rsidRDefault="00AA64BE" w:rsidP="00AA64BE">
      <w:pPr>
        <w:ind w:firstLine="709"/>
        <w:jc w:val="both"/>
      </w:pPr>
      <w:r>
        <w:t>2</w:t>
      </w:r>
      <w:r w:rsidRPr="000E3A24">
        <w:t xml:space="preserve">. </w:t>
      </w:r>
      <w:r w:rsidRPr="00E771C9">
        <w:t>Об утверждении пороговых значений среднемесячного совокупного дохода, приходящегося на каждого члена семьи, и стоимости имущества, находящегося в собственности членов семьи, в целях признания граждан малоимущими и предоставления им жилых помещений по договорам социального найма на 2022 год</w:t>
      </w:r>
      <w:r>
        <w:t>;</w:t>
      </w:r>
    </w:p>
    <w:p w:rsidR="00AA64BE" w:rsidRDefault="00AA64BE" w:rsidP="00AA64BE">
      <w:pPr>
        <w:ind w:firstLine="709"/>
        <w:jc w:val="both"/>
      </w:pPr>
      <w:r>
        <w:t xml:space="preserve">3. </w:t>
      </w:r>
      <w:r w:rsidRPr="0092450B">
        <w:t>Об утверждении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</w:t>
      </w:r>
      <w:r>
        <w:t>;</w:t>
      </w:r>
    </w:p>
    <w:p w:rsidR="00AA64BE" w:rsidRDefault="00AA64BE" w:rsidP="00AA64BE">
      <w:pPr>
        <w:ind w:firstLine="709"/>
        <w:jc w:val="both"/>
      </w:pPr>
      <w:r>
        <w:t xml:space="preserve">4. </w:t>
      </w:r>
      <w:r w:rsidRPr="008C4DEE">
        <w:t>Об избрании Главы администрации муниципального образования сельское поселение Алакуртти Кандалакшского муниципального района Мурманской области</w:t>
      </w:r>
      <w:r>
        <w:t>.</w:t>
      </w:r>
    </w:p>
    <w:p w:rsidR="00270A4C" w:rsidRPr="00940485" w:rsidRDefault="00270A4C" w:rsidP="00750385">
      <w:pPr>
        <w:tabs>
          <w:tab w:val="left" w:pos="2476"/>
          <w:tab w:val="left" w:pos="3049"/>
        </w:tabs>
        <w:ind w:firstLine="709"/>
        <w:jc w:val="both"/>
        <w:rPr>
          <w:rFonts w:ascii="Arial" w:hAnsi="Arial" w:cs="Arial"/>
          <w:bCs/>
        </w:rPr>
      </w:pPr>
      <w:r w:rsidRPr="00940485">
        <w:rPr>
          <w:rFonts w:ascii="Arial" w:hAnsi="Arial" w:cs="Arial"/>
          <w:bCs/>
        </w:rPr>
        <w:tab/>
      </w:r>
    </w:p>
    <w:p w:rsidR="00270A4C" w:rsidRPr="00940485" w:rsidRDefault="00083C42" w:rsidP="00750385">
      <w:pPr>
        <w:ind w:firstLine="709"/>
        <w:jc w:val="both"/>
        <w:rPr>
          <w:rFonts w:eastAsia="Calibri"/>
          <w:lang w:eastAsia="en-US"/>
        </w:rPr>
      </w:pPr>
      <w:r w:rsidRPr="00940485">
        <w:rPr>
          <w:rFonts w:eastAsia="Calibri"/>
          <w:b/>
          <w:lang w:eastAsia="en-US"/>
        </w:rPr>
        <w:t>Самарин А.П.</w:t>
      </w:r>
      <w:r w:rsidR="00270A4C" w:rsidRPr="00940485">
        <w:rPr>
          <w:rFonts w:eastAsia="Calibri"/>
          <w:lang w:eastAsia="en-US"/>
        </w:rPr>
        <w:t xml:space="preserve"> – за утверждение вопросов и порядка рассмотрения в повестке дня Совета депутатов, предлагаю провести голосование:</w:t>
      </w:r>
    </w:p>
    <w:p w:rsidR="00270A4C" w:rsidRPr="00940485" w:rsidRDefault="00270A4C" w:rsidP="00750385">
      <w:pPr>
        <w:ind w:firstLine="709"/>
        <w:jc w:val="both"/>
        <w:rPr>
          <w:rFonts w:eastAsia="Calibri"/>
          <w:lang w:eastAsia="en-US"/>
        </w:rPr>
      </w:pPr>
    </w:p>
    <w:p w:rsidR="00270A4C" w:rsidRPr="00940485" w:rsidRDefault="00270A4C" w:rsidP="00750385">
      <w:pPr>
        <w:tabs>
          <w:tab w:val="left" w:pos="3225"/>
        </w:tabs>
        <w:ind w:firstLine="709"/>
        <w:jc w:val="both"/>
      </w:pPr>
      <w:r w:rsidRPr="00940485">
        <w:rPr>
          <w:b/>
        </w:rPr>
        <w:t xml:space="preserve">Голосовали: </w:t>
      </w:r>
      <w:r w:rsidR="00083C42" w:rsidRPr="00940485">
        <w:t xml:space="preserve">«за» - </w:t>
      </w:r>
      <w:r w:rsidR="00AA64BE">
        <w:t>8</w:t>
      </w:r>
      <w:r w:rsidRPr="00940485">
        <w:t>;</w:t>
      </w:r>
    </w:p>
    <w:p w:rsidR="00270A4C" w:rsidRPr="00940485" w:rsidRDefault="00270A4C" w:rsidP="00750385">
      <w:pPr>
        <w:tabs>
          <w:tab w:val="left" w:pos="3225"/>
        </w:tabs>
        <w:ind w:firstLine="709"/>
        <w:jc w:val="both"/>
      </w:pPr>
      <w:r w:rsidRPr="00940485">
        <w:t>«Против</w:t>
      </w:r>
      <w:r w:rsidRPr="00940485">
        <w:rPr>
          <w:b/>
        </w:rPr>
        <w:t>» - «</w:t>
      </w:r>
      <w:r w:rsidRPr="00940485">
        <w:t>нет</w:t>
      </w:r>
      <w:r w:rsidRPr="00940485">
        <w:rPr>
          <w:b/>
        </w:rPr>
        <w:t>»</w:t>
      </w:r>
      <w:r w:rsidRPr="00940485">
        <w:t>;</w:t>
      </w:r>
    </w:p>
    <w:p w:rsidR="00270A4C" w:rsidRPr="00940485" w:rsidRDefault="00270A4C" w:rsidP="00750385">
      <w:pPr>
        <w:tabs>
          <w:tab w:val="left" w:pos="3225"/>
        </w:tabs>
        <w:ind w:firstLine="709"/>
        <w:jc w:val="both"/>
      </w:pPr>
      <w:r w:rsidRPr="00940485">
        <w:t>«Воздержался» - «нет».</w:t>
      </w:r>
    </w:p>
    <w:p w:rsidR="00270A4C" w:rsidRPr="00940485" w:rsidRDefault="00270A4C" w:rsidP="00270A4C">
      <w:pPr>
        <w:tabs>
          <w:tab w:val="left" w:pos="3225"/>
        </w:tabs>
        <w:jc w:val="both"/>
      </w:pPr>
    </w:p>
    <w:p w:rsidR="00270A4C" w:rsidRPr="00940485" w:rsidRDefault="00270A4C" w:rsidP="00DC1222">
      <w:pPr>
        <w:tabs>
          <w:tab w:val="left" w:pos="3225"/>
        </w:tabs>
        <w:jc w:val="center"/>
        <w:rPr>
          <w:b/>
          <w:color w:val="000000"/>
        </w:rPr>
      </w:pPr>
      <w:r w:rsidRPr="00940485">
        <w:rPr>
          <w:b/>
          <w:color w:val="000000"/>
        </w:rPr>
        <w:t>Решение принято и прилагается.</w:t>
      </w:r>
    </w:p>
    <w:p w:rsidR="00270A4C" w:rsidRPr="00940485" w:rsidRDefault="00270A4C" w:rsidP="00270A4C">
      <w:pPr>
        <w:ind w:firstLine="708"/>
        <w:jc w:val="both"/>
        <w:rPr>
          <w:b/>
        </w:rPr>
      </w:pPr>
    </w:p>
    <w:p w:rsidR="0019127B" w:rsidRDefault="00AA64BE" w:rsidP="0019127B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834</w:t>
      </w:r>
      <w:r w:rsidR="0019127B" w:rsidRPr="00465E3A">
        <w:rPr>
          <w:b/>
        </w:rPr>
        <w:t xml:space="preserve">. </w:t>
      </w:r>
      <w:r w:rsidR="0019127B">
        <w:rPr>
          <w:b/>
        </w:rPr>
        <w:t xml:space="preserve">Об избрании </w:t>
      </w:r>
      <w:r w:rsidR="0019127B" w:rsidRPr="001946F6">
        <w:rPr>
          <w:b/>
        </w:rPr>
        <w:t xml:space="preserve">Главы администрации </w:t>
      </w:r>
      <w:r w:rsidR="0019127B">
        <w:rPr>
          <w:b/>
        </w:rPr>
        <w:t xml:space="preserve">муниципального образования </w:t>
      </w:r>
      <w:r w:rsidR="0019127B" w:rsidRPr="001946F6">
        <w:rPr>
          <w:b/>
        </w:rPr>
        <w:t>сельско</w:t>
      </w:r>
      <w:r w:rsidR="0019127B">
        <w:rPr>
          <w:b/>
        </w:rPr>
        <w:t>е</w:t>
      </w:r>
      <w:r w:rsidR="0019127B" w:rsidRPr="001946F6">
        <w:rPr>
          <w:b/>
        </w:rPr>
        <w:t xml:space="preserve"> поселени</w:t>
      </w:r>
      <w:r w:rsidR="0019127B">
        <w:rPr>
          <w:b/>
        </w:rPr>
        <w:t xml:space="preserve">е Алакуртти </w:t>
      </w:r>
      <w:r w:rsidR="0019127B" w:rsidRPr="001946F6">
        <w:rPr>
          <w:b/>
        </w:rPr>
        <w:t xml:space="preserve">Кандалакшского </w:t>
      </w:r>
      <w:r w:rsidR="0019127B">
        <w:rPr>
          <w:b/>
        </w:rPr>
        <w:t xml:space="preserve">муниципального </w:t>
      </w:r>
      <w:r w:rsidR="0019127B" w:rsidRPr="001946F6">
        <w:rPr>
          <w:b/>
        </w:rPr>
        <w:t>района</w:t>
      </w:r>
      <w:r w:rsidR="0019127B">
        <w:rPr>
          <w:b/>
        </w:rPr>
        <w:t xml:space="preserve"> Мурманской области</w:t>
      </w:r>
      <w:r w:rsidR="0019127B" w:rsidRPr="00465E3A">
        <w:rPr>
          <w:b/>
        </w:rPr>
        <w:t>.</w:t>
      </w:r>
    </w:p>
    <w:p w:rsidR="00AA64BE" w:rsidRPr="00940485" w:rsidRDefault="00AA64BE" w:rsidP="0019127B">
      <w:pPr>
        <w:ind w:firstLine="709"/>
        <w:jc w:val="both"/>
        <w:rPr>
          <w:b/>
        </w:rPr>
      </w:pP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B">
        <w:rPr>
          <w:rFonts w:ascii="Times New Roman" w:hAnsi="Times New Roman"/>
          <w:b/>
          <w:sz w:val="24"/>
          <w:szCs w:val="24"/>
        </w:rPr>
        <w:t>Самарин А.П.</w:t>
      </w:r>
      <w:r w:rsidRPr="008C0E1B">
        <w:rPr>
          <w:rFonts w:ascii="Times New Roman" w:hAnsi="Times New Roman"/>
          <w:sz w:val="24"/>
          <w:szCs w:val="24"/>
        </w:rPr>
        <w:t xml:space="preserve"> – </w:t>
      </w:r>
      <w:r w:rsidRPr="00C422EA">
        <w:rPr>
          <w:rFonts w:ascii="Times New Roman" w:hAnsi="Times New Roman"/>
          <w:sz w:val="24"/>
          <w:szCs w:val="24"/>
        </w:rPr>
        <w:t xml:space="preserve">Завершился объявленный Советом депутатов конкурс на замещение должности главы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 Алакуртти Кандалакшского муниципального района Мурманской области</w:t>
      </w:r>
      <w:r w:rsidRPr="00C422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 итогам конкурса кандидатуры</w:t>
      </w:r>
      <w:r w:rsidRPr="00C42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2EA">
        <w:rPr>
          <w:rFonts w:ascii="Times New Roman" w:hAnsi="Times New Roman"/>
          <w:sz w:val="24"/>
          <w:szCs w:val="24"/>
        </w:rPr>
        <w:t>Скабина</w:t>
      </w:r>
      <w:proofErr w:type="spellEnd"/>
      <w:r w:rsidRPr="00C422EA">
        <w:rPr>
          <w:rFonts w:ascii="Times New Roman" w:hAnsi="Times New Roman"/>
          <w:sz w:val="24"/>
          <w:szCs w:val="24"/>
        </w:rPr>
        <w:t xml:space="preserve"> Владимира Олеговича, Зайцева Льва Михайловича </w:t>
      </w:r>
      <w:r>
        <w:rPr>
          <w:rFonts w:ascii="Times New Roman" w:hAnsi="Times New Roman"/>
          <w:sz w:val="24"/>
          <w:szCs w:val="24"/>
        </w:rPr>
        <w:t xml:space="preserve">признаны </w:t>
      </w:r>
      <w:r w:rsidRPr="00C422EA">
        <w:rPr>
          <w:rFonts w:ascii="Times New Roman" w:hAnsi="Times New Roman"/>
          <w:sz w:val="24"/>
          <w:szCs w:val="24"/>
        </w:rPr>
        <w:t>отобранными и представ</w:t>
      </w:r>
      <w:r>
        <w:rPr>
          <w:rFonts w:ascii="Times New Roman" w:hAnsi="Times New Roman"/>
          <w:sz w:val="24"/>
          <w:szCs w:val="24"/>
        </w:rPr>
        <w:t>лены</w:t>
      </w:r>
      <w:r w:rsidRPr="00C422EA">
        <w:rPr>
          <w:rFonts w:ascii="Times New Roman" w:hAnsi="Times New Roman"/>
          <w:sz w:val="24"/>
          <w:szCs w:val="24"/>
        </w:rPr>
        <w:t xml:space="preserve"> Совету депутатов муниципального образования сельское поселение Алакуртти Кандалакшского муниципального района для назначения на должность Главы администрации муниципального образования сельское поселение Алакуртти Кандалакшского муниципального района Мурманской области.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756A">
        <w:rPr>
          <w:rFonts w:ascii="Times New Roman" w:hAnsi="Times New Roman"/>
          <w:sz w:val="24"/>
          <w:szCs w:val="24"/>
        </w:rPr>
        <w:t xml:space="preserve">Предлагаю кандидатам на должность Главы администрации </w:t>
      </w:r>
      <w:r w:rsidRPr="00C422EA">
        <w:rPr>
          <w:rFonts w:ascii="Times New Roman" w:hAnsi="Times New Roman"/>
          <w:sz w:val="24"/>
          <w:szCs w:val="24"/>
        </w:rPr>
        <w:t>муниципального образования сельское поселение Алакуртти Кандалакшского муниципального района Мурманской области</w:t>
      </w:r>
      <w:r w:rsidRPr="00AB756A">
        <w:rPr>
          <w:rFonts w:ascii="Times New Roman" w:hAnsi="Times New Roman"/>
          <w:sz w:val="24"/>
          <w:szCs w:val="24"/>
        </w:rPr>
        <w:t xml:space="preserve"> выступить со своими программами.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предоставляется: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Скабину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Владимиру Олеговичу;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Зайцеву Льву Михайловичу.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B">
        <w:rPr>
          <w:rFonts w:ascii="Times New Roman" w:hAnsi="Times New Roman"/>
          <w:b/>
          <w:sz w:val="24"/>
          <w:szCs w:val="24"/>
        </w:rPr>
        <w:t>Самарин А.П.</w:t>
      </w:r>
      <w:r w:rsidRPr="008C0E1B">
        <w:rPr>
          <w:rFonts w:ascii="Times New Roman" w:hAnsi="Times New Roman"/>
          <w:sz w:val="24"/>
          <w:szCs w:val="24"/>
        </w:rPr>
        <w:t xml:space="preserve"> – </w:t>
      </w:r>
      <w:r w:rsidRPr="00AB756A">
        <w:rPr>
          <w:rFonts w:ascii="Times New Roman" w:hAnsi="Times New Roman"/>
          <w:sz w:val="24"/>
          <w:szCs w:val="24"/>
        </w:rPr>
        <w:t xml:space="preserve">У кого есть вопросы к выступающим кандидатам на должность Главы администрации </w:t>
      </w:r>
      <w:r w:rsidRPr="00C422EA">
        <w:rPr>
          <w:rFonts w:ascii="Times New Roman" w:hAnsi="Times New Roman"/>
          <w:sz w:val="24"/>
          <w:szCs w:val="24"/>
        </w:rPr>
        <w:t>муниципального образования сельское поселение Алакуртти Кандалакшского муниципального района Мурманской области</w:t>
      </w:r>
      <w:r w:rsidRPr="00AB756A">
        <w:rPr>
          <w:rFonts w:ascii="Times New Roman" w:hAnsi="Times New Roman"/>
          <w:sz w:val="24"/>
          <w:szCs w:val="24"/>
        </w:rPr>
        <w:t>?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E1B">
        <w:rPr>
          <w:rFonts w:ascii="Times New Roman" w:hAnsi="Times New Roman"/>
          <w:b/>
          <w:sz w:val="24"/>
          <w:szCs w:val="24"/>
        </w:rPr>
        <w:t>Самарин А.П.</w:t>
      </w:r>
      <w:r w:rsidRPr="008C0E1B">
        <w:rPr>
          <w:rFonts w:ascii="Times New Roman" w:hAnsi="Times New Roman"/>
          <w:sz w:val="24"/>
          <w:szCs w:val="24"/>
        </w:rPr>
        <w:t xml:space="preserve"> –</w:t>
      </w:r>
      <w:r w:rsidRPr="00AB756A">
        <w:t xml:space="preserve">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AB7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 8.3</w:t>
      </w:r>
      <w:r w:rsidRPr="00AB7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о конкурсе на замещение должности Главы администрации </w:t>
      </w:r>
      <w:r w:rsidRPr="00C422EA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Алакуртти </w:t>
      </w:r>
      <w:r w:rsidRPr="00C422EA">
        <w:rPr>
          <w:rFonts w:ascii="Times New Roman" w:hAnsi="Times New Roman"/>
          <w:sz w:val="24"/>
          <w:szCs w:val="24"/>
        </w:rPr>
        <w:lastRenderedPageBreak/>
        <w:t>Кандалакшского муниципального района Мурманской области</w:t>
      </w:r>
      <w:r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Pr="00C422EA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Алакуртти </w:t>
      </w:r>
      <w:r>
        <w:rPr>
          <w:rFonts w:ascii="Times New Roman" w:hAnsi="Times New Roman"/>
          <w:sz w:val="24"/>
          <w:szCs w:val="24"/>
        </w:rPr>
        <w:t>от 09.12.2021 № 794, голосование в Совете депутатов по назначению Главы администрации проходит на открытом заседании Совета депутатов тайным голосованием</w:t>
      </w:r>
      <w:r w:rsidRPr="00AB756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756A">
        <w:rPr>
          <w:rFonts w:ascii="Times New Roman" w:hAnsi="Times New Roman"/>
          <w:sz w:val="24"/>
          <w:szCs w:val="24"/>
        </w:rPr>
        <w:t xml:space="preserve">Слово предоставляется председателю счётной комиссии </w:t>
      </w:r>
      <w:r>
        <w:rPr>
          <w:rFonts w:ascii="Times New Roman" w:hAnsi="Times New Roman"/>
          <w:sz w:val="24"/>
          <w:szCs w:val="24"/>
        </w:rPr>
        <w:t>Сидоровой Виктории Евгеньевне.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BE" w:rsidRPr="00AB756A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b/>
          <w:sz w:val="24"/>
          <w:szCs w:val="24"/>
        </w:rPr>
        <w:t>Сидорова В.Е.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B756A">
        <w:rPr>
          <w:rFonts w:ascii="Times New Roman" w:hAnsi="Times New Roman"/>
          <w:sz w:val="24"/>
          <w:szCs w:val="24"/>
        </w:rPr>
        <w:t>Разрешите огласить порядок тайного голосования по назначению на должность  Главы администрации муниципального образования сельское поселение Алакуртти Кандалакшского муниципального района Мурманской области.</w:t>
      </w:r>
    </w:p>
    <w:p w:rsidR="00AA64BE" w:rsidRPr="00AB756A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sz w:val="24"/>
          <w:szCs w:val="24"/>
        </w:rPr>
        <w:t>Счётная комиссия изготовила 10 экземпляров избирательных бюллетеней для голосования по действующему числу депутатов Совета депутатов муниципального образования сельское поселение Алакуртти Кандалакшского муниципального района.</w:t>
      </w:r>
    </w:p>
    <w:p w:rsidR="00AA64BE" w:rsidRPr="00AB756A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sz w:val="24"/>
          <w:szCs w:val="24"/>
        </w:rPr>
        <w:t>После выдачи бюллетеней неиспользованные бюллетени погашаются</w:t>
      </w:r>
      <w:r>
        <w:rPr>
          <w:rFonts w:ascii="Times New Roman" w:hAnsi="Times New Roman"/>
          <w:sz w:val="24"/>
          <w:szCs w:val="24"/>
        </w:rPr>
        <w:t xml:space="preserve"> путем </w:t>
      </w:r>
      <w:r w:rsidRPr="00AB756A">
        <w:rPr>
          <w:rFonts w:ascii="Times New Roman" w:hAnsi="Times New Roman"/>
          <w:sz w:val="24"/>
          <w:szCs w:val="24"/>
        </w:rPr>
        <w:t>отреза</w:t>
      </w:r>
      <w:r>
        <w:rPr>
          <w:rFonts w:ascii="Times New Roman" w:hAnsi="Times New Roman"/>
          <w:sz w:val="24"/>
          <w:szCs w:val="24"/>
        </w:rPr>
        <w:t>ния</w:t>
      </w:r>
      <w:r w:rsidRPr="00AB756A">
        <w:rPr>
          <w:rFonts w:ascii="Times New Roman" w:hAnsi="Times New Roman"/>
          <w:sz w:val="24"/>
          <w:szCs w:val="24"/>
        </w:rPr>
        <w:t xml:space="preserve"> лев</w:t>
      </w:r>
      <w:r>
        <w:rPr>
          <w:rFonts w:ascii="Times New Roman" w:hAnsi="Times New Roman"/>
          <w:sz w:val="24"/>
          <w:szCs w:val="24"/>
        </w:rPr>
        <w:t>ого</w:t>
      </w:r>
      <w:r w:rsidRPr="00AB756A">
        <w:rPr>
          <w:rFonts w:ascii="Times New Roman" w:hAnsi="Times New Roman"/>
          <w:sz w:val="24"/>
          <w:szCs w:val="24"/>
        </w:rPr>
        <w:t xml:space="preserve"> нижн</w:t>
      </w:r>
      <w:r>
        <w:rPr>
          <w:rFonts w:ascii="Times New Roman" w:hAnsi="Times New Roman"/>
          <w:sz w:val="24"/>
          <w:szCs w:val="24"/>
        </w:rPr>
        <w:t>его угла</w:t>
      </w:r>
      <w:r w:rsidRPr="00AB756A">
        <w:rPr>
          <w:rFonts w:ascii="Times New Roman" w:hAnsi="Times New Roman"/>
          <w:sz w:val="24"/>
          <w:szCs w:val="24"/>
        </w:rPr>
        <w:t>.</w:t>
      </w:r>
    </w:p>
    <w:p w:rsidR="00AA64BE" w:rsidRPr="00AB756A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sz w:val="24"/>
          <w:szCs w:val="24"/>
        </w:rPr>
        <w:t>Голосование производится путем внесения в бюллетень любой отметки в ячейку столбца «ЗА», расположенную справа от фамилии, имени, отчества кандидата, в пользу которого сделан выбор. Недействительным признается бюллетень, в котором: не содержится отметок в ячейках столбца «ЗА», расположенных справа от фамилии, имени, отчества кандидатов; отметки проставлены более чем в одной ячейке столбца «ЗА»; содержатся исправления, по которым невозможно определить волеизъявление голосующего.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sz w:val="24"/>
          <w:szCs w:val="24"/>
        </w:rPr>
        <w:t>Каждый бюллетень с обратной стороны подписан мной и всеми членами счетной комиссии.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756A">
        <w:rPr>
          <w:rFonts w:ascii="Times New Roman" w:hAnsi="Times New Roman"/>
          <w:i/>
          <w:sz w:val="24"/>
          <w:szCs w:val="24"/>
        </w:rPr>
        <w:t>(Демонстрирует образец бюллетеня и его защищенность).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sz w:val="24"/>
          <w:szCs w:val="24"/>
        </w:rPr>
        <w:t>Прошу утвердить форму и текст бюллетеня.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BE" w:rsidRPr="008C0E1B" w:rsidRDefault="00AA64BE" w:rsidP="00AA64BE">
      <w:pPr>
        <w:tabs>
          <w:tab w:val="left" w:pos="3225"/>
        </w:tabs>
        <w:ind w:firstLine="709"/>
        <w:jc w:val="both"/>
      </w:pPr>
      <w:r w:rsidRPr="008C0E1B">
        <w:rPr>
          <w:b/>
        </w:rPr>
        <w:t xml:space="preserve">Голосовали: </w:t>
      </w:r>
      <w:r w:rsidRPr="008C0E1B">
        <w:t xml:space="preserve">«за» - </w:t>
      </w:r>
      <w:r>
        <w:t>8</w:t>
      </w:r>
      <w:r w:rsidRPr="008C0E1B">
        <w:t>;</w:t>
      </w:r>
    </w:p>
    <w:p w:rsidR="00AA64BE" w:rsidRPr="008C0E1B" w:rsidRDefault="00AA64BE" w:rsidP="00AA64BE">
      <w:pPr>
        <w:tabs>
          <w:tab w:val="left" w:pos="3225"/>
        </w:tabs>
        <w:ind w:firstLine="709"/>
        <w:jc w:val="both"/>
      </w:pPr>
      <w:r w:rsidRPr="008C0E1B">
        <w:t>«Против</w:t>
      </w:r>
      <w:r w:rsidRPr="008C0E1B">
        <w:rPr>
          <w:b/>
        </w:rPr>
        <w:t>» - «</w:t>
      </w:r>
      <w:r w:rsidRPr="008C0E1B">
        <w:t>нет</w:t>
      </w:r>
      <w:r w:rsidRPr="008C0E1B">
        <w:rPr>
          <w:b/>
        </w:rPr>
        <w:t>»</w:t>
      </w:r>
      <w:r w:rsidRPr="008C0E1B">
        <w:t>;</w:t>
      </w:r>
    </w:p>
    <w:p w:rsidR="00AA64BE" w:rsidRDefault="00AA64BE" w:rsidP="00AA64BE">
      <w:pPr>
        <w:tabs>
          <w:tab w:val="left" w:pos="3225"/>
        </w:tabs>
        <w:ind w:firstLine="709"/>
        <w:jc w:val="both"/>
      </w:pPr>
      <w:r w:rsidRPr="008C0E1B">
        <w:t>«Воздержался» - «нет».</w:t>
      </w:r>
    </w:p>
    <w:p w:rsidR="00AA64BE" w:rsidRDefault="00AA64BE" w:rsidP="00AA64BE">
      <w:pPr>
        <w:tabs>
          <w:tab w:val="left" w:pos="3225"/>
        </w:tabs>
        <w:ind w:firstLine="709"/>
        <w:jc w:val="both"/>
      </w:pPr>
    </w:p>
    <w:p w:rsidR="00AA64BE" w:rsidRPr="00AB756A" w:rsidRDefault="00AA64BE" w:rsidP="00AA64BE">
      <w:pPr>
        <w:tabs>
          <w:tab w:val="left" w:pos="3225"/>
        </w:tabs>
        <w:jc w:val="center"/>
        <w:rPr>
          <w:b/>
        </w:rPr>
      </w:pPr>
      <w:r w:rsidRPr="00AB756A">
        <w:rPr>
          <w:b/>
        </w:rPr>
        <w:t xml:space="preserve">Форма и текст бюллетеня </w:t>
      </w:r>
      <w:proofErr w:type="gramStart"/>
      <w:r w:rsidRPr="00AB756A">
        <w:rPr>
          <w:b/>
        </w:rPr>
        <w:t>утверждены</w:t>
      </w:r>
      <w:proofErr w:type="gramEnd"/>
      <w:r w:rsidRPr="00AB756A">
        <w:rPr>
          <w:b/>
        </w:rPr>
        <w:t xml:space="preserve"> единогласно.</w:t>
      </w:r>
    </w:p>
    <w:p w:rsidR="00AA64BE" w:rsidRPr="00AB756A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BE" w:rsidRPr="00AB756A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b/>
          <w:sz w:val="24"/>
          <w:szCs w:val="24"/>
        </w:rPr>
        <w:t>Сидорова В.Е.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B756A">
        <w:rPr>
          <w:rFonts w:ascii="Times New Roman" w:hAnsi="Times New Roman"/>
          <w:sz w:val="24"/>
          <w:szCs w:val="24"/>
        </w:rPr>
        <w:t>Депутаты получают по одному бюллетеню, в соответствии со списком депутатов. При получении бюллетеня депутаты расписываются в списке, также заверенном подписями членов счётной комиссии.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756A">
        <w:rPr>
          <w:rFonts w:ascii="Times New Roman" w:hAnsi="Times New Roman"/>
          <w:sz w:val="24"/>
          <w:szCs w:val="24"/>
        </w:rPr>
        <w:t>Прошу показать ящик для голосования и опечатать его в присутствии депутатов и приглашенных.</w:t>
      </w:r>
    </w:p>
    <w:p w:rsidR="00AA64BE" w:rsidRPr="00A964A4" w:rsidRDefault="00AA64BE" w:rsidP="00AA64BE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64A4">
        <w:rPr>
          <w:rFonts w:ascii="Times New Roman" w:hAnsi="Times New Roman"/>
          <w:i/>
          <w:sz w:val="24"/>
          <w:szCs w:val="24"/>
        </w:rPr>
        <w:t>(Ящик опечатывается).</w:t>
      </w:r>
    </w:p>
    <w:p w:rsidR="00AA64BE" w:rsidRDefault="00AA64BE" w:rsidP="00AA64BE">
      <w:pPr>
        <w:pStyle w:val="a5"/>
        <w:ind w:firstLine="709"/>
        <w:jc w:val="both"/>
        <w:rPr>
          <w:rFonts w:eastAsia="Calibri"/>
        </w:rPr>
      </w:pP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B">
        <w:rPr>
          <w:rFonts w:ascii="Times New Roman" w:hAnsi="Times New Roman"/>
          <w:b/>
          <w:sz w:val="24"/>
          <w:szCs w:val="24"/>
        </w:rPr>
        <w:t>Самарин А.П.</w:t>
      </w:r>
      <w:r w:rsidRPr="008C0E1B">
        <w:rPr>
          <w:rFonts w:ascii="Times New Roman" w:hAnsi="Times New Roman"/>
          <w:sz w:val="24"/>
          <w:szCs w:val="24"/>
        </w:rPr>
        <w:t xml:space="preserve"> –</w:t>
      </w:r>
      <w:r w:rsidRPr="00A964A4">
        <w:t xml:space="preserve"> </w:t>
      </w:r>
      <w:r w:rsidRPr="00A964A4">
        <w:rPr>
          <w:rFonts w:ascii="Times New Roman" w:hAnsi="Times New Roman"/>
          <w:sz w:val="24"/>
          <w:szCs w:val="24"/>
        </w:rPr>
        <w:t>У кого есть вопросы к</w:t>
      </w:r>
      <w:r>
        <w:rPr>
          <w:rFonts w:ascii="Times New Roman" w:hAnsi="Times New Roman"/>
          <w:sz w:val="24"/>
          <w:szCs w:val="24"/>
        </w:rPr>
        <w:t xml:space="preserve"> председателю счётной комиссии? </w:t>
      </w:r>
      <w:r w:rsidRPr="00A964A4">
        <w:rPr>
          <w:rFonts w:ascii="Times New Roman" w:hAnsi="Times New Roman"/>
          <w:sz w:val="24"/>
          <w:szCs w:val="24"/>
        </w:rPr>
        <w:t>Объявляю перерыв для проведения тайного голосования.</w:t>
      </w:r>
    </w:p>
    <w:p w:rsidR="00AA64BE" w:rsidRDefault="00AA64BE" w:rsidP="00AA64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BE" w:rsidRPr="00A964A4" w:rsidRDefault="00AA64BE" w:rsidP="00AA64BE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64A4">
        <w:rPr>
          <w:rFonts w:ascii="Times New Roman" w:hAnsi="Times New Roman"/>
          <w:i/>
          <w:sz w:val="24"/>
          <w:szCs w:val="24"/>
        </w:rPr>
        <w:t>(Перерыв).</w:t>
      </w:r>
    </w:p>
    <w:p w:rsidR="00AA64BE" w:rsidRDefault="00AA64BE" w:rsidP="00AA64BE">
      <w:pPr>
        <w:tabs>
          <w:tab w:val="left" w:pos="3225"/>
        </w:tabs>
        <w:ind w:firstLine="709"/>
        <w:jc w:val="both"/>
      </w:pPr>
    </w:p>
    <w:p w:rsidR="00AA64BE" w:rsidRDefault="00AA64BE" w:rsidP="00AA64BE">
      <w:pPr>
        <w:tabs>
          <w:tab w:val="left" w:pos="3225"/>
        </w:tabs>
        <w:ind w:firstLine="709"/>
        <w:jc w:val="both"/>
      </w:pPr>
      <w:r w:rsidRPr="008C0E1B">
        <w:rPr>
          <w:b/>
        </w:rPr>
        <w:t>Самарин А.П.</w:t>
      </w:r>
      <w:r w:rsidRPr="008C0E1B">
        <w:t xml:space="preserve"> –</w:t>
      </w:r>
      <w:r>
        <w:t xml:space="preserve"> </w:t>
      </w:r>
      <w:r w:rsidRPr="00AB756A">
        <w:t xml:space="preserve">Слово предоставляется председателю счётной комиссии </w:t>
      </w:r>
      <w:r>
        <w:t>Сидоровой Виктории Евгеньевне.</w:t>
      </w:r>
    </w:p>
    <w:p w:rsidR="00AA64BE" w:rsidRDefault="00AA64BE" w:rsidP="00AA64BE">
      <w:pPr>
        <w:tabs>
          <w:tab w:val="left" w:pos="3225"/>
        </w:tabs>
        <w:ind w:firstLine="709"/>
        <w:jc w:val="both"/>
      </w:pP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756A">
        <w:rPr>
          <w:rFonts w:ascii="Times New Roman" w:hAnsi="Times New Roman"/>
          <w:b/>
          <w:sz w:val="24"/>
          <w:szCs w:val="24"/>
        </w:rPr>
        <w:t>Сидорова В.Е.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t xml:space="preserve"> </w:t>
      </w:r>
      <w:r w:rsidRPr="00043E85">
        <w:rPr>
          <w:rFonts w:ascii="Times New Roman" w:eastAsia="MS Mincho" w:hAnsi="Times New Roman" w:cs="Times New Roman"/>
          <w:sz w:val="24"/>
          <w:szCs w:val="24"/>
        </w:rPr>
        <w:t xml:space="preserve">В бюллетень для тайного голосования </w:t>
      </w:r>
      <w:r w:rsidRPr="00043E85">
        <w:rPr>
          <w:rFonts w:ascii="Times New Roman" w:hAnsi="Times New Roman" w:cs="Times New Roman"/>
          <w:sz w:val="24"/>
          <w:szCs w:val="24"/>
        </w:rPr>
        <w:t xml:space="preserve">по избранию Главы администрации муниципального образования сельское поселение Алакуртти Кандалакшского муниципального района Мурманской области были внесены следующие </w:t>
      </w:r>
      <w:r w:rsidRPr="00043E85">
        <w:rPr>
          <w:rFonts w:ascii="Times New Roman" w:eastAsia="MS Mincho" w:hAnsi="Times New Roman" w:cs="Times New Roman"/>
          <w:sz w:val="24"/>
          <w:szCs w:val="24"/>
        </w:rPr>
        <w:t>кандидатуры:</w:t>
      </w:r>
      <w:r w:rsidRPr="00A964A4">
        <w:t xml:space="preserve"> </w:t>
      </w:r>
      <w:r w:rsidRPr="00A964A4">
        <w:rPr>
          <w:rFonts w:ascii="Times New Roman" w:eastAsia="MS Mincho" w:hAnsi="Times New Roman" w:cs="Times New Roman"/>
          <w:sz w:val="24"/>
          <w:szCs w:val="24"/>
        </w:rPr>
        <w:t>ЗАЙЦЕВ Лев Михайлович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964A4">
        <w:rPr>
          <w:rFonts w:ascii="Times New Roman" w:eastAsia="MS Mincho" w:hAnsi="Times New Roman" w:cs="Times New Roman"/>
          <w:sz w:val="24"/>
          <w:szCs w:val="24"/>
        </w:rPr>
        <w:t>СКАБИН Владимир Олегович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A64BE" w:rsidRPr="00A964A4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 w:cs="Times New Roman"/>
          <w:sz w:val="24"/>
        </w:rPr>
      </w:pPr>
      <w:r w:rsidRPr="00A964A4">
        <w:rPr>
          <w:rFonts w:ascii="Times New Roman" w:eastAsia="MS Mincho" w:hAnsi="Times New Roman" w:cs="Times New Roman"/>
          <w:sz w:val="24"/>
        </w:rPr>
        <w:t xml:space="preserve">Выдано бюллетеней для тайного голосования </w:t>
      </w:r>
      <w:r w:rsidRPr="00A964A4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8</w:t>
      </w:r>
      <w:r w:rsidRPr="00A964A4">
        <w:rPr>
          <w:rFonts w:ascii="Times New Roman" w:hAnsi="Times New Roman" w:cs="Times New Roman"/>
          <w:sz w:val="24"/>
        </w:rPr>
        <w:t xml:space="preserve">. При вскрытии урны для тайного </w:t>
      </w:r>
      <w:r w:rsidRPr="00AA64BE">
        <w:rPr>
          <w:rFonts w:ascii="Times New Roman" w:hAnsi="Times New Roman" w:cs="Times New Roman"/>
          <w:sz w:val="24"/>
        </w:rPr>
        <w:t>голосования обнаружено: всего бюллетеней – 8; признанных недействительными – 0 бюллетеней.</w:t>
      </w:r>
      <w:r w:rsidRPr="00A964A4">
        <w:rPr>
          <w:rFonts w:ascii="Times New Roman" w:hAnsi="Times New Roman" w:cs="Times New Roman"/>
          <w:sz w:val="24"/>
        </w:rPr>
        <w:t xml:space="preserve"> Погашено </w:t>
      </w:r>
      <w:r>
        <w:rPr>
          <w:rFonts w:ascii="Times New Roman" w:hAnsi="Times New Roman" w:cs="Times New Roman"/>
          <w:sz w:val="24"/>
        </w:rPr>
        <w:t>2</w:t>
      </w:r>
      <w:r w:rsidRPr="00A964A4">
        <w:rPr>
          <w:rFonts w:ascii="Times New Roman" w:hAnsi="Times New Roman" w:cs="Times New Roman"/>
          <w:sz w:val="24"/>
        </w:rPr>
        <w:t xml:space="preserve"> бюллетен</w:t>
      </w:r>
      <w:r>
        <w:rPr>
          <w:rFonts w:ascii="Times New Roman" w:hAnsi="Times New Roman" w:cs="Times New Roman"/>
          <w:sz w:val="24"/>
        </w:rPr>
        <w:t>я</w:t>
      </w:r>
      <w:r w:rsidRPr="00A964A4">
        <w:rPr>
          <w:rFonts w:ascii="Times New Roman" w:hAnsi="Times New Roman" w:cs="Times New Roman"/>
          <w:sz w:val="24"/>
        </w:rPr>
        <w:t>.</w:t>
      </w:r>
    </w:p>
    <w:p w:rsidR="00AA64BE" w:rsidRPr="00A964A4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 w:cs="Times New Roman"/>
          <w:sz w:val="24"/>
        </w:rPr>
      </w:pPr>
      <w:r w:rsidRPr="00A964A4">
        <w:rPr>
          <w:rFonts w:ascii="Times New Roman" w:hAnsi="Times New Roman" w:cs="Times New Roman"/>
          <w:sz w:val="24"/>
        </w:rPr>
        <w:lastRenderedPageBreak/>
        <w:t xml:space="preserve">По результатам подсчета голоса распределились следующим образом: </w:t>
      </w:r>
    </w:p>
    <w:p w:rsidR="00AA64BE" w:rsidRP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64BE">
        <w:rPr>
          <w:rFonts w:ascii="Times New Roman" w:eastAsia="MS Mincho" w:hAnsi="Times New Roman" w:cs="Times New Roman"/>
          <w:sz w:val="24"/>
          <w:szCs w:val="24"/>
        </w:rPr>
        <w:t>ЗАЙЦЕВ Лев Михайлович: «ЗА» – 8; «ПРОТИВ» – 0.</w:t>
      </w: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64BE">
        <w:rPr>
          <w:rFonts w:ascii="Times New Roman" w:eastAsia="MS Mincho" w:hAnsi="Times New Roman" w:cs="Times New Roman"/>
          <w:sz w:val="24"/>
          <w:szCs w:val="24"/>
        </w:rPr>
        <w:t>СКАБИН Владимир Олегович: «ЗА» – 0; «ПРОТИВ» – 8.</w:t>
      </w: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C0E1B">
        <w:rPr>
          <w:rFonts w:ascii="Times New Roman" w:hAnsi="Times New Roman"/>
          <w:b/>
          <w:sz w:val="24"/>
          <w:szCs w:val="24"/>
        </w:rPr>
        <w:t>Самарин А.П.</w:t>
      </w:r>
      <w:r w:rsidRPr="008C0E1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4A4">
        <w:rPr>
          <w:rFonts w:ascii="Times New Roman" w:hAnsi="Times New Roman"/>
          <w:sz w:val="24"/>
          <w:szCs w:val="24"/>
        </w:rPr>
        <w:t xml:space="preserve">Результаты тайного голосования автоматически вступают в силу, в связи, с чем оформляется соответствующее решение Совета депутатов </w:t>
      </w:r>
      <w:r w:rsidRPr="00AB756A">
        <w:rPr>
          <w:rFonts w:ascii="Times New Roman" w:hAnsi="Times New Roman"/>
          <w:sz w:val="24"/>
          <w:szCs w:val="24"/>
        </w:rPr>
        <w:t>муниципального образования сельское поселение Алакуртти Кандалакшского муниципального района</w:t>
      </w:r>
      <w:r w:rsidRPr="00A964A4">
        <w:rPr>
          <w:rFonts w:ascii="Times New Roman" w:hAnsi="Times New Roman"/>
          <w:sz w:val="24"/>
          <w:szCs w:val="24"/>
        </w:rPr>
        <w:t xml:space="preserve">: </w:t>
      </w:r>
    </w:p>
    <w:p w:rsidR="00AA64BE" w:rsidRDefault="00AA64BE" w:rsidP="00AA64BE">
      <w:pPr>
        <w:ind w:firstLine="709"/>
        <w:jc w:val="both"/>
      </w:pPr>
    </w:p>
    <w:p w:rsidR="00AA64BE" w:rsidRPr="0088368E" w:rsidRDefault="00AA64BE" w:rsidP="00AA64BE">
      <w:pPr>
        <w:ind w:firstLine="709"/>
        <w:jc w:val="both"/>
      </w:pPr>
      <w:r w:rsidRPr="0088368E">
        <w:t xml:space="preserve">1. </w:t>
      </w:r>
      <w:r w:rsidRPr="001946F6">
        <w:t xml:space="preserve">Считать избранным Главой администрации </w:t>
      </w:r>
      <w:r>
        <w:t xml:space="preserve">муниципального образования </w:t>
      </w:r>
      <w:r w:rsidRPr="001946F6">
        <w:t>сельско</w:t>
      </w:r>
      <w:r>
        <w:t>е</w:t>
      </w:r>
      <w:r w:rsidRPr="001946F6">
        <w:t xml:space="preserve"> поселени</w:t>
      </w:r>
      <w:r>
        <w:t>е</w:t>
      </w:r>
      <w:r w:rsidRPr="001946F6">
        <w:t xml:space="preserve"> Алакуртти Кандалакшского </w:t>
      </w:r>
      <w:r>
        <w:t xml:space="preserve">муниципального </w:t>
      </w:r>
      <w:r w:rsidRPr="001946F6">
        <w:t xml:space="preserve">района </w:t>
      </w:r>
      <w:r>
        <w:t>Мурманской области Зайцева Льва Михайловича.</w:t>
      </w:r>
    </w:p>
    <w:p w:rsidR="00AA64BE" w:rsidRDefault="00AA64BE" w:rsidP="00AA64BE">
      <w:pPr>
        <w:ind w:firstLine="709"/>
        <w:jc w:val="both"/>
      </w:pPr>
      <w:r w:rsidRPr="0088368E">
        <w:t xml:space="preserve">2. </w:t>
      </w:r>
      <w:r w:rsidRPr="001946F6">
        <w:t xml:space="preserve">Главе муниципального образования </w:t>
      </w:r>
      <w:r>
        <w:t>сельское поселение Алакуртти Кандалакшского муниципального района Самарину А.П.</w:t>
      </w:r>
      <w:r w:rsidRPr="001946F6">
        <w:t xml:space="preserve"> в течение пяти дней со дня избрания главы администрации </w:t>
      </w:r>
      <w:r>
        <w:t xml:space="preserve">муниципального образования сельское поселение Алакуртти </w:t>
      </w:r>
      <w:r w:rsidRPr="001946F6">
        <w:t xml:space="preserve">Советом депутатов </w:t>
      </w:r>
      <w:r>
        <w:t>муниципального образования сельское поселение Алакуртти заключить с</w:t>
      </w:r>
      <w:r w:rsidRPr="001946F6">
        <w:t xml:space="preserve"> </w:t>
      </w:r>
      <w:r>
        <w:t>Зайцевым Л.М.</w:t>
      </w:r>
      <w:r w:rsidRPr="001946F6">
        <w:t xml:space="preserve"> контракт</w:t>
      </w:r>
      <w:r w:rsidRPr="0088368E">
        <w:t>.</w:t>
      </w:r>
    </w:p>
    <w:p w:rsidR="00AA64BE" w:rsidRPr="0088368E" w:rsidRDefault="00AA64BE" w:rsidP="00AA64BE">
      <w:pPr>
        <w:pStyle w:val="ad"/>
        <w:ind w:firstLine="709"/>
        <w:jc w:val="both"/>
      </w:pPr>
      <w:r>
        <w:t>4</w:t>
      </w:r>
      <w:r w:rsidRPr="0088368E">
        <w:t>. 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AA64BE" w:rsidRDefault="00AA64BE" w:rsidP="00AA64BE">
      <w:pPr>
        <w:pStyle w:val="ad"/>
        <w:ind w:firstLine="709"/>
        <w:jc w:val="both"/>
      </w:pPr>
      <w:r w:rsidRPr="0088368E">
        <w:t>5. Настоящее решение вступает в силу со дня его официального опубликования.</w:t>
      </w: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964A4">
        <w:rPr>
          <w:rFonts w:ascii="Times New Roman" w:hAnsi="Times New Roman"/>
          <w:sz w:val="24"/>
          <w:szCs w:val="24"/>
        </w:rPr>
        <w:t xml:space="preserve">Слово предоставляется Главе администрации </w:t>
      </w:r>
      <w:r w:rsidRPr="00AB756A">
        <w:rPr>
          <w:rFonts w:ascii="Times New Roman" w:hAnsi="Times New Roman"/>
          <w:sz w:val="24"/>
          <w:szCs w:val="24"/>
        </w:rPr>
        <w:t>муниципального образования сельское поселение Алакуртти Кандалакшского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Мурманской области Зайцеву Льву Михайловичу.</w:t>
      </w: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AA64BE" w:rsidRPr="008E1F89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1F89">
        <w:rPr>
          <w:rFonts w:ascii="Times New Roman" w:hAnsi="Times New Roman"/>
          <w:sz w:val="24"/>
          <w:szCs w:val="24"/>
        </w:rPr>
        <w:t xml:space="preserve">Зайцев Л.М. поблагодарил всех присутствующих.  </w:t>
      </w:r>
    </w:p>
    <w:p w:rsidR="00AA64BE" w:rsidRDefault="00AA64BE" w:rsidP="00AA64BE">
      <w:pPr>
        <w:pStyle w:val="af3"/>
        <w:widowControl w:val="0"/>
        <w:tabs>
          <w:tab w:val="left" w:pos="540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9127B" w:rsidRPr="00940485" w:rsidRDefault="0019127B" w:rsidP="0019127B">
      <w:pPr>
        <w:tabs>
          <w:tab w:val="left" w:pos="851"/>
          <w:tab w:val="left" w:pos="3225"/>
        </w:tabs>
        <w:jc w:val="center"/>
        <w:rPr>
          <w:b/>
          <w:color w:val="000000"/>
        </w:rPr>
      </w:pPr>
      <w:r w:rsidRPr="00940485">
        <w:rPr>
          <w:b/>
          <w:color w:val="000000"/>
        </w:rPr>
        <w:t>Решение принято и прилагается.</w:t>
      </w:r>
    </w:p>
    <w:p w:rsidR="0019127B" w:rsidRDefault="0019127B" w:rsidP="0019127B">
      <w:pPr>
        <w:tabs>
          <w:tab w:val="left" w:pos="851"/>
          <w:tab w:val="left" w:pos="3225"/>
        </w:tabs>
        <w:jc w:val="center"/>
        <w:rPr>
          <w:b/>
          <w:color w:val="000000"/>
        </w:rPr>
      </w:pPr>
    </w:p>
    <w:p w:rsidR="00300A1A" w:rsidRPr="007313F5" w:rsidRDefault="007313F5" w:rsidP="007313F5">
      <w:pPr>
        <w:tabs>
          <w:tab w:val="left" w:pos="3225"/>
        </w:tabs>
        <w:ind w:firstLine="709"/>
        <w:jc w:val="both"/>
        <w:rPr>
          <w:color w:val="000000"/>
        </w:rPr>
      </w:pPr>
      <w:r w:rsidRPr="007313F5">
        <w:rPr>
          <w:color w:val="000000"/>
        </w:rPr>
        <w:t>Председа</w:t>
      </w:r>
      <w:r>
        <w:rPr>
          <w:color w:val="000000"/>
        </w:rPr>
        <w:t xml:space="preserve">тель Совета депутатов Самарин Александр </w:t>
      </w:r>
      <w:r w:rsidRPr="007313F5">
        <w:rPr>
          <w:color w:val="000000"/>
        </w:rPr>
        <w:t>П</w:t>
      </w:r>
      <w:r>
        <w:rPr>
          <w:color w:val="000000"/>
        </w:rPr>
        <w:t>авлович</w:t>
      </w:r>
      <w:r w:rsidRPr="007313F5">
        <w:rPr>
          <w:color w:val="000000"/>
        </w:rPr>
        <w:t xml:space="preserve"> поблагодарил депутатов за работу и предложил </w:t>
      </w:r>
      <w:r>
        <w:rPr>
          <w:color w:val="000000"/>
        </w:rPr>
        <w:t xml:space="preserve">сто </w:t>
      </w:r>
      <w:r w:rsidR="0019127B">
        <w:rPr>
          <w:color w:val="000000"/>
        </w:rPr>
        <w:t>шестнадцатое</w:t>
      </w:r>
      <w:r w:rsidRPr="007313F5">
        <w:rPr>
          <w:color w:val="000000"/>
        </w:rPr>
        <w:t xml:space="preserve"> заседание Совета депутатов </w:t>
      </w:r>
      <w:r>
        <w:rPr>
          <w:color w:val="000000"/>
        </w:rPr>
        <w:t>муниципального образования</w:t>
      </w:r>
      <w:r w:rsidRPr="007313F5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7313F5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7313F5">
        <w:rPr>
          <w:color w:val="000000"/>
        </w:rPr>
        <w:t xml:space="preserve"> Алакуртти Кандалакшского </w:t>
      </w:r>
      <w:r>
        <w:rPr>
          <w:color w:val="000000"/>
        </w:rPr>
        <w:t xml:space="preserve">муниципального </w:t>
      </w:r>
      <w:r w:rsidRPr="007313F5">
        <w:rPr>
          <w:color w:val="000000"/>
        </w:rPr>
        <w:t>района</w:t>
      </w:r>
      <w:r>
        <w:rPr>
          <w:color w:val="000000"/>
        </w:rPr>
        <w:t xml:space="preserve"> четвертого созыва</w:t>
      </w:r>
      <w:r w:rsidRPr="007313F5">
        <w:rPr>
          <w:color w:val="000000"/>
        </w:rPr>
        <w:t xml:space="preserve"> считать закрытым.</w:t>
      </w:r>
    </w:p>
    <w:p w:rsidR="00300A1A" w:rsidRDefault="00300A1A" w:rsidP="00300A1A">
      <w:pPr>
        <w:tabs>
          <w:tab w:val="left" w:pos="3225"/>
        </w:tabs>
        <w:jc w:val="center"/>
        <w:rPr>
          <w:b/>
          <w:color w:val="000000"/>
        </w:rPr>
      </w:pPr>
    </w:p>
    <w:p w:rsidR="007313F5" w:rsidRDefault="007313F5" w:rsidP="00300A1A">
      <w:pPr>
        <w:tabs>
          <w:tab w:val="left" w:pos="3225"/>
        </w:tabs>
        <w:jc w:val="center"/>
        <w:rPr>
          <w:b/>
          <w:color w:val="000000"/>
        </w:rPr>
      </w:pPr>
    </w:p>
    <w:p w:rsidR="007313F5" w:rsidRPr="00940485" w:rsidRDefault="007313F5" w:rsidP="00300A1A">
      <w:pPr>
        <w:tabs>
          <w:tab w:val="left" w:pos="3225"/>
        </w:tabs>
        <w:jc w:val="center"/>
        <w:rPr>
          <w:b/>
          <w:color w:val="000000"/>
        </w:rPr>
      </w:pPr>
    </w:p>
    <w:p w:rsidR="00AE0991" w:rsidRPr="00940485" w:rsidRDefault="00AE0991" w:rsidP="00AE0991">
      <w:r w:rsidRPr="00940485">
        <w:t xml:space="preserve">Глава муниципального образования </w:t>
      </w:r>
    </w:p>
    <w:p w:rsidR="00153AE0" w:rsidRDefault="00AE0991" w:rsidP="00AE0991">
      <w:r w:rsidRPr="00940485">
        <w:t xml:space="preserve">сельское поселение Алакуртти </w:t>
      </w:r>
    </w:p>
    <w:p w:rsidR="00D246E5" w:rsidRDefault="00AE0991" w:rsidP="00AE0991">
      <w:r w:rsidRPr="00940485">
        <w:t xml:space="preserve">Кандалакшского </w:t>
      </w:r>
      <w:r w:rsidR="00153AE0">
        <w:t xml:space="preserve">муниципального </w:t>
      </w:r>
      <w:r w:rsidRPr="00940485">
        <w:t xml:space="preserve">района         </w:t>
      </w:r>
      <w:r w:rsidR="008131B1" w:rsidRPr="00940485">
        <w:t xml:space="preserve">                           </w:t>
      </w:r>
      <w:r w:rsidR="0098795A" w:rsidRPr="00940485">
        <w:t xml:space="preserve">    </w:t>
      </w:r>
      <w:r w:rsidR="00360D6A" w:rsidRPr="00940485">
        <w:t xml:space="preserve">     </w:t>
      </w:r>
      <w:r w:rsidR="00153AE0">
        <w:t xml:space="preserve">                        </w:t>
      </w:r>
      <w:r w:rsidR="00360D6A" w:rsidRPr="00940485">
        <w:t xml:space="preserve">     </w:t>
      </w:r>
      <w:r w:rsidR="0098795A" w:rsidRPr="00940485">
        <w:t xml:space="preserve"> </w:t>
      </w:r>
      <w:r w:rsidRPr="00940485">
        <w:t>А.П. Самарин</w:t>
      </w:r>
    </w:p>
    <w:sectPr w:rsidR="00D246E5" w:rsidSect="000875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C8" w:rsidRDefault="006472C8" w:rsidP="00F64A75">
      <w:r>
        <w:separator/>
      </w:r>
    </w:p>
  </w:endnote>
  <w:endnote w:type="continuationSeparator" w:id="0">
    <w:p w:rsidR="006472C8" w:rsidRDefault="006472C8" w:rsidP="00F6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C8" w:rsidRDefault="006472C8" w:rsidP="00F64A75">
      <w:r>
        <w:separator/>
      </w:r>
    </w:p>
  </w:footnote>
  <w:footnote w:type="continuationSeparator" w:id="0">
    <w:p w:rsidR="006472C8" w:rsidRDefault="006472C8" w:rsidP="00F6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3F2"/>
    <w:multiLevelType w:val="hybridMultilevel"/>
    <w:tmpl w:val="833C14DC"/>
    <w:lvl w:ilvl="0" w:tplc="6BF05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2E70F7"/>
    <w:multiLevelType w:val="multilevel"/>
    <w:tmpl w:val="B26C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F07F69"/>
    <w:multiLevelType w:val="hybridMultilevel"/>
    <w:tmpl w:val="5566B880"/>
    <w:lvl w:ilvl="0" w:tplc="A7FAD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561"/>
    <w:multiLevelType w:val="hybridMultilevel"/>
    <w:tmpl w:val="A3B2626C"/>
    <w:lvl w:ilvl="0" w:tplc="72547AFC">
      <w:start w:val="1"/>
      <w:numFmt w:val="decimal"/>
      <w:lvlText w:val="%1)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83B36"/>
    <w:multiLevelType w:val="hybridMultilevel"/>
    <w:tmpl w:val="E6F29364"/>
    <w:lvl w:ilvl="0" w:tplc="6BFE8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0B4E7B"/>
    <w:multiLevelType w:val="hybridMultilevel"/>
    <w:tmpl w:val="E6140A06"/>
    <w:lvl w:ilvl="0" w:tplc="72547AFC">
      <w:start w:val="1"/>
      <w:numFmt w:val="decimal"/>
      <w:lvlText w:val="%1)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007E5"/>
    <w:multiLevelType w:val="multilevel"/>
    <w:tmpl w:val="033A00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23D428E8"/>
    <w:multiLevelType w:val="hybridMultilevel"/>
    <w:tmpl w:val="C2D26D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CA17AD"/>
    <w:multiLevelType w:val="multilevel"/>
    <w:tmpl w:val="EDAA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730"/>
    <w:multiLevelType w:val="hybridMultilevel"/>
    <w:tmpl w:val="C2A2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412C8"/>
    <w:multiLevelType w:val="multilevel"/>
    <w:tmpl w:val="674A1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3">
    <w:nsid w:val="513C23AF"/>
    <w:multiLevelType w:val="multilevel"/>
    <w:tmpl w:val="4008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95427B6"/>
    <w:multiLevelType w:val="hybridMultilevel"/>
    <w:tmpl w:val="319C9CCC"/>
    <w:lvl w:ilvl="0" w:tplc="E2162B66">
      <w:start w:val="1"/>
      <w:numFmt w:val="decimal"/>
      <w:lvlText w:val="%1."/>
      <w:lvlJc w:val="left"/>
      <w:pPr>
        <w:ind w:left="437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5D2C1D78"/>
    <w:multiLevelType w:val="hybridMultilevel"/>
    <w:tmpl w:val="160ACE96"/>
    <w:lvl w:ilvl="0" w:tplc="A72859E4">
      <w:start w:val="654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E370A4"/>
    <w:multiLevelType w:val="hybridMultilevel"/>
    <w:tmpl w:val="0268BDCE"/>
    <w:lvl w:ilvl="0" w:tplc="3F564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1395A"/>
    <w:multiLevelType w:val="multilevel"/>
    <w:tmpl w:val="02DAC0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0C16EFA"/>
    <w:multiLevelType w:val="multilevel"/>
    <w:tmpl w:val="595A5530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2119" w:hanging="435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abstractNum w:abstractNumId="19">
    <w:nsid w:val="720F74A8"/>
    <w:multiLevelType w:val="multilevel"/>
    <w:tmpl w:val="31F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F1653D3"/>
    <w:multiLevelType w:val="hybridMultilevel"/>
    <w:tmpl w:val="84E01DEE"/>
    <w:lvl w:ilvl="0" w:tplc="9946BF2C">
      <w:start w:val="616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535D7E"/>
    <w:multiLevelType w:val="hybridMultilevel"/>
    <w:tmpl w:val="0532A122"/>
    <w:lvl w:ilvl="0" w:tplc="A45E2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1"/>
  </w:num>
  <w:num w:numId="9">
    <w:abstractNumId w:val="12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3"/>
  </w:num>
  <w:num w:numId="15">
    <w:abstractNumId w:val="1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65"/>
    <w:rsid w:val="00002406"/>
    <w:rsid w:val="00010765"/>
    <w:rsid w:val="00020708"/>
    <w:rsid w:val="0003297A"/>
    <w:rsid w:val="000550F8"/>
    <w:rsid w:val="00073BA9"/>
    <w:rsid w:val="00075E9E"/>
    <w:rsid w:val="00081190"/>
    <w:rsid w:val="00081746"/>
    <w:rsid w:val="00083C42"/>
    <w:rsid w:val="00087577"/>
    <w:rsid w:val="000A4347"/>
    <w:rsid w:val="000A4B4B"/>
    <w:rsid w:val="000B6032"/>
    <w:rsid w:val="000E4BF0"/>
    <w:rsid w:val="00110339"/>
    <w:rsid w:val="00121AD5"/>
    <w:rsid w:val="0014638A"/>
    <w:rsid w:val="00153AE0"/>
    <w:rsid w:val="00154A26"/>
    <w:rsid w:val="0015606A"/>
    <w:rsid w:val="0015709F"/>
    <w:rsid w:val="00165D63"/>
    <w:rsid w:val="001818D1"/>
    <w:rsid w:val="001877BF"/>
    <w:rsid w:val="0019127B"/>
    <w:rsid w:val="001D1968"/>
    <w:rsid w:val="001F34AD"/>
    <w:rsid w:val="001F3F1F"/>
    <w:rsid w:val="001F6E59"/>
    <w:rsid w:val="002322C9"/>
    <w:rsid w:val="002543F7"/>
    <w:rsid w:val="00260AF6"/>
    <w:rsid w:val="00270A4C"/>
    <w:rsid w:val="00297108"/>
    <w:rsid w:val="002D67F5"/>
    <w:rsid w:val="002E0018"/>
    <w:rsid w:val="002F6E7C"/>
    <w:rsid w:val="00300A1A"/>
    <w:rsid w:val="003050B5"/>
    <w:rsid w:val="00306CC1"/>
    <w:rsid w:val="003418A2"/>
    <w:rsid w:val="00360D6A"/>
    <w:rsid w:val="003638F3"/>
    <w:rsid w:val="003643A5"/>
    <w:rsid w:val="0037139E"/>
    <w:rsid w:val="00392C66"/>
    <w:rsid w:val="003B210F"/>
    <w:rsid w:val="003B4237"/>
    <w:rsid w:val="003C5C43"/>
    <w:rsid w:val="003F766B"/>
    <w:rsid w:val="00407FAA"/>
    <w:rsid w:val="00423F1D"/>
    <w:rsid w:val="0045598D"/>
    <w:rsid w:val="00465E3A"/>
    <w:rsid w:val="0046690B"/>
    <w:rsid w:val="004A2880"/>
    <w:rsid w:val="004A7C00"/>
    <w:rsid w:val="004D6DE2"/>
    <w:rsid w:val="004F25FC"/>
    <w:rsid w:val="00502B4D"/>
    <w:rsid w:val="005231C1"/>
    <w:rsid w:val="00524793"/>
    <w:rsid w:val="00547233"/>
    <w:rsid w:val="00551650"/>
    <w:rsid w:val="0055175A"/>
    <w:rsid w:val="00554B1E"/>
    <w:rsid w:val="00572DAB"/>
    <w:rsid w:val="005A0B04"/>
    <w:rsid w:val="005B1366"/>
    <w:rsid w:val="005B5057"/>
    <w:rsid w:val="005D3AFB"/>
    <w:rsid w:val="005E0F5E"/>
    <w:rsid w:val="00625980"/>
    <w:rsid w:val="006354C5"/>
    <w:rsid w:val="00644D91"/>
    <w:rsid w:val="00644FBD"/>
    <w:rsid w:val="006472C8"/>
    <w:rsid w:val="00655656"/>
    <w:rsid w:val="00672A03"/>
    <w:rsid w:val="00682183"/>
    <w:rsid w:val="006879F6"/>
    <w:rsid w:val="006938EE"/>
    <w:rsid w:val="00695AFE"/>
    <w:rsid w:val="006A677E"/>
    <w:rsid w:val="006B19D0"/>
    <w:rsid w:val="006B3499"/>
    <w:rsid w:val="006B532C"/>
    <w:rsid w:val="006D190C"/>
    <w:rsid w:val="006E5C3C"/>
    <w:rsid w:val="006F67BD"/>
    <w:rsid w:val="00707A03"/>
    <w:rsid w:val="0071739E"/>
    <w:rsid w:val="007313F5"/>
    <w:rsid w:val="00734079"/>
    <w:rsid w:val="00737DC5"/>
    <w:rsid w:val="00750385"/>
    <w:rsid w:val="007846CC"/>
    <w:rsid w:val="00786E66"/>
    <w:rsid w:val="007A40D1"/>
    <w:rsid w:val="007C70FC"/>
    <w:rsid w:val="007E0ECD"/>
    <w:rsid w:val="007F10C1"/>
    <w:rsid w:val="00807BED"/>
    <w:rsid w:val="008131B1"/>
    <w:rsid w:val="00815D54"/>
    <w:rsid w:val="008275BA"/>
    <w:rsid w:val="00836B25"/>
    <w:rsid w:val="00840CE5"/>
    <w:rsid w:val="00842B05"/>
    <w:rsid w:val="00850D13"/>
    <w:rsid w:val="008514A0"/>
    <w:rsid w:val="00887A38"/>
    <w:rsid w:val="008A5B27"/>
    <w:rsid w:val="008B0422"/>
    <w:rsid w:val="008B0B2D"/>
    <w:rsid w:val="008B3CA1"/>
    <w:rsid w:val="008B4BE4"/>
    <w:rsid w:val="008C3BF6"/>
    <w:rsid w:val="008C58F6"/>
    <w:rsid w:val="008E1F89"/>
    <w:rsid w:val="00904C63"/>
    <w:rsid w:val="00911396"/>
    <w:rsid w:val="009168FE"/>
    <w:rsid w:val="00936BF1"/>
    <w:rsid w:val="00940485"/>
    <w:rsid w:val="009438CC"/>
    <w:rsid w:val="009467C3"/>
    <w:rsid w:val="009603B1"/>
    <w:rsid w:val="00984EB8"/>
    <w:rsid w:val="0098795A"/>
    <w:rsid w:val="009C31F2"/>
    <w:rsid w:val="009C4ABD"/>
    <w:rsid w:val="009E2953"/>
    <w:rsid w:val="00A0205C"/>
    <w:rsid w:val="00A1487E"/>
    <w:rsid w:val="00A330B3"/>
    <w:rsid w:val="00A3497F"/>
    <w:rsid w:val="00A51924"/>
    <w:rsid w:val="00A71DA6"/>
    <w:rsid w:val="00AA64BE"/>
    <w:rsid w:val="00AB3BD0"/>
    <w:rsid w:val="00AE0991"/>
    <w:rsid w:val="00AF00D8"/>
    <w:rsid w:val="00AF248F"/>
    <w:rsid w:val="00B06F37"/>
    <w:rsid w:val="00B11D4A"/>
    <w:rsid w:val="00B26C8F"/>
    <w:rsid w:val="00B3312C"/>
    <w:rsid w:val="00B40A6B"/>
    <w:rsid w:val="00B46208"/>
    <w:rsid w:val="00B51A53"/>
    <w:rsid w:val="00B66C44"/>
    <w:rsid w:val="00B807EB"/>
    <w:rsid w:val="00BB3FC2"/>
    <w:rsid w:val="00BC118E"/>
    <w:rsid w:val="00BD7CEF"/>
    <w:rsid w:val="00C07968"/>
    <w:rsid w:val="00C13A28"/>
    <w:rsid w:val="00C13D2E"/>
    <w:rsid w:val="00C17F02"/>
    <w:rsid w:val="00C60138"/>
    <w:rsid w:val="00C85C3B"/>
    <w:rsid w:val="00CC2DB2"/>
    <w:rsid w:val="00CD59AE"/>
    <w:rsid w:val="00D051A7"/>
    <w:rsid w:val="00D154C1"/>
    <w:rsid w:val="00D246E5"/>
    <w:rsid w:val="00D55F9D"/>
    <w:rsid w:val="00DC0902"/>
    <w:rsid w:val="00DC1222"/>
    <w:rsid w:val="00DC3641"/>
    <w:rsid w:val="00DC36A4"/>
    <w:rsid w:val="00DD0629"/>
    <w:rsid w:val="00DD15A2"/>
    <w:rsid w:val="00DD2EED"/>
    <w:rsid w:val="00DD7D91"/>
    <w:rsid w:val="00DE2D39"/>
    <w:rsid w:val="00E155B4"/>
    <w:rsid w:val="00E2216C"/>
    <w:rsid w:val="00E27980"/>
    <w:rsid w:val="00E31D6B"/>
    <w:rsid w:val="00E37044"/>
    <w:rsid w:val="00E537FA"/>
    <w:rsid w:val="00E57658"/>
    <w:rsid w:val="00E5783E"/>
    <w:rsid w:val="00E823E3"/>
    <w:rsid w:val="00E96C58"/>
    <w:rsid w:val="00EC0D57"/>
    <w:rsid w:val="00EC2A58"/>
    <w:rsid w:val="00F03806"/>
    <w:rsid w:val="00F23184"/>
    <w:rsid w:val="00F23577"/>
    <w:rsid w:val="00F310C6"/>
    <w:rsid w:val="00F618B4"/>
    <w:rsid w:val="00F64A75"/>
    <w:rsid w:val="00F8020D"/>
    <w:rsid w:val="00F853FD"/>
    <w:rsid w:val="00F93DC2"/>
    <w:rsid w:val="00F9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2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2B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02B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uiPriority w:val="99"/>
    <w:semiHidden/>
    <w:unhideWhenUsed/>
    <w:rsid w:val="00502B4D"/>
    <w:rPr>
      <w:rFonts w:ascii="Times New Roman" w:hAnsi="Times New Roman" w:cs="Times New Roman" w:hint="default"/>
    </w:rPr>
  </w:style>
  <w:style w:type="character" w:styleId="a7">
    <w:name w:val="Hyperlink"/>
    <w:basedOn w:val="a0"/>
    <w:unhideWhenUsed/>
    <w:rsid w:val="00502B4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02B4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2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4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3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53FD"/>
    <w:pPr>
      <w:ind w:left="720"/>
      <w:contextualSpacing/>
    </w:pPr>
  </w:style>
  <w:style w:type="paragraph" w:customStyle="1" w:styleId="constitle">
    <w:name w:val="constitle"/>
    <w:basedOn w:val="a"/>
    <w:rsid w:val="00911396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1">
    <w:name w:val="Абзац списка1"/>
    <w:basedOn w:val="a"/>
    <w:uiPriority w:val="99"/>
    <w:rsid w:val="002F6E7C"/>
    <w:pPr>
      <w:ind w:left="708"/>
    </w:pPr>
  </w:style>
  <w:style w:type="paragraph" w:customStyle="1" w:styleId="21">
    <w:name w:val="Средняя сетка 21"/>
    <w:uiPriority w:val="1"/>
    <w:qFormat/>
    <w:rsid w:val="002D67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DD06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DD0629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21"/>
    <w:basedOn w:val="a"/>
    <w:rsid w:val="00DD0629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ConsPlusTitle">
    <w:name w:val="ConsPlusTitle"/>
    <w:rsid w:val="00A0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next w:val="ad"/>
    <w:uiPriority w:val="99"/>
    <w:unhideWhenUsed/>
    <w:rsid w:val="00B11D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11D4A"/>
  </w:style>
  <w:style w:type="paragraph" w:customStyle="1" w:styleId="Style10">
    <w:name w:val="Style10"/>
    <w:basedOn w:val="a"/>
    <w:rsid w:val="009467C3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ConsPlusNormal0">
    <w:name w:val="ConsPlusNormal Знак"/>
    <w:link w:val="ConsPlusNormal"/>
    <w:rsid w:val="009467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1st">
    <w:name w:val="tex1st"/>
    <w:basedOn w:val="a"/>
    <w:rsid w:val="007E0ECD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7E0EC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6">
    <w:name w:val="Font Style26"/>
    <w:uiPriority w:val="99"/>
    <w:rsid w:val="007E0E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7E0ECD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7E0ECD"/>
    <w:rPr>
      <w:b/>
      <w:bCs/>
    </w:rPr>
  </w:style>
  <w:style w:type="character" w:customStyle="1" w:styleId="5">
    <w:name w:val="Основной текст (5)_"/>
    <w:link w:val="50"/>
    <w:uiPriority w:val="99"/>
    <w:locked/>
    <w:rsid w:val="00270A4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1"/>
    <w:uiPriority w:val="99"/>
    <w:locked/>
    <w:rsid w:val="00270A4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"/>
    <w:uiPriority w:val="99"/>
    <w:rsid w:val="00270A4C"/>
    <w:pPr>
      <w:widowControl w:val="0"/>
      <w:shd w:val="clear" w:color="auto" w:fill="FFFFFF"/>
      <w:spacing w:before="240" w:line="30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70A4C"/>
    <w:pPr>
      <w:widowControl w:val="0"/>
      <w:shd w:val="clear" w:color="auto" w:fill="FFFFFF"/>
      <w:spacing w:before="360" w:line="30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blk">
    <w:name w:val="blk"/>
    <w:rsid w:val="003F766B"/>
  </w:style>
  <w:style w:type="paragraph" w:styleId="af">
    <w:name w:val="Body Text"/>
    <w:basedOn w:val="a"/>
    <w:link w:val="af0"/>
    <w:rsid w:val="00737DC5"/>
    <w:rPr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737D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F64A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6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6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6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AA64B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A64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2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2B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02B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uiPriority w:val="99"/>
    <w:semiHidden/>
    <w:unhideWhenUsed/>
    <w:rsid w:val="00502B4D"/>
    <w:rPr>
      <w:rFonts w:ascii="Times New Roman" w:hAnsi="Times New Roman" w:cs="Times New Roman" w:hint="default"/>
    </w:rPr>
  </w:style>
  <w:style w:type="character" w:styleId="a7">
    <w:name w:val="Hyperlink"/>
    <w:basedOn w:val="a0"/>
    <w:unhideWhenUsed/>
    <w:rsid w:val="00502B4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02B4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2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4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3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53FD"/>
    <w:pPr>
      <w:ind w:left="720"/>
      <w:contextualSpacing/>
    </w:pPr>
  </w:style>
  <w:style w:type="paragraph" w:customStyle="1" w:styleId="constitle">
    <w:name w:val="constitle"/>
    <w:basedOn w:val="a"/>
    <w:rsid w:val="00911396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1">
    <w:name w:val="Абзац списка1"/>
    <w:basedOn w:val="a"/>
    <w:uiPriority w:val="99"/>
    <w:rsid w:val="002F6E7C"/>
    <w:pPr>
      <w:ind w:left="708"/>
    </w:pPr>
  </w:style>
  <w:style w:type="paragraph" w:customStyle="1" w:styleId="21">
    <w:name w:val="Средняя сетка 21"/>
    <w:uiPriority w:val="1"/>
    <w:qFormat/>
    <w:rsid w:val="002D67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DD06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DD0629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21"/>
    <w:basedOn w:val="a"/>
    <w:rsid w:val="00DD0629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ConsPlusTitle">
    <w:name w:val="ConsPlusTitle"/>
    <w:rsid w:val="00A0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next w:val="ad"/>
    <w:uiPriority w:val="99"/>
    <w:unhideWhenUsed/>
    <w:rsid w:val="00B11D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11D4A"/>
  </w:style>
  <w:style w:type="paragraph" w:customStyle="1" w:styleId="Style10">
    <w:name w:val="Style10"/>
    <w:basedOn w:val="a"/>
    <w:rsid w:val="009467C3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ConsPlusNormal0">
    <w:name w:val="ConsPlusNormal Знак"/>
    <w:link w:val="ConsPlusNormal"/>
    <w:rsid w:val="009467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1st">
    <w:name w:val="tex1st"/>
    <w:basedOn w:val="a"/>
    <w:rsid w:val="007E0ECD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7E0EC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6">
    <w:name w:val="Font Style26"/>
    <w:uiPriority w:val="99"/>
    <w:rsid w:val="007E0E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7E0ECD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7E0ECD"/>
    <w:rPr>
      <w:b/>
      <w:bCs/>
    </w:rPr>
  </w:style>
  <w:style w:type="character" w:customStyle="1" w:styleId="5">
    <w:name w:val="Основной текст (5)_"/>
    <w:link w:val="50"/>
    <w:uiPriority w:val="99"/>
    <w:locked/>
    <w:rsid w:val="00270A4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1"/>
    <w:uiPriority w:val="99"/>
    <w:locked/>
    <w:rsid w:val="00270A4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"/>
    <w:uiPriority w:val="99"/>
    <w:rsid w:val="00270A4C"/>
    <w:pPr>
      <w:widowControl w:val="0"/>
      <w:shd w:val="clear" w:color="auto" w:fill="FFFFFF"/>
      <w:spacing w:before="240" w:line="30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70A4C"/>
    <w:pPr>
      <w:widowControl w:val="0"/>
      <w:shd w:val="clear" w:color="auto" w:fill="FFFFFF"/>
      <w:spacing w:before="360" w:line="30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blk">
    <w:name w:val="blk"/>
    <w:rsid w:val="003F766B"/>
  </w:style>
  <w:style w:type="paragraph" w:styleId="af">
    <w:name w:val="Body Text"/>
    <w:basedOn w:val="a"/>
    <w:link w:val="af0"/>
    <w:rsid w:val="00737DC5"/>
    <w:rPr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737D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F64A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6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6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6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AA64B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A64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2</cp:revision>
  <cp:lastPrinted>2022-03-10T08:29:00Z</cp:lastPrinted>
  <dcterms:created xsi:type="dcterms:W3CDTF">2022-03-10T09:43:00Z</dcterms:created>
  <dcterms:modified xsi:type="dcterms:W3CDTF">2022-03-10T09:43:00Z</dcterms:modified>
</cp:coreProperties>
</file>