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13" w:rsidRDefault="00550513" w:rsidP="00550513">
      <w:pPr>
        <w:jc w:val="both"/>
        <w:rPr>
          <w:b/>
          <w:sz w:val="20"/>
          <w:szCs w:val="20"/>
        </w:rPr>
      </w:pPr>
    </w:p>
    <w:p w:rsidR="00550513" w:rsidRDefault="00550513" w:rsidP="00550513">
      <w:pPr>
        <w:jc w:val="both"/>
        <w:rPr>
          <w:b/>
          <w:sz w:val="20"/>
          <w:szCs w:val="20"/>
        </w:rPr>
      </w:pPr>
    </w:p>
    <w:p w:rsidR="00550513" w:rsidRDefault="00550513" w:rsidP="00550513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Справка о доходах за отчетный период с 01 января 2014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года по 31 декабря 2014 года </w:t>
      </w:r>
      <w:r>
        <w:rPr>
          <w:b/>
          <w:sz w:val="20"/>
          <w:szCs w:val="20"/>
          <w:u w:val="single"/>
        </w:rPr>
        <w:t>Денисовой Ольги Александровны, директора муниципального бюджетного учреждения «Центр культуры, молодежи и спорта им. А.Ю. Кирилина»,</w:t>
      </w:r>
      <w:r>
        <w:rPr>
          <w:b/>
          <w:sz w:val="20"/>
          <w:szCs w:val="20"/>
        </w:rPr>
        <w:t xml:space="preserve"> ее имуществе и обязательствах имущественного характера на конец отчетного периода</w:t>
      </w:r>
    </w:p>
    <w:p w:rsidR="00550513" w:rsidRDefault="00550513" w:rsidP="0055051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550513" w:rsidRDefault="00550513" w:rsidP="0055051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1.  Декларированный годовой доход директора муниципального бюджетного учреждения (руб.)  -</w:t>
      </w:r>
      <w:r>
        <w:rPr>
          <w:rFonts w:ascii="Times New Roman" w:hAnsi="Times New Roman" w:cs="Times New Roman"/>
          <w:b/>
          <w:u w:val="single"/>
        </w:rPr>
        <w:t>884090,21 руб.</w:t>
      </w:r>
    </w:p>
    <w:p w:rsidR="00550513" w:rsidRDefault="00550513" w:rsidP="00550513">
      <w:pPr>
        <w:jc w:val="both"/>
        <w:rPr>
          <w:sz w:val="20"/>
          <w:szCs w:val="20"/>
        </w:rPr>
      </w:pPr>
      <w:r>
        <w:rPr>
          <w:sz w:val="20"/>
          <w:szCs w:val="20"/>
        </w:rPr>
        <w:t>2. Имущества и обязательств имущественного характера на конец отчетного периода на отчетную дату не имеет.</w:t>
      </w:r>
    </w:p>
    <w:p w:rsidR="00550513" w:rsidRPr="00585457" w:rsidRDefault="00550513" w:rsidP="00550513">
      <w:pPr>
        <w:jc w:val="both"/>
        <w:rPr>
          <w:sz w:val="20"/>
          <w:szCs w:val="20"/>
        </w:rPr>
      </w:pPr>
      <w:r>
        <w:t>3</w:t>
      </w:r>
      <w:r w:rsidRPr="00585457">
        <w:rPr>
          <w:sz w:val="20"/>
          <w:szCs w:val="20"/>
        </w:rPr>
        <w:t xml:space="preserve">. Перечень транспортных средств, с указанием вида и марки, принадлежащих </w:t>
      </w:r>
      <w:r>
        <w:rPr>
          <w:sz w:val="20"/>
          <w:szCs w:val="20"/>
        </w:rPr>
        <w:t>директору учреждения</w:t>
      </w:r>
      <w:r w:rsidRPr="00585457">
        <w:rPr>
          <w:sz w:val="20"/>
          <w:szCs w:val="20"/>
        </w:rPr>
        <w:t xml:space="preserve"> на праве собственности– </w:t>
      </w:r>
      <w:proofErr w:type="gramStart"/>
      <w:r w:rsidRPr="00585457">
        <w:rPr>
          <w:sz w:val="20"/>
          <w:szCs w:val="20"/>
        </w:rPr>
        <w:t>не</w:t>
      </w:r>
      <w:proofErr w:type="gramEnd"/>
      <w:r w:rsidRPr="00585457">
        <w:rPr>
          <w:sz w:val="20"/>
          <w:szCs w:val="20"/>
        </w:rPr>
        <w:t xml:space="preserve"> имеет</w:t>
      </w:r>
      <w:r>
        <w:rPr>
          <w:sz w:val="20"/>
          <w:szCs w:val="20"/>
        </w:rPr>
        <w:t>.</w:t>
      </w:r>
    </w:p>
    <w:p w:rsidR="00B717DC" w:rsidRDefault="00B717DC"/>
    <w:sectPr w:rsidR="00B717DC" w:rsidSect="00B7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513"/>
    <w:rsid w:val="00400B7C"/>
    <w:rsid w:val="00550513"/>
    <w:rsid w:val="00987139"/>
    <w:rsid w:val="00B7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5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2</cp:revision>
  <dcterms:created xsi:type="dcterms:W3CDTF">2015-05-13T18:12:00Z</dcterms:created>
  <dcterms:modified xsi:type="dcterms:W3CDTF">2015-05-15T07:46:00Z</dcterms:modified>
</cp:coreProperties>
</file>