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209" w:rsidRDefault="00733209" w:rsidP="0073320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3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 О ПРОВЕДЕНИИ ПУБЛИЧНЫХ СЛУШАНИЙ</w:t>
      </w:r>
    </w:p>
    <w:p w:rsidR="00733209" w:rsidRPr="00B438F2" w:rsidRDefault="00733209" w:rsidP="0073320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209" w:rsidRPr="00733209" w:rsidRDefault="00733209" w:rsidP="00733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8F2">
        <w:rPr>
          <w:rFonts w:ascii="Times New Roman" w:hAnsi="Times New Roman" w:cs="Times New Roman"/>
          <w:sz w:val="28"/>
          <w:szCs w:val="28"/>
        </w:rPr>
        <w:t xml:space="preserve">Назначены </w:t>
      </w:r>
      <w:r w:rsidRPr="0065659B">
        <w:rPr>
          <w:rFonts w:ascii="Times New Roman" w:hAnsi="Times New Roman" w:cs="Times New Roman"/>
          <w:sz w:val="28"/>
          <w:szCs w:val="28"/>
        </w:rPr>
        <w:t>публичные слушания с участием населения сельского поселения Алакуртти Кандалакшского района по проекту решения Совета депутатов сельского поселения Алакуртти Кандалакшского района «</w:t>
      </w:r>
      <w:r w:rsidR="0065659B" w:rsidRPr="0065659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Правила землепользования и застройки сельского поселения Алакуртти Кандалакшского района Мурманской области, утвержденные решением Совета депутатов сельского поселения Алакуртти Кандалакшского района от 27.09.2013 № 225</w:t>
      </w:r>
      <w:r w:rsidRPr="0065659B">
        <w:rPr>
          <w:rFonts w:ascii="Times New Roman" w:hAnsi="Times New Roman" w:cs="Times New Roman"/>
          <w:sz w:val="28"/>
          <w:szCs w:val="28"/>
        </w:rPr>
        <w:t>».</w:t>
      </w:r>
    </w:p>
    <w:p w:rsidR="00733209" w:rsidRPr="00B438F2" w:rsidRDefault="00733209" w:rsidP="0073320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438F2">
        <w:rPr>
          <w:b/>
          <w:sz w:val="28"/>
          <w:szCs w:val="28"/>
        </w:rPr>
        <w:t>Место проведения</w:t>
      </w:r>
      <w:r w:rsidRPr="00B438F2">
        <w:rPr>
          <w:sz w:val="28"/>
          <w:szCs w:val="28"/>
        </w:rPr>
        <w:t xml:space="preserve"> публичных слушаний – помещение по адресу: зал, расположенный в здании ул. Содружества, д. 12, 1-й этаж.</w:t>
      </w:r>
    </w:p>
    <w:p w:rsidR="00733209" w:rsidRPr="0061410A" w:rsidRDefault="00733209" w:rsidP="0073320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438F2">
        <w:rPr>
          <w:b/>
          <w:sz w:val="28"/>
          <w:szCs w:val="28"/>
        </w:rPr>
        <w:t>Дата и время проведения слушаний</w:t>
      </w:r>
      <w:r w:rsidRPr="00B438F2">
        <w:rPr>
          <w:sz w:val="28"/>
          <w:szCs w:val="28"/>
        </w:rPr>
        <w:t xml:space="preserve"> – </w:t>
      </w:r>
      <w:r w:rsidR="00EE6E4E">
        <w:rPr>
          <w:sz w:val="28"/>
          <w:szCs w:val="28"/>
        </w:rPr>
        <w:t>17</w:t>
      </w:r>
      <w:r w:rsidR="0061410A" w:rsidRPr="0061410A">
        <w:rPr>
          <w:sz w:val="28"/>
          <w:szCs w:val="28"/>
        </w:rPr>
        <w:t xml:space="preserve"> </w:t>
      </w:r>
      <w:r w:rsidR="00EE6E4E">
        <w:rPr>
          <w:sz w:val="28"/>
          <w:szCs w:val="28"/>
        </w:rPr>
        <w:t>июля</w:t>
      </w:r>
      <w:r w:rsidR="0061410A" w:rsidRPr="0061410A">
        <w:rPr>
          <w:sz w:val="28"/>
          <w:szCs w:val="28"/>
        </w:rPr>
        <w:t xml:space="preserve"> 2023 года в 1</w:t>
      </w:r>
      <w:r w:rsidR="00EE6E4E">
        <w:rPr>
          <w:sz w:val="28"/>
          <w:szCs w:val="28"/>
        </w:rPr>
        <w:t>1</w:t>
      </w:r>
      <w:r w:rsidR="0061410A" w:rsidRPr="0061410A">
        <w:rPr>
          <w:sz w:val="28"/>
          <w:szCs w:val="28"/>
        </w:rPr>
        <w:t>.00 час.</w:t>
      </w:r>
    </w:p>
    <w:p w:rsidR="00733209" w:rsidRDefault="00733209" w:rsidP="0073320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Адрес, по которому могут быть представлены предложения и замечания по обсуждаемому проекту, </w:t>
      </w:r>
      <w:r>
        <w:rPr>
          <w:sz w:val="28"/>
          <w:szCs w:val="28"/>
          <w:shd w:val="clear" w:color="auto" w:fill="FFFFFF"/>
        </w:rPr>
        <w:t>заявки на участие в публичных слушаниях с правом выступления </w:t>
      </w:r>
      <w:r>
        <w:rPr>
          <w:sz w:val="28"/>
          <w:szCs w:val="28"/>
        </w:rPr>
        <w:t xml:space="preserve">– с. Алакуртти, ул. Содружества, 12, в том числе посредством официальной электронной почты: </w:t>
      </w:r>
      <w:hyperlink r:id="rId4" w:history="1">
        <w:r>
          <w:rPr>
            <w:rStyle w:val="a4"/>
            <w:sz w:val="28"/>
            <w:szCs w:val="28"/>
          </w:rPr>
          <w:t>alakurttiadmin@rambler.ru</w:t>
        </w:r>
      </w:hyperlink>
      <w:r>
        <w:rPr>
          <w:sz w:val="28"/>
          <w:szCs w:val="28"/>
        </w:rPr>
        <w:t xml:space="preserve"> </w:t>
      </w:r>
    </w:p>
    <w:p w:rsidR="00733209" w:rsidRPr="00B438F2" w:rsidRDefault="00733209" w:rsidP="0073320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438F2">
        <w:rPr>
          <w:sz w:val="28"/>
          <w:szCs w:val="28"/>
        </w:rPr>
        <w:t>Специалист Совета депутатов сельского поселения Алакуртти Кандалакшского района (в будние дни – с 9.00 до 17.00), телефон (81533) 53-591.</w:t>
      </w:r>
    </w:p>
    <w:p w:rsidR="00733209" w:rsidRPr="00B438F2" w:rsidRDefault="00733209" w:rsidP="0073320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438F2">
        <w:rPr>
          <w:sz w:val="28"/>
          <w:szCs w:val="28"/>
        </w:rPr>
        <w:t xml:space="preserve">Срок подачи предложений и замечаний, заявок на участие - до </w:t>
      </w:r>
      <w:r w:rsidR="00EE6E4E">
        <w:rPr>
          <w:sz w:val="28"/>
          <w:szCs w:val="28"/>
        </w:rPr>
        <w:t>14</w:t>
      </w:r>
      <w:r w:rsidRPr="00B438F2">
        <w:rPr>
          <w:sz w:val="28"/>
          <w:szCs w:val="28"/>
        </w:rPr>
        <w:t xml:space="preserve"> </w:t>
      </w:r>
      <w:r w:rsidR="00EE6E4E">
        <w:rPr>
          <w:sz w:val="28"/>
          <w:szCs w:val="28"/>
        </w:rPr>
        <w:t>июля</w:t>
      </w:r>
      <w:bookmarkStart w:id="0" w:name="_GoBack"/>
      <w:bookmarkEnd w:id="0"/>
      <w:r w:rsidRPr="00B438F2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874901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B438F2">
        <w:rPr>
          <w:sz w:val="28"/>
          <w:szCs w:val="28"/>
        </w:rPr>
        <w:t>года.</w:t>
      </w:r>
    </w:p>
    <w:p w:rsidR="00733209" w:rsidRPr="00B438F2" w:rsidRDefault="00733209" w:rsidP="00733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7911" w:rsidRDefault="00EE6E4E"/>
    <w:sectPr w:rsidR="00D47911" w:rsidSect="00B438F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3209"/>
    <w:rsid w:val="002E3ED5"/>
    <w:rsid w:val="003720C3"/>
    <w:rsid w:val="003D0C44"/>
    <w:rsid w:val="004B4CC0"/>
    <w:rsid w:val="0061410A"/>
    <w:rsid w:val="0065659B"/>
    <w:rsid w:val="00733209"/>
    <w:rsid w:val="007337B5"/>
    <w:rsid w:val="00874901"/>
    <w:rsid w:val="00C52C04"/>
    <w:rsid w:val="00EA7936"/>
    <w:rsid w:val="00EE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CE800"/>
  <w15:docId w15:val="{2CE7912F-4D9C-4F60-9821-DF61D4098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332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733209"/>
    <w:rPr>
      <w:color w:val="0000FF" w:themeColor="hyperlink"/>
      <w:u w:val="single"/>
    </w:rPr>
  </w:style>
  <w:style w:type="paragraph" w:styleId="a5">
    <w:name w:val="Title"/>
    <w:basedOn w:val="a"/>
    <w:link w:val="a6"/>
    <w:qFormat/>
    <w:rsid w:val="007332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Заголовок Знак"/>
    <w:basedOn w:val="a0"/>
    <w:link w:val="a5"/>
    <w:rsid w:val="00733209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akurttiadmin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1036</Characters>
  <Application>Microsoft Office Word</Application>
  <DocSecurity>0</DocSecurity>
  <Lines>13</Lines>
  <Paragraphs>15</Paragraphs>
  <ScaleCrop>false</ScaleCrop>
  <Company>UralSOFT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МКУ МЦ Алакуртти</cp:lastModifiedBy>
  <cp:revision>6</cp:revision>
  <dcterms:created xsi:type="dcterms:W3CDTF">2022-12-02T09:27:00Z</dcterms:created>
  <dcterms:modified xsi:type="dcterms:W3CDTF">2023-06-22T07:45:00Z</dcterms:modified>
</cp:coreProperties>
</file>