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566" w:rsidRPr="00F14E2C" w:rsidRDefault="00DB4566" w:rsidP="00DB4566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4E2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DB4566" w:rsidRPr="00F14E2C" w:rsidRDefault="00DB4566" w:rsidP="00DB4566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4E2C">
        <w:rPr>
          <w:rFonts w:ascii="Times New Roman" w:eastAsia="Times New Roman" w:hAnsi="Times New Roman"/>
          <w:sz w:val="24"/>
          <w:szCs w:val="24"/>
          <w:lang w:eastAsia="ru-RU"/>
        </w:rPr>
        <w:t>к решению Совета депутатов</w:t>
      </w:r>
    </w:p>
    <w:p w:rsidR="00DB4566" w:rsidRPr="00F14E2C" w:rsidRDefault="00DB4566" w:rsidP="00DB4566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4E2C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Алакуртти </w:t>
      </w:r>
    </w:p>
    <w:p w:rsidR="00DB4566" w:rsidRPr="00F14E2C" w:rsidRDefault="00DB4566" w:rsidP="00DB4566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4E2C">
        <w:rPr>
          <w:rFonts w:ascii="Times New Roman" w:eastAsia="Times New Roman" w:hAnsi="Times New Roman"/>
          <w:sz w:val="24"/>
          <w:szCs w:val="24"/>
          <w:lang w:eastAsia="ru-RU"/>
        </w:rPr>
        <w:t xml:space="preserve"> Кандалакшского района</w:t>
      </w:r>
    </w:p>
    <w:p w:rsidR="00DB4566" w:rsidRPr="00362001" w:rsidRDefault="00DB4566" w:rsidP="00DB4566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362001">
        <w:rPr>
          <w:rFonts w:ascii="Times New Roman" w:eastAsia="Times New Roman" w:hAnsi="Times New Roman"/>
          <w:sz w:val="24"/>
          <w:szCs w:val="24"/>
          <w:lang w:eastAsia="ru-RU"/>
        </w:rPr>
        <w:t>от 14.07.2016 № 274</w:t>
      </w:r>
    </w:p>
    <w:p w:rsidR="00DB4566" w:rsidRPr="00F14E2C" w:rsidRDefault="00DB4566" w:rsidP="00DB4566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4566" w:rsidRPr="00F14E2C" w:rsidRDefault="00DB4566" w:rsidP="00DB456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14E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ИЗМЕНЕНИЯ </w:t>
      </w:r>
    </w:p>
    <w:p w:rsidR="00DB4566" w:rsidRPr="00F14E2C" w:rsidRDefault="00DB4566" w:rsidP="00DB456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14E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статьи 4, 31  УСТАВА СЕЛЬСКОГО ПОСЕЛЕНИЯ АЛАКУРТТИ </w:t>
      </w:r>
    </w:p>
    <w:p w:rsidR="00DB4566" w:rsidRPr="00F14E2C" w:rsidRDefault="00DB4566" w:rsidP="00DB456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14E2C">
        <w:rPr>
          <w:rFonts w:ascii="Times New Roman" w:eastAsia="Times New Roman" w:hAnsi="Times New Roman"/>
          <w:b/>
          <w:sz w:val="24"/>
          <w:szCs w:val="24"/>
          <w:lang w:eastAsia="ru-RU"/>
        </w:rPr>
        <w:t>КАНДАЛАКШСКОГО РАЙОНА</w:t>
      </w:r>
    </w:p>
    <w:p w:rsidR="00DB4566" w:rsidRPr="00F14E2C" w:rsidRDefault="00DB4566" w:rsidP="00DB456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5528"/>
      </w:tblGrid>
      <w:tr w:rsidR="00DB4566" w:rsidRPr="00F14E2C" w:rsidTr="00D4574E">
        <w:trPr>
          <w:trHeight w:val="35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66" w:rsidRPr="00F14E2C" w:rsidRDefault="00DB4566" w:rsidP="00D4574E">
            <w:pPr>
              <w:tabs>
                <w:tab w:val="left" w:pos="282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B4566" w:rsidRPr="00F14E2C" w:rsidRDefault="00DB4566" w:rsidP="00D4574E">
            <w:pPr>
              <w:tabs>
                <w:tab w:val="left" w:pos="282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4E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ДЕЙСТВУЮЩАЯ РЕДАКЦИЯ</w:t>
            </w:r>
          </w:p>
          <w:p w:rsidR="00DB4566" w:rsidRPr="00F14E2C" w:rsidRDefault="00DB4566" w:rsidP="00D4574E">
            <w:pPr>
              <w:tabs>
                <w:tab w:val="left" w:pos="282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66" w:rsidRPr="00F14E2C" w:rsidRDefault="00DB4566" w:rsidP="00D457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4E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НОВАЯ РЕДАКЦИЯ</w:t>
            </w:r>
          </w:p>
        </w:tc>
      </w:tr>
      <w:tr w:rsidR="00DB4566" w:rsidRPr="00F14E2C" w:rsidTr="00D4574E">
        <w:trPr>
          <w:trHeight w:val="35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66" w:rsidRPr="00F14E2C" w:rsidRDefault="00DB4566" w:rsidP="00D457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"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white"/>
                <w:lang w:eastAsia="ru-RU"/>
              </w:rPr>
            </w:pPr>
            <w:r w:rsidRPr="00F14E2C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white"/>
                <w:lang w:eastAsia="ru-RU"/>
              </w:rPr>
              <w:t>Статья 4. Преобразование поселения</w:t>
            </w:r>
          </w:p>
          <w:p w:rsidR="00DB4566" w:rsidRPr="00F14E2C" w:rsidRDefault="00DB4566" w:rsidP="00D457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" w:firstLine="567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</w:pPr>
          </w:p>
          <w:p w:rsidR="00DB4566" w:rsidRPr="00F14E2C" w:rsidRDefault="00DB4566" w:rsidP="00D457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" w:firstLine="567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4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Преобразованием муниципального образования является объединение муниципальных образований, разделение муниципальных образований, изменение статуса городского поселения в связи с наделением его статусом городского округа либо лишением его статуса городского поселения.</w:t>
            </w:r>
          </w:p>
          <w:p w:rsidR="00DB4566" w:rsidRPr="00F14E2C" w:rsidRDefault="00DB4566" w:rsidP="00D45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4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Объединение поселения с городским округом осуществляется с согласия населения поселения и городского округа, выраженного представительным органом соответствующих поселения и городского округа, а также с учетом мнения населения муниципального района, выраженного представительным органом соответствующего муниципального района. Поселение, объединенное с городским округом, утрачивает статус муниципального образования.</w:t>
            </w:r>
          </w:p>
          <w:p w:rsidR="00DB4566" w:rsidRPr="00F14E2C" w:rsidRDefault="00DB4566" w:rsidP="00D45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4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Преобразование муниципального образования осуществляется законами Мурманской области по инициативе населения, органов местного самоуправления, органов государственной власти Мурманской области, федеральных органов государственной власти в соответствии </w:t>
            </w:r>
            <w:r w:rsidRPr="00F14E2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с Федеральным законом "Об общих принципах организации местного самоуправления в Российской Федерации"</w:t>
            </w:r>
            <w:r w:rsidRPr="00F14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DB4566" w:rsidRPr="00F14E2C" w:rsidRDefault="00DB4566" w:rsidP="00D45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4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Инициатива населения о преобразовании муниципального образования реализуется в порядке, установленном федеральным законом и принимаемым в соответствии с ним законом Мурманской области для выдвижения инициативы проведения местного референдума. </w:t>
            </w:r>
          </w:p>
          <w:p w:rsidR="00DB4566" w:rsidRPr="00F14E2C" w:rsidRDefault="00DB4566" w:rsidP="00D45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4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Инициатива органов местного самоуправления о преобразовании муниципального образования оформляется решениями соответствующих органов местного самоуправления. </w:t>
            </w:r>
          </w:p>
          <w:p w:rsidR="00DB4566" w:rsidRPr="00F14E2C" w:rsidRDefault="00DB4566" w:rsidP="00D45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4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Закон Мурманской</w:t>
            </w:r>
            <w:r w:rsidRPr="00F14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области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образования, в период кампании местного референдума.</w:t>
            </w:r>
          </w:p>
          <w:p w:rsidR="00DB4566" w:rsidRPr="00F14E2C" w:rsidRDefault="00DB4566" w:rsidP="00D4574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66" w:rsidRPr="00F14E2C" w:rsidRDefault="00DB4566" w:rsidP="00D457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"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white"/>
                <w:lang w:eastAsia="ru-RU"/>
              </w:rPr>
            </w:pPr>
            <w:r w:rsidRPr="00F14E2C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white"/>
                <w:lang w:eastAsia="ru-RU"/>
              </w:rPr>
              <w:lastRenderedPageBreak/>
              <w:t>Статья 4. Преобразование поселения</w:t>
            </w:r>
          </w:p>
          <w:p w:rsidR="00DB4566" w:rsidRPr="00F14E2C" w:rsidRDefault="00DB4566" w:rsidP="00D457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" w:firstLine="567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</w:pPr>
          </w:p>
          <w:p w:rsidR="00DB4566" w:rsidRPr="001961F7" w:rsidRDefault="00DB4566" w:rsidP="00D4574E">
            <w:pPr>
              <w:pStyle w:val="a3"/>
              <w:ind w:firstLine="709"/>
              <w:jc w:val="both"/>
              <w:rPr>
                <w:szCs w:val="24"/>
                <w:u w:val="single"/>
              </w:rPr>
            </w:pPr>
            <w:r w:rsidRPr="00F14E2C">
              <w:rPr>
                <w:szCs w:val="24"/>
              </w:rPr>
              <w:t xml:space="preserve">Преобразованием муниципального образования является объединение муниципальных образований, разделение муниципальных образований, изменение статуса городского поселения в связи с наделением его статусом городского округа либо лишением его статуса городского поселения. </w:t>
            </w:r>
            <w:r w:rsidRPr="001961F7">
              <w:rPr>
                <w:szCs w:val="24"/>
                <w:u w:val="single"/>
              </w:rPr>
              <w:t>Изменение статуса городского поселения в связи с наделением его статусом сельского поселения, изменение статуса сельского поселения в связи с наделением его статусом городского поселения.</w:t>
            </w:r>
          </w:p>
          <w:p w:rsidR="00DB4566" w:rsidRPr="00F14E2C" w:rsidRDefault="00DB4566" w:rsidP="00D45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4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Объединение поселения с городским округом осуществляется с согласия населения поселения и городского округа, выраженного представительным органом соответствующих поселения и городского округа, а также с учетом мнения населения муниципального района, выраженного представительным органом соответствующего муниципального района. Поселение, объединенное с городским округом, утрачивает статус муниципального образования.</w:t>
            </w:r>
          </w:p>
          <w:p w:rsidR="00DB4566" w:rsidRPr="00F14E2C" w:rsidRDefault="00DB4566" w:rsidP="00D45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4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Преобразование муниципального образования осуществляется законами Мурманской области по инициативе населения, органов местного самоуправления, органов государственной власти Мурманской области, федеральных органов государственной власти в соответствии </w:t>
            </w:r>
            <w:r w:rsidRPr="00F14E2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с Федеральным законом "Об общих принципах организации местного самоуправления в Российской Федерации"</w:t>
            </w:r>
            <w:r w:rsidRPr="00F14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DB4566" w:rsidRPr="00F14E2C" w:rsidRDefault="00DB4566" w:rsidP="00D45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4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Инициатива населения о преобразовании муниципального образования реализуется в порядке, установленном федеральным законом и принимаемым в соответствии с ним законом Мурманской области для выдвижения инициативы проведения местного референдума. </w:t>
            </w:r>
          </w:p>
          <w:p w:rsidR="00DB4566" w:rsidRPr="00F14E2C" w:rsidRDefault="00DB4566" w:rsidP="00D45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4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Инициатива органов местного </w:t>
            </w:r>
            <w:r w:rsidRPr="00F14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самоуправления о преобразовании муниципального образования оформляется решениями соответствующих органов местного самоуправления. </w:t>
            </w:r>
          </w:p>
          <w:p w:rsidR="00DB4566" w:rsidRPr="00F14E2C" w:rsidRDefault="00DB4566" w:rsidP="00D45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4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Мурманской</w:t>
            </w:r>
            <w:r w:rsidRPr="00F14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области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образования, в период кампании местного референдума.</w:t>
            </w:r>
          </w:p>
          <w:p w:rsidR="00DB4566" w:rsidRPr="00F14E2C" w:rsidRDefault="00DB4566" w:rsidP="00D4574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B4566" w:rsidRPr="00F14E2C" w:rsidTr="00D4574E">
        <w:trPr>
          <w:trHeight w:val="35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66" w:rsidRPr="00F14E2C" w:rsidRDefault="00DB4566" w:rsidP="00D4574E">
            <w:pPr>
              <w:widowControl w:val="0"/>
              <w:shd w:val="clear" w:color="auto" w:fill="FFFFFF"/>
              <w:tabs>
                <w:tab w:val="left" w:pos="9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4566" w:rsidRPr="00F14E2C" w:rsidRDefault="00DB4566" w:rsidP="00D457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" w:firstLine="567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4E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Статья 31. Досрочное прекращение полномочий Совета депутатов</w:t>
            </w:r>
          </w:p>
          <w:p w:rsidR="00DB4566" w:rsidRPr="00F14E2C" w:rsidRDefault="00DB4566" w:rsidP="00D4574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right="1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4566" w:rsidRPr="00F14E2C" w:rsidRDefault="00DB4566" w:rsidP="00D4574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right="1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4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Полномочия Совета депутатов независимо от порядка его формирования могут быть прекращены досрочно в порядке и по основаниям, которые предусмотрены статьей 73 федерального закона № 131-ФЗ от 06.10.2003 «Об общих принципах организации местного самоуправления в Российской Федерации». Полномочия Совета депутатов также прекращаются:</w:t>
            </w:r>
          </w:p>
          <w:p w:rsidR="00DB4566" w:rsidRPr="00F14E2C" w:rsidRDefault="00DB4566" w:rsidP="00DB456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6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4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случае принятия указанным органом решения о самороспуске;</w:t>
            </w:r>
          </w:p>
          <w:p w:rsidR="00DB4566" w:rsidRPr="00F14E2C" w:rsidRDefault="00DB4566" w:rsidP="00DB456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6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4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случае вступления в силу решения суда о неправомочности данного состава депутатов представительного органа муниципального образования, в том числе в связи со сложением депутатами своих полномочий;</w:t>
            </w:r>
          </w:p>
          <w:p w:rsidR="00DB4566" w:rsidRPr="00F14E2C" w:rsidRDefault="00DB4566" w:rsidP="00DB4566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4E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случае преобразования муниципального образования, осуществляемого в соответствии со статьей 13, частями 3, 4 - 7 Федерального закона «Об общих принципах организации местного самоуправления в Российской Федерации», а также в случае упразднения муниципального образования</w:t>
            </w:r>
            <w:r w:rsidRPr="00F14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B4566" w:rsidRPr="00F14E2C" w:rsidRDefault="00DB4566" w:rsidP="00DB4566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4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случае утраты поселением статуса муниципального образования в связи с его объединением с иными поселениями;</w:t>
            </w:r>
          </w:p>
          <w:p w:rsidR="00DB4566" w:rsidRPr="00F14E2C" w:rsidRDefault="00DB4566" w:rsidP="00DB4566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4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случае увеличения численности избирателей муниципального образования более чем на 25 процентов, произошедшего вследствие изменения границ сель</w:t>
            </w:r>
            <w:r w:rsidRPr="00F14E2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ru-RU"/>
              </w:rPr>
              <w:t xml:space="preserve">ского поселения </w:t>
            </w:r>
            <w:r w:rsidRPr="00F14E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Алакуртти</w:t>
            </w:r>
            <w:r w:rsidRPr="00F14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объединения поселения с иными поселениями;</w:t>
            </w:r>
          </w:p>
          <w:p w:rsidR="00DB4566" w:rsidRPr="00F14E2C" w:rsidRDefault="00DB4566" w:rsidP="00DB4566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4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случае нарушения срока издания муниципального правового акта, требуемого для реализации решения, принятого путем прямого волеизъявления граждан.</w:t>
            </w:r>
          </w:p>
          <w:p w:rsidR="00DB4566" w:rsidRPr="00F14E2C" w:rsidRDefault="00DB4566" w:rsidP="00D4574E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4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Решение о самороспуске Совета </w:t>
            </w:r>
            <w:r w:rsidRPr="00F14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депутатов принимается на заседании Совета депутатов, большинством голосов от установленной численности депутатов представительного органа муниципального образования. В решении Совета депутатов о самороспуске Совета депутатов указываются основание и дата их прекращения.</w:t>
            </w:r>
          </w:p>
          <w:p w:rsidR="00DB4566" w:rsidRPr="00F14E2C" w:rsidRDefault="00DB4566" w:rsidP="00D4574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right="1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4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Совета депутатов о самороспуске Совета депутатов подлежит официальному опубликованию.</w:t>
            </w:r>
          </w:p>
          <w:p w:rsidR="00DB4566" w:rsidRPr="00F14E2C" w:rsidRDefault="00DB4566" w:rsidP="00D4574E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66" w:rsidRPr="00F14E2C" w:rsidRDefault="00DB4566" w:rsidP="00D457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" w:firstLine="567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4E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Статья 31. Досрочное прекращение полномочий Совета депутатов</w:t>
            </w:r>
          </w:p>
          <w:p w:rsidR="00DB4566" w:rsidRPr="00F14E2C" w:rsidRDefault="00DB4566" w:rsidP="00D4574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right="1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4566" w:rsidRPr="00F14E2C" w:rsidRDefault="00DB4566" w:rsidP="00D4574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right="1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4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Полномочия Совета депутатов независимо от порядка его формирования могут быть прекращены досрочно в порядке и по основаниям, которые предусмотрены статьей 73 федерального закона № 131-ФЗ от 06.10.2003 «Об общих принципах организации местного самоуправления в Российской Федерации». Полномочия Совета депутатов также прекращаются:</w:t>
            </w:r>
          </w:p>
          <w:p w:rsidR="00DB4566" w:rsidRPr="00F14E2C" w:rsidRDefault="00DB4566" w:rsidP="00D4574E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4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в случае принятия указанным органом решения о самороспуске;</w:t>
            </w:r>
          </w:p>
          <w:p w:rsidR="00DB4566" w:rsidRPr="00F14E2C" w:rsidRDefault="00DB4566" w:rsidP="00D4574E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4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в случае вступления в силу решения суда о неправомочности данного состава депутатов представительного органа муниципального образования, в том числе в связи со сложением депутатами своих полномочий;</w:t>
            </w:r>
          </w:p>
          <w:p w:rsidR="00DB4566" w:rsidRPr="00F14E2C" w:rsidRDefault="00DB4566" w:rsidP="00D4574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4E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3) в случае преобразования муниципального образования, осуществляемого </w:t>
            </w:r>
            <w:bookmarkStart w:id="0" w:name="_GoBack"/>
            <w:bookmarkEnd w:id="0"/>
            <w:r w:rsidRPr="00F14E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соответствии со статьей 13, частями 3, 4 – </w:t>
            </w:r>
            <w:r w:rsidRPr="001961F7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7.1</w:t>
            </w:r>
            <w:r w:rsidRPr="00F14E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Федерального закона «Об общих принципах организации местного самоуправления в Российской Федерации», а также в случае упразднения муниципального образования</w:t>
            </w:r>
            <w:r w:rsidRPr="00F14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B4566" w:rsidRPr="00F14E2C" w:rsidRDefault="00DB4566" w:rsidP="00D4574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4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 в случае утраты поселением статуса муниципального образования в связи с его объединением с иными поселениями;</w:t>
            </w:r>
          </w:p>
          <w:p w:rsidR="00DB4566" w:rsidRPr="00F14E2C" w:rsidRDefault="00DB4566" w:rsidP="00D4574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4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 в случае увеличения численности избирателей муниципального образования более чем на 25 процентов, произошедшего вследствие изменения границ сель</w:t>
            </w:r>
            <w:r w:rsidRPr="00F14E2C"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ru-RU"/>
              </w:rPr>
              <w:t xml:space="preserve">ского поселения </w:t>
            </w:r>
            <w:r w:rsidRPr="00F14E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Алакуртти</w:t>
            </w:r>
            <w:r w:rsidRPr="00F14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объединения поселения с иными поселениями;</w:t>
            </w:r>
          </w:p>
          <w:p w:rsidR="00DB4566" w:rsidRPr="00F14E2C" w:rsidRDefault="00DB4566" w:rsidP="00D4574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4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6) в случае нарушения срока издания муниципального правового акта, требуемого для реализации решения, принятого путем прямого волеизъявления граждан.</w:t>
            </w:r>
          </w:p>
          <w:p w:rsidR="00DB4566" w:rsidRPr="00F14E2C" w:rsidRDefault="00DB4566" w:rsidP="00D4574E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4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Решение о самороспуске Совета депутатов принимается на заседании Совета депутатов, большинством голосов от установленной </w:t>
            </w:r>
            <w:r w:rsidRPr="00F14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численности депутатов представительного органа муниципального образования. В решении Совета депутатов о самороспуске Совета депутатов указываются основание и дата их прекращения.</w:t>
            </w:r>
          </w:p>
          <w:p w:rsidR="00DB4566" w:rsidRPr="00F14E2C" w:rsidRDefault="00DB4566" w:rsidP="00D4574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right="1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4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Совета депутатов о самороспуске Совета депутатов подлежит официальному опубликованию.</w:t>
            </w:r>
          </w:p>
          <w:p w:rsidR="00DB4566" w:rsidRPr="00F14E2C" w:rsidRDefault="00DB4566" w:rsidP="00D4574E">
            <w:pPr>
              <w:widowControl w:val="0"/>
              <w:shd w:val="clear" w:color="auto" w:fill="FFFFFF"/>
              <w:tabs>
                <w:tab w:val="left" w:pos="9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4566" w:rsidRPr="00F14E2C" w:rsidRDefault="00DB4566" w:rsidP="00D457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B4566" w:rsidRPr="00795106" w:rsidRDefault="00DB4566" w:rsidP="00DB4566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:rsidR="00B75E98" w:rsidRDefault="00DB4566"/>
    <w:sectPr w:rsidR="00B75E98" w:rsidSect="009F6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57693"/>
    <w:multiLevelType w:val="singleLevel"/>
    <w:tmpl w:val="9886CDAA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B4566"/>
    <w:rsid w:val="00030C21"/>
    <w:rsid w:val="00477354"/>
    <w:rsid w:val="004D1DA0"/>
    <w:rsid w:val="00DB4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B456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B456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1121</Words>
  <Characters>6393</Characters>
  <Application>Microsoft Office Word</Application>
  <DocSecurity>0</DocSecurity>
  <Lines>53</Lines>
  <Paragraphs>14</Paragraphs>
  <ScaleCrop>false</ScaleCrop>
  <Company>Microsoft</Company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2016-07-19T11:39:00Z</dcterms:created>
  <dcterms:modified xsi:type="dcterms:W3CDTF">2016-07-19T11:39:00Z</dcterms:modified>
</cp:coreProperties>
</file>