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B2" w:rsidRDefault="00636EB2" w:rsidP="00636EB2">
      <w:pPr>
        <w:spacing w:after="200" w:line="276" w:lineRule="auto"/>
      </w:pPr>
      <w:bookmarkStart w:id="0" w:name="_GoBack"/>
      <w:bookmarkEnd w:id="0"/>
      <w:r>
        <w:br w:type="page"/>
      </w:r>
    </w:p>
    <w:p w:rsidR="007932B2" w:rsidRDefault="007932B2" w:rsidP="007932B2">
      <w:pPr>
        <w:jc w:val="right"/>
      </w:pPr>
      <w:r w:rsidRPr="00CD26E2">
        <w:lastRenderedPageBreak/>
        <w:t>ПРИЛОЖЕНИЕ № 1</w:t>
      </w:r>
    </w:p>
    <w:p w:rsidR="007932B2" w:rsidRPr="00CD26E2" w:rsidRDefault="007932B2" w:rsidP="007932B2">
      <w:pPr>
        <w:jc w:val="right"/>
      </w:pPr>
      <w:r w:rsidRPr="00CD26E2">
        <w:t>к решению Совета депутатов</w:t>
      </w:r>
    </w:p>
    <w:p w:rsidR="007932B2" w:rsidRPr="00CD26E2" w:rsidRDefault="007932B2" w:rsidP="007932B2">
      <w:pPr>
        <w:widowControl w:val="0"/>
        <w:autoSpaceDE w:val="0"/>
        <w:autoSpaceDN w:val="0"/>
        <w:adjustRightInd w:val="0"/>
        <w:ind w:left="4536"/>
        <w:jc w:val="right"/>
      </w:pPr>
      <w:r w:rsidRPr="00CD26E2">
        <w:t>муниципального образования</w:t>
      </w:r>
    </w:p>
    <w:p w:rsidR="007932B2" w:rsidRPr="00CD26E2" w:rsidRDefault="007932B2" w:rsidP="007932B2">
      <w:pPr>
        <w:widowControl w:val="0"/>
        <w:autoSpaceDE w:val="0"/>
        <w:autoSpaceDN w:val="0"/>
        <w:adjustRightInd w:val="0"/>
        <w:ind w:left="4536"/>
        <w:jc w:val="right"/>
      </w:pPr>
      <w:r w:rsidRPr="00CD26E2">
        <w:t xml:space="preserve"> сельское поселение Алакуртти</w:t>
      </w:r>
    </w:p>
    <w:p w:rsidR="007932B2" w:rsidRDefault="007932B2" w:rsidP="007932B2">
      <w:pPr>
        <w:widowControl w:val="0"/>
        <w:autoSpaceDE w:val="0"/>
        <w:autoSpaceDN w:val="0"/>
        <w:adjustRightInd w:val="0"/>
        <w:jc w:val="right"/>
      </w:pPr>
      <w:r>
        <w:t xml:space="preserve">                                                                                                                       </w:t>
      </w:r>
      <w:r w:rsidRPr="007932B2">
        <w:t xml:space="preserve">от </w:t>
      </w:r>
      <w:r w:rsidR="00EC1F51">
        <w:t>31</w:t>
      </w:r>
      <w:r w:rsidRPr="007932B2">
        <w:t>.0</w:t>
      </w:r>
      <w:r w:rsidR="00B07CCC">
        <w:t>1</w:t>
      </w:r>
      <w:r w:rsidRPr="007932B2">
        <w:t>.</w:t>
      </w:r>
      <w:r w:rsidR="00B07CCC">
        <w:t>2</w:t>
      </w:r>
      <w:r w:rsidR="007232EC">
        <w:t>0</w:t>
      </w:r>
      <w:r w:rsidR="00B07CCC">
        <w:t>23</w:t>
      </w:r>
      <w:r w:rsidRPr="007932B2">
        <w:t xml:space="preserve"> № </w:t>
      </w:r>
      <w:r w:rsidR="00EC1F51">
        <w:t>910</w:t>
      </w:r>
    </w:p>
    <w:p w:rsidR="007932B2" w:rsidRDefault="007932B2" w:rsidP="007932B2">
      <w:pPr>
        <w:widowControl w:val="0"/>
        <w:autoSpaceDE w:val="0"/>
        <w:autoSpaceDN w:val="0"/>
        <w:adjustRightInd w:val="0"/>
      </w:pPr>
    </w:p>
    <w:p w:rsidR="007932B2" w:rsidRPr="00B672BF" w:rsidRDefault="007932B2" w:rsidP="007932B2">
      <w:pPr>
        <w:pStyle w:val="afb"/>
        <w:rPr>
          <w:sz w:val="32"/>
          <w:szCs w:val="32"/>
        </w:rPr>
      </w:pPr>
    </w:p>
    <w:p w:rsidR="007932B2" w:rsidRPr="00854417" w:rsidRDefault="007932B2" w:rsidP="007932B2">
      <w:pPr>
        <w:pStyle w:val="afb"/>
        <w:rPr>
          <w:rFonts w:ascii="Arial" w:hAnsi="Arial" w:cs="Arial"/>
          <w:sz w:val="24"/>
          <w:szCs w:val="24"/>
        </w:rPr>
      </w:pPr>
      <w:r w:rsidRPr="00854417">
        <w:rPr>
          <w:rFonts w:ascii="Arial" w:hAnsi="Arial" w:cs="Arial"/>
          <w:sz w:val="24"/>
          <w:szCs w:val="24"/>
        </w:rPr>
        <w:t>ОАО «</w:t>
      </w:r>
      <w:proofErr w:type="spellStart"/>
      <w:r w:rsidRPr="00854417">
        <w:rPr>
          <w:rFonts w:ascii="Arial" w:hAnsi="Arial" w:cs="Arial"/>
          <w:sz w:val="24"/>
          <w:szCs w:val="24"/>
        </w:rPr>
        <w:t>НИИПГрадостроительства</w:t>
      </w:r>
      <w:proofErr w:type="spellEnd"/>
      <w:r w:rsidRPr="00854417">
        <w:rPr>
          <w:rFonts w:ascii="Arial" w:hAnsi="Arial" w:cs="Arial"/>
          <w:sz w:val="24"/>
          <w:szCs w:val="24"/>
        </w:rPr>
        <w:t>»</w:t>
      </w:r>
    </w:p>
    <w:p w:rsidR="007932B2" w:rsidRPr="00854417" w:rsidRDefault="007932B2" w:rsidP="007932B2">
      <w:pPr>
        <w:pStyle w:val="afb"/>
        <w:rPr>
          <w:rFonts w:ascii="Arial" w:hAnsi="Arial" w:cs="Arial"/>
          <w:sz w:val="24"/>
          <w:szCs w:val="24"/>
        </w:rPr>
      </w:pPr>
      <w:r w:rsidRPr="00854417">
        <w:rPr>
          <w:rFonts w:ascii="Arial" w:hAnsi="Arial" w:cs="Arial"/>
          <w:sz w:val="24"/>
          <w:szCs w:val="24"/>
        </w:rPr>
        <w:t>Научно-исследовательский и проектный институт</w:t>
      </w:r>
    </w:p>
    <w:p w:rsidR="007932B2" w:rsidRPr="00854417" w:rsidRDefault="007932B2" w:rsidP="007932B2">
      <w:pPr>
        <w:jc w:val="center"/>
        <w:rPr>
          <w:rFonts w:ascii="Arial" w:hAnsi="Arial" w:cs="Arial"/>
          <w:b/>
        </w:rPr>
      </w:pPr>
      <w:r w:rsidRPr="00854417">
        <w:rPr>
          <w:rFonts w:ascii="Arial" w:hAnsi="Arial" w:cs="Arial"/>
          <w:b/>
        </w:rPr>
        <w:t>по разработке генеральных планов и проектов застройки городов</w:t>
      </w:r>
    </w:p>
    <w:p w:rsidR="007932B2" w:rsidRPr="00854417" w:rsidRDefault="007932B2" w:rsidP="007932B2">
      <w:pPr>
        <w:rPr>
          <w:rFonts w:ascii="Arial" w:hAnsi="Arial" w:cs="Arial"/>
          <w:b/>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r w:rsidRPr="00854417">
        <w:rPr>
          <w:rFonts w:ascii="Arial" w:hAnsi="Arial" w:cs="Arial"/>
          <w:b/>
          <w:bCs/>
        </w:rPr>
        <w:t>Разработка генерального плана, правил землепользования и застройки муниципального образования сельское поселение Алакуртти</w:t>
      </w:r>
    </w:p>
    <w:p w:rsidR="007932B2" w:rsidRPr="00854417" w:rsidRDefault="007932B2" w:rsidP="007932B2">
      <w:pPr>
        <w:jc w:val="center"/>
        <w:rPr>
          <w:rFonts w:ascii="Arial" w:hAnsi="Arial" w:cs="Arial"/>
          <w:b/>
          <w:bCs/>
        </w:rPr>
      </w:pPr>
      <w:r w:rsidRPr="00854417">
        <w:rPr>
          <w:rFonts w:ascii="Arial" w:hAnsi="Arial" w:cs="Arial"/>
          <w:b/>
          <w:bCs/>
        </w:rPr>
        <w:t>Кандалакшского района Мурманской области</w:t>
      </w: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r w:rsidRPr="00854417">
        <w:rPr>
          <w:rFonts w:ascii="Arial" w:hAnsi="Arial" w:cs="Arial"/>
          <w:b/>
          <w:bCs/>
        </w:rPr>
        <w:t>Генеральный план</w:t>
      </w:r>
    </w:p>
    <w:p w:rsidR="007932B2" w:rsidRPr="00854417" w:rsidRDefault="007932B2" w:rsidP="007932B2">
      <w:pPr>
        <w:jc w:val="center"/>
        <w:rPr>
          <w:rFonts w:ascii="Arial" w:hAnsi="Arial" w:cs="Arial"/>
          <w:b/>
          <w:bCs/>
          <w:i/>
        </w:rPr>
      </w:pPr>
    </w:p>
    <w:p w:rsidR="007932B2" w:rsidRPr="00854417" w:rsidRDefault="007932B2" w:rsidP="007932B2">
      <w:pPr>
        <w:widowControl w:val="0"/>
        <w:jc w:val="center"/>
        <w:rPr>
          <w:rFonts w:ascii="Arial" w:hAnsi="Arial" w:cs="Arial"/>
          <w:b/>
        </w:rPr>
      </w:pPr>
      <w:r w:rsidRPr="00854417">
        <w:rPr>
          <w:rFonts w:ascii="Arial" w:hAnsi="Arial" w:cs="Arial"/>
          <w:b/>
        </w:rPr>
        <w:t>Пояснительная записка</w:t>
      </w:r>
    </w:p>
    <w:p w:rsidR="007932B2" w:rsidRPr="00854417" w:rsidRDefault="007932B2" w:rsidP="007932B2">
      <w:pPr>
        <w:widowControl w:val="0"/>
        <w:jc w:val="center"/>
        <w:rPr>
          <w:rFonts w:ascii="Arial" w:hAnsi="Arial" w:cs="Arial"/>
          <w:b/>
        </w:rPr>
      </w:pPr>
    </w:p>
    <w:p w:rsidR="007932B2" w:rsidRPr="00854417" w:rsidRDefault="007932B2" w:rsidP="007932B2">
      <w:pPr>
        <w:widowControl w:val="0"/>
        <w:jc w:val="center"/>
        <w:rPr>
          <w:rFonts w:ascii="Arial" w:hAnsi="Arial" w:cs="Arial"/>
          <w:b/>
        </w:rPr>
      </w:pPr>
      <w:r w:rsidRPr="00854417">
        <w:rPr>
          <w:rFonts w:ascii="Arial" w:hAnsi="Arial" w:cs="Arial"/>
          <w:b/>
        </w:rPr>
        <w:t>Том I</w:t>
      </w:r>
    </w:p>
    <w:p w:rsidR="007932B2" w:rsidRPr="00854417" w:rsidRDefault="007932B2" w:rsidP="007932B2">
      <w:pPr>
        <w:jc w:val="center"/>
        <w:rPr>
          <w:rFonts w:ascii="Arial" w:hAnsi="Arial" w:cs="Arial"/>
          <w:b/>
        </w:rPr>
      </w:pPr>
      <w:r w:rsidRPr="00854417">
        <w:rPr>
          <w:rFonts w:ascii="Arial" w:hAnsi="Arial" w:cs="Arial"/>
          <w:b/>
        </w:rPr>
        <w:t xml:space="preserve">Положение о территориальном планировании </w:t>
      </w:r>
    </w:p>
    <w:p w:rsidR="007932B2" w:rsidRPr="00854417" w:rsidRDefault="007932B2" w:rsidP="007932B2">
      <w:pPr>
        <w:jc w:val="center"/>
        <w:rPr>
          <w:rFonts w:ascii="Arial" w:hAnsi="Arial" w:cs="Arial"/>
          <w:b/>
        </w:rPr>
      </w:pPr>
    </w:p>
    <w:p w:rsidR="007932B2" w:rsidRPr="00854417" w:rsidRDefault="007932B2" w:rsidP="007932B2">
      <w:pPr>
        <w:rPr>
          <w:rFonts w:ascii="Arial" w:hAnsi="Arial" w:cs="Arial"/>
          <w:b/>
          <w:bCs/>
        </w:rPr>
      </w:pPr>
    </w:p>
    <w:p w:rsidR="007932B2" w:rsidRPr="00854417" w:rsidRDefault="007932B2" w:rsidP="007932B2">
      <w:pPr>
        <w:ind w:firstLine="2880"/>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r w:rsidRPr="00854417">
        <w:rPr>
          <w:rFonts w:ascii="Arial" w:hAnsi="Arial" w:cs="Arial"/>
          <w:b/>
          <w:bCs/>
        </w:rPr>
        <w:t xml:space="preserve">2009 </w:t>
      </w:r>
    </w:p>
    <w:p w:rsidR="007932B2" w:rsidRDefault="007932B2" w:rsidP="007932B2">
      <w:pPr>
        <w:jc w:val="center"/>
        <w:rPr>
          <w:rFonts w:ascii="Arial" w:hAnsi="Arial" w:cs="Arial"/>
        </w:rPr>
      </w:pPr>
    </w:p>
    <w:p w:rsidR="007932B2" w:rsidRDefault="007932B2" w:rsidP="007932B2">
      <w:pPr>
        <w:jc w:val="center"/>
        <w:rPr>
          <w:rFonts w:ascii="Arial" w:hAnsi="Arial" w:cs="Arial"/>
        </w:rPr>
      </w:pPr>
    </w:p>
    <w:p w:rsidR="007932B2" w:rsidRDefault="007932B2" w:rsidP="007932B2">
      <w:pPr>
        <w:jc w:val="center"/>
        <w:rPr>
          <w:rFonts w:ascii="Arial" w:hAnsi="Arial" w:cs="Arial"/>
        </w:rPr>
      </w:pPr>
    </w:p>
    <w:p w:rsidR="007932B2" w:rsidRDefault="007932B2" w:rsidP="007932B2">
      <w:pPr>
        <w:jc w:val="center"/>
        <w:rPr>
          <w:rFonts w:ascii="Arial" w:hAnsi="Arial" w:cs="Arial"/>
        </w:rPr>
      </w:pPr>
    </w:p>
    <w:p w:rsidR="007932B2" w:rsidRDefault="007932B2" w:rsidP="007932B2">
      <w:pPr>
        <w:jc w:val="center"/>
        <w:rPr>
          <w:rFonts w:ascii="Arial" w:hAnsi="Arial" w:cs="Arial"/>
        </w:rPr>
      </w:pPr>
    </w:p>
    <w:p w:rsidR="007932B2" w:rsidRDefault="007932B2" w:rsidP="007932B2">
      <w:pPr>
        <w:jc w:val="center"/>
        <w:rPr>
          <w:rFonts w:ascii="Arial" w:hAnsi="Arial" w:cs="Arial"/>
        </w:rPr>
      </w:pPr>
    </w:p>
    <w:p w:rsidR="007932B2" w:rsidRDefault="007932B2" w:rsidP="007932B2">
      <w:pPr>
        <w:jc w:val="center"/>
        <w:rPr>
          <w:rFonts w:ascii="Arial" w:hAnsi="Arial" w:cs="Arial"/>
        </w:rPr>
      </w:pPr>
    </w:p>
    <w:p w:rsidR="007932B2" w:rsidRDefault="007932B2" w:rsidP="007932B2">
      <w:pPr>
        <w:jc w:val="center"/>
        <w:rPr>
          <w:rFonts w:ascii="Arial" w:hAnsi="Arial" w:cs="Arial"/>
        </w:rPr>
      </w:pPr>
    </w:p>
    <w:p w:rsidR="007932B2" w:rsidRDefault="007932B2" w:rsidP="007932B2">
      <w:pPr>
        <w:jc w:val="center"/>
        <w:rPr>
          <w:rFonts w:ascii="Arial" w:hAnsi="Arial" w:cs="Arial"/>
        </w:rPr>
      </w:pPr>
    </w:p>
    <w:p w:rsidR="007932B2" w:rsidRDefault="007932B2" w:rsidP="007932B2">
      <w:pPr>
        <w:jc w:val="center"/>
        <w:rPr>
          <w:rFonts w:ascii="Arial" w:hAnsi="Arial" w:cs="Arial"/>
        </w:rPr>
      </w:pPr>
    </w:p>
    <w:p w:rsidR="007932B2" w:rsidRPr="003C5310" w:rsidRDefault="007932B2" w:rsidP="007932B2">
      <w:pPr>
        <w:jc w:val="center"/>
        <w:rPr>
          <w:rFonts w:ascii="Arial" w:hAnsi="Arial" w:cs="Arial"/>
        </w:rPr>
      </w:pPr>
      <w:r w:rsidRPr="003C5310">
        <w:rPr>
          <w:rFonts w:ascii="Arial" w:hAnsi="Arial" w:cs="Arial"/>
        </w:rPr>
        <w:t xml:space="preserve"> Оглавление</w:t>
      </w:r>
    </w:p>
    <w:p w:rsidR="007232EC" w:rsidRPr="00B672BF" w:rsidRDefault="007232EC" w:rsidP="007232EC">
      <w:pPr>
        <w:jc w:val="both"/>
      </w:pPr>
    </w:p>
    <w:p w:rsidR="003C5310" w:rsidRPr="003C5310" w:rsidRDefault="002929A3" w:rsidP="003C5310">
      <w:pPr>
        <w:pStyle w:val="15"/>
        <w:spacing w:after="0" w:line="240" w:lineRule="auto"/>
        <w:ind w:left="851"/>
        <w:rPr>
          <w:rFonts w:ascii="Arial" w:hAnsi="Arial" w:cs="Arial"/>
          <w:b w:val="0"/>
          <w:sz w:val="24"/>
          <w:szCs w:val="24"/>
        </w:rPr>
      </w:pPr>
      <w:r w:rsidRPr="003C5310">
        <w:rPr>
          <w:rFonts w:ascii="Arial" w:hAnsi="Arial" w:cs="Arial"/>
          <w:b w:val="0"/>
          <w:noProof/>
          <w:sz w:val="24"/>
          <w:szCs w:val="24"/>
        </w:rPr>
        <w:fldChar w:fldCharType="begin"/>
      </w:r>
      <w:r w:rsidR="003C5310" w:rsidRPr="003C5310">
        <w:rPr>
          <w:rFonts w:ascii="Arial" w:hAnsi="Arial" w:cs="Arial"/>
          <w:b w:val="0"/>
          <w:sz w:val="24"/>
          <w:szCs w:val="24"/>
        </w:rPr>
        <w:instrText xml:space="preserve"> TOC \o "1-3" \h \z \u </w:instrText>
      </w:r>
      <w:r w:rsidRPr="003C5310">
        <w:rPr>
          <w:rFonts w:ascii="Arial" w:hAnsi="Arial" w:cs="Arial"/>
          <w:b w:val="0"/>
          <w:noProof/>
          <w:sz w:val="24"/>
          <w:szCs w:val="24"/>
        </w:rPr>
        <w:fldChar w:fldCharType="separate"/>
      </w:r>
      <w:hyperlink w:anchor="_Toc359930647" w:history="1">
        <w:r w:rsidR="003C5310" w:rsidRPr="003C5310">
          <w:rPr>
            <w:rStyle w:val="a6"/>
            <w:rFonts w:ascii="Arial" w:hAnsi="Arial" w:cs="Arial"/>
            <w:b w:val="0"/>
            <w:sz w:val="24"/>
            <w:szCs w:val="24"/>
          </w:rPr>
          <w:t>Введение</w:t>
        </w:r>
        <w:r w:rsidR="003C5310">
          <w:rPr>
            <w:rFonts w:ascii="Arial" w:hAnsi="Arial" w:cs="Arial"/>
            <w:b w:val="0"/>
            <w:webHidden/>
            <w:sz w:val="24"/>
            <w:szCs w:val="24"/>
          </w:rPr>
          <w:t>………………………………………………………………………………………...</w:t>
        </w:r>
        <w:r w:rsidRPr="003C5310">
          <w:rPr>
            <w:rFonts w:ascii="Arial" w:hAnsi="Arial" w:cs="Arial"/>
            <w:b w:val="0"/>
            <w:webHidden/>
            <w:sz w:val="24"/>
            <w:szCs w:val="24"/>
          </w:rPr>
          <w:fldChar w:fldCharType="begin"/>
        </w:r>
        <w:r w:rsidR="003C5310" w:rsidRPr="003C5310">
          <w:rPr>
            <w:rFonts w:ascii="Arial" w:hAnsi="Arial" w:cs="Arial"/>
            <w:b w:val="0"/>
            <w:webHidden/>
            <w:sz w:val="24"/>
            <w:szCs w:val="24"/>
          </w:rPr>
          <w:instrText xml:space="preserve"> PAGEREF _Toc359930647 \h </w:instrText>
        </w:r>
        <w:r w:rsidRPr="003C5310">
          <w:rPr>
            <w:rFonts w:ascii="Arial" w:hAnsi="Arial" w:cs="Arial"/>
            <w:b w:val="0"/>
            <w:webHidden/>
            <w:sz w:val="24"/>
            <w:szCs w:val="24"/>
          </w:rPr>
        </w:r>
        <w:r w:rsidRPr="003C5310">
          <w:rPr>
            <w:rFonts w:ascii="Arial" w:hAnsi="Arial" w:cs="Arial"/>
            <w:b w:val="0"/>
            <w:webHidden/>
            <w:sz w:val="24"/>
            <w:szCs w:val="24"/>
          </w:rPr>
          <w:fldChar w:fldCharType="separate"/>
        </w:r>
        <w:r w:rsidR="00614895">
          <w:rPr>
            <w:rFonts w:ascii="Arial" w:hAnsi="Arial" w:cs="Arial"/>
            <w:b w:val="0"/>
            <w:noProof/>
            <w:webHidden/>
            <w:sz w:val="24"/>
            <w:szCs w:val="24"/>
          </w:rPr>
          <w:t>3</w:t>
        </w:r>
        <w:r w:rsidRPr="003C5310">
          <w:rPr>
            <w:rFonts w:ascii="Arial" w:hAnsi="Arial" w:cs="Arial"/>
            <w:b w:val="0"/>
            <w:webHidden/>
            <w:sz w:val="24"/>
            <w:szCs w:val="24"/>
          </w:rPr>
          <w:fldChar w:fldCharType="end"/>
        </w:r>
      </w:hyperlink>
    </w:p>
    <w:p w:rsidR="003C5310" w:rsidRPr="003C5310" w:rsidRDefault="00287E52" w:rsidP="003C5310">
      <w:pPr>
        <w:pStyle w:val="22"/>
        <w:tabs>
          <w:tab w:val="left" w:pos="660"/>
        </w:tabs>
        <w:spacing w:after="0" w:line="240" w:lineRule="auto"/>
        <w:ind w:left="851"/>
        <w:rPr>
          <w:rFonts w:ascii="Arial" w:hAnsi="Arial" w:cs="Arial"/>
          <w:sz w:val="24"/>
          <w:szCs w:val="24"/>
        </w:rPr>
      </w:pPr>
      <w:hyperlink w:anchor="_Toc359930648" w:history="1">
        <w:r w:rsidR="003C5310" w:rsidRPr="003C5310">
          <w:rPr>
            <w:rStyle w:val="a6"/>
            <w:rFonts w:ascii="Arial" w:hAnsi="Arial" w:cs="Arial"/>
            <w:sz w:val="24"/>
            <w:szCs w:val="24"/>
          </w:rPr>
          <w:t>1.</w:t>
        </w:r>
        <w:r w:rsidR="003C5310">
          <w:rPr>
            <w:rFonts w:ascii="Arial" w:hAnsi="Arial" w:cs="Arial"/>
            <w:sz w:val="24"/>
            <w:szCs w:val="24"/>
          </w:rPr>
          <w:t> </w:t>
        </w:r>
        <w:r w:rsidR="003C5310" w:rsidRPr="003C5310">
          <w:rPr>
            <w:rStyle w:val="a6"/>
            <w:rFonts w:ascii="Arial" w:hAnsi="Arial" w:cs="Arial"/>
            <w:sz w:val="24"/>
            <w:szCs w:val="24"/>
          </w:rPr>
          <w:t>Общие сведения о сельском поселении</w:t>
        </w:r>
        <w:r w:rsidR="003C5310">
          <w:rPr>
            <w:rFonts w:ascii="Arial" w:hAnsi="Arial" w:cs="Arial"/>
            <w:webHidden/>
            <w:sz w:val="24"/>
            <w:szCs w:val="24"/>
          </w:rPr>
          <w:t>………………………………………………..</w:t>
        </w:r>
        <w:r w:rsidR="002929A3"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_Toc359930648 \h </w:instrText>
        </w:r>
        <w:r w:rsidR="002929A3" w:rsidRPr="003C5310">
          <w:rPr>
            <w:rFonts w:ascii="Arial" w:hAnsi="Arial" w:cs="Arial"/>
            <w:webHidden/>
            <w:sz w:val="24"/>
            <w:szCs w:val="24"/>
          </w:rPr>
        </w:r>
        <w:r w:rsidR="002929A3" w:rsidRPr="003C5310">
          <w:rPr>
            <w:rFonts w:ascii="Arial" w:hAnsi="Arial" w:cs="Arial"/>
            <w:webHidden/>
            <w:sz w:val="24"/>
            <w:szCs w:val="24"/>
          </w:rPr>
          <w:fldChar w:fldCharType="separate"/>
        </w:r>
        <w:r w:rsidR="00614895">
          <w:rPr>
            <w:rFonts w:ascii="Arial" w:hAnsi="Arial" w:cs="Arial"/>
            <w:noProof/>
            <w:webHidden/>
            <w:sz w:val="24"/>
            <w:szCs w:val="24"/>
          </w:rPr>
          <w:t>3</w:t>
        </w:r>
        <w:r w:rsidR="002929A3" w:rsidRPr="003C5310">
          <w:rPr>
            <w:rFonts w:ascii="Arial" w:hAnsi="Arial" w:cs="Arial"/>
            <w:webHidden/>
            <w:sz w:val="24"/>
            <w:szCs w:val="24"/>
          </w:rPr>
          <w:fldChar w:fldCharType="end"/>
        </w:r>
      </w:hyperlink>
    </w:p>
    <w:p w:rsidR="003C5310" w:rsidRPr="003C5310" w:rsidRDefault="00287E52" w:rsidP="003C5310">
      <w:pPr>
        <w:pStyle w:val="22"/>
        <w:tabs>
          <w:tab w:val="left" w:pos="660"/>
        </w:tabs>
        <w:spacing w:after="0" w:line="240" w:lineRule="auto"/>
        <w:ind w:left="851"/>
        <w:rPr>
          <w:rFonts w:ascii="Arial" w:hAnsi="Arial" w:cs="Arial"/>
          <w:sz w:val="24"/>
          <w:szCs w:val="24"/>
        </w:rPr>
      </w:pPr>
      <w:hyperlink w:anchor="_Toc359930649" w:history="1">
        <w:r w:rsidR="003C5310" w:rsidRPr="003C5310">
          <w:rPr>
            <w:rStyle w:val="a6"/>
            <w:rFonts w:ascii="Arial" w:hAnsi="Arial" w:cs="Arial"/>
            <w:sz w:val="24"/>
            <w:szCs w:val="24"/>
          </w:rPr>
          <w:t>2.</w:t>
        </w:r>
        <w:r w:rsidR="003C5310">
          <w:rPr>
            <w:rFonts w:ascii="Arial" w:hAnsi="Arial" w:cs="Arial"/>
            <w:sz w:val="24"/>
            <w:szCs w:val="24"/>
          </w:rPr>
          <w:t> </w:t>
        </w:r>
        <w:r w:rsidR="003C5310" w:rsidRPr="003C5310">
          <w:rPr>
            <w:rStyle w:val="a6"/>
            <w:rFonts w:ascii="Arial" w:hAnsi="Arial" w:cs="Arial"/>
            <w:sz w:val="24"/>
            <w:szCs w:val="24"/>
          </w:rPr>
          <w:t>Экономическая база</w:t>
        </w:r>
        <w:r w:rsidR="003C5310">
          <w:rPr>
            <w:rFonts w:ascii="Arial" w:hAnsi="Arial" w:cs="Arial"/>
            <w:webHidden/>
            <w:sz w:val="24"/>
            <w:szCs w:val="24"/>
          </w:rPr>
          <w:t>………………………………………………………………………..</w:t>
        </w:r>
        <w:r w:rsidR="002929A3"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_Toc359930649 \h </w:instrText>
        </w:r>
        <w:r w:rsidR="002929A3" w:rsidRPr="003C5310">
          <w:rPr>
            <w:rFonts w:ascii="Arial" w:hAnsi="Arial" w:cs="Arial"/>
            <w:webHidden/>
            <w:sz w:val="24"/>
            <w:szCs w:val="24"/>
          </w:rPr>
        </w:r>
        <w:r w:rsidR="002929A3" w:rsidRPr="003C5310">
          <w:rPr>
            <w:rFonts w:ascii="Arial" w:hAnsi="Arial" w:cs="Arial"/>
            <w:webHidden/>
            <w:sz w:val="24"/>
            <w:szCs w:val="24"/>
          </w:rPr>
          <w:fldChar w:fldCharType="separate"/>
        </w:r>
        <w:r w:rsidR="00614895">
          <w:rPr>
            <w:rFonts w:ascii="Arial" w:hAnsi="Arial" w:cs="Arial"/>
            <w:noProof/>
            <w:webHidden/>
            <w:sz w:val="24"/>
            <w:szCs w:val="24"/>
          </w:rPr>
          <w:t>3</w:t>
        </w:r>
        <w:r w:rsidR="002929A3" w:rsidRPr="003C5310">
          <w:rPr>
            <w:rFonts w:ascii="Arial" w:hAnsi="Arial" w:cs="Arial"/>
            <w:webHidden/>
            <w:sz w:val="24"/>
            <w:szCs w:val="24"/>
          </w:rPr>
          <w:fldChar w:fldCharType="end"/>
        </w:r>
      </w:hyperlink>
    </w:p>
    <w:p w:rsidR="003C5310" w:rsidRPr="003C5310" w:rsidRDefault="00287E52" w:rsidP="003C5310">
      <w:pPr>
        <w:pStyle w:val="22"/>
        <w:tabs>
          <w:tab w:val="left" w:pos="660"/>
        </w:tabs>
        <w:spacing w:after="0" w:line="240" w:lineRule="auto"/>
        <w:ind w:left="851"/>
        <w:rPr>
          <w:rFonts w:ascii="Arial" w:hAnsi="Arial" w:cs="Arial"/>
          <w:sz w:val="24"/>
          <w:szCs w:val="24"/>
        </w:rPr>
      </w:pPr>
      <w:hyperlink w:anchor="_Toc359930650" w:history="1">
        <w:r w:rsidR="003C5310" w:rsidRPr="003C5310">
          <w:rPr>
            <w:rStyle w:val="a6"/>
            <w:rFonts w:ascii="Arial" w:hAnsi="Arial" w:cs="Arial"/>
            <w:sz w:val="24"/>
            <w:szCs w:val="24"/>
          </w:rPr>
          <w:t>3.</w:t>
        </w:r>
        <w:r w:rsidR="003C5310">
          <w:rPr>
            <w:rFonts w:ascii="Arial" w:hAnsi="Arial" w:cs="Arial"/>
            <w:sz w:val="24"/>
            <w:szCs w:val="24"/>
          </w:rPr>
          <w:t> </w:t>
        </w:r>
        <w:r w:rsidR="003C5310" w:rsidRPr="003C5310">
          <w:rPr>
            <w:rStyle w:val="a6"/>
            <w:rFonts w:ascii="Arial" w:hAnsi="Arial" w:cs="Arial"/>
            <w:sz w:val="24"/>
            <w:szCs w:val="24"/>
          </w:rPr>
          <w:t>Население</w:t>
        </w:r>
        <w:r w:rsidR="003C5310">
          <w:rPr>
            <w:rFonts w:ascii="Arial" w:hAnsi="Arial" w:cs="Arial"/>
            <w:webHidden/>
            <w:sz w:val="24"/>
            <w:szCs w:val="24"/>
          </w:rPr>
          <w:t>……………………………………………………………………………….…...</w:t>
        </w:r>
        <w:r w:rsidR="002929A3"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_Toc359930650 \h </w:instrText>
        </w:r>
        <w:r w:rsidR="002929A3" w:rsidRPr="003C5310">
          <w:rPr>
            <w:rFonts w:ascii="Arial" w:hAnsi="Arial" w:cs="Arial"/>
            <w:webHidden/>
            <w:sz w:val="24"/>
            <w:szCs w:val="24"/>
          </w:rPr>
        </w:r>
        <w:r w:rsidR="002929A3" w:rsidRPr="003C5310">
          <w:rPr>
            <w:rFonts w:ascii="Arial" w:hAnsi="Arial" w:cs="Arial"/>
            <w:webHidden/>
            <w:sz w:val="24"/>
            <w:szCs w:val="24"/>
          </w:rPr>
          <w:fldChar w:fldCharType="separate"/>
        </w:r>
        <w:r w:rsidR="00614895">
          <w:rPr>
            <w:rFonts w:ascii="Arial" w:hAnsi="Arial" w:cs="Arial"/>
            <w:noProof/>
            <w:webHidden/>
            <w:sz w:val="24"/>
            <w:szCs w:val="24"/>
          </w:rPr>
          <w:t>3</w:t>
        </w:r>
        <w:r w:rsidR="002929A3" w:rsidRPr="003C5310">
          <w:rPr>
            <w:rFonts w:ascii="Arial" w:hAnsi="Arial" w:cs="Arial"/>
            <w:webHidden/>
            <w:sz w:val="24"/>
            <w:szCs w:val="24"/>
          </w:rPr>
          <w:fldChar w:fldCharType="end"/>
        </w:r>
      </w:hyperlink>
    </w:p>
    <w:p w:rsidR="003C5310" w:rsidRPr="003C5310" w:rsidRDefault="00287E52" w:rsidP="003C5310">
      <w:pPr>
        <w:pStyle w:val="22"/>
        <w:tabs>
          <w:tab w:val="left" w:pos="660"/>
        </w:tabs>
        <w:spacing w:after="0" w:line="240" w:lineRule="auto"/>
        <w:ind w:left="851"/>
        <w:rPr>
          <w:rFonts w:ascii="Arial" w:hAnsi="Arial" w:cs="Arial"/>
          <w:sz w:val="24"/>
          <w:szCs w:val="24"/>
        </w:rPr>
      </w:pPr>
      <w:hyperlink w:anchor="_Toc359930651" w:history="1">
        <w:r w:rsidR="003C5310" w:rsidRPr="003C5310">
          <w:rPr>
            <w:rStyle w:val="a6"/>
            <w:rFonts w:ascii="Arial" w:hAnsi="Arial" w:cs="Arial"/>
            <w:sz w:val="24"/>
            <w:szCs w:val="24"/>
          </w:rPr>
          <w:t>4.</w:t>
        </w:r>
        <w:r w:rsidR="003C5310">
          <w:rPr>
            <w:rFonts w:ascii="Arial" w:hAnsi="Arial" w:cs="Arial"/>
            <w:sz w:val="24"/>
            <w:szCs w:val="24"/>
          </w:rPr>
          <w:t> </w:t>
        </w:r>
        <w:r w:rsidR="003C5310" w:rsidRPr="003C5310">
          <w:rPr>
            <w:rStyle w:val="a6"/>
            <w:rFonts w:ascii="Arial" w:hAnsi="Arial" w:cs="Arial"/>
            <w:sz w:val="24"/>
            <w:szCs w:val="24"/>
          </w:rPr>
          <w:t>Цели и задачи территориального планирования</w:t>
        </w:r>
        <w:r w:rsidR="003C5310">
          <w:rPr>
            <w:rFonts w:ascii="Arial" w:hAnsi="Arial" w:cs="Arial"/>
            <w:webHidden/>
            <w:sz w:val="24"/>
            <w:szCs w:val="24"/>
          </w:rPr>
          <w:t>……………………………………..</w:t>
        </w:r>
        <w:r w:rsidR="002929A3"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_Toc359930651 \h </w:instrText>
        </w:r>
        <w:r w:rsidR="002929A3" w:rsidRPr="003C5310">
          <w:rPr>
            <w:rFonts w:ascii="Arial" w:hAnsi="Arial" w:cs="Arial"/>
            <w:webHidden/>
            <w:sz w:val="24"/>
            <w:szCs w:val="24"/>
          </w:rPr>
        </w:r>
        <w:r w:rsidR="002929A3" w:rsidRPr="003C5310">
          <w:rPr>
            <w:rFonts w:ascii="Arial" w:hAnsi="Arial" w:cs="Arial"/>
            <w:webHidden/>
            <w:sz w:val="24"/>
            <w:szCs w:val="24"/>
          </w:rPr>
          <w:fldChar w:fldCharType="separate"/>
        </w:r>
        <w:r w:rsidR="00614895">
          <w:rPr>
            <w:rFonts w:ascii="Arial" w:hAnsi="Arial" w:cs="Arial"/>
            <w:noProof/>
            <w:webHidden/>
            <w:sz w:val="24"/>
            <w:szCs w:val="24"/>
          </w:rPr>
          <w:t>3</w:t>
        </w:r>
        <w:r w:rsidR="002929A3" w:rsidRPr="003C5310">
          <w:rPr>
            <w:rFonts w:ascii="Arial" w:hAnsi="Arial" w:cs="Arial"/>
            <w:webHidden/>
            <w:sz w:val="24"/>
            <w:szCs w:val="24"/>
          </w:rPr>
          <w:fldChar w:fldCharType="end"/>
        </w:r>
      </w:hyperlink>
    </w:p>
    <w:p w:rsidR="003C5310" w:rsidRPr="003C5310" w:rsidRDefault="00287E52" w:rsidP="003C5310">
      <w:pPr>
        <w:pStyle w:val="22"/>
        <w:tabs>
          <w:tab w:val="left" w:pos="660"/>
        </w:tabs>
        <w:spacing w:after="0" w:line="240" w:lineRule="auto"/>
        <w:ind w:left="851"/>
        <w:rPr>
          <w:rFonts w:ascii="Arial" w:hAnsi="Arial" w:cs="Arial"/>
          <w:sz w:val="24"/>
          <w:szCs w:val="24"/>
        </w:rPr>
      </w:pPr>
      <w:hyperlink w:anchor="_Toc359930652" w:history="1">
        <w:r w:rsidR="003C5310" w:rsidRPr="003C5310">
          <w:rPr>
            <w:rStyle w:val="a6"/>
            <w:rFonts w:ascii="Arial" w:hAnsi="Arial" w:cs="Arial"/>
            <w:sz w:val="24"/>
            <w:szCs w:val="24"/>
          </w:rPr>
          <w:t>5.</w:t>
        </w:r>
        <w:r w:rsidR="003C5310">
          <w:rPr>
            <w:rFonts w:ascii="Arial" w:hAnsi="Arial" w:cs="Arial"/>
            <w:sz w:val="24"/>
            <w:szCs w:val="24"/>
          </w:rPr>
          <w:t> </w:t>
        </w:r>
        <w:r w:rsidR="003C5310" w:rsidRPr="003C5310">
          <w:rPr>
            <w:rStyle w:val="a6"/>
            <w:rFonts w:ascii="Arial" w:hAnsi="Arial" w:cs="Arial"/>
            <w:sz w:val="24"/>
            <w:szCs w:val="24"/>
          </w:rPr>
          <w:t>Перечень мероприятий по территориальному планированию</w:t>
        </w:r>
        <w:r w:rsidR="003C5310">
          <w:rPr>
            <w:rFonts w:ascii="Arial" w:hAnsi="Arial" w:cs="Arial"/>
            <w:webHidden/>
            <w:sz w:val="24"/>
            <w:szCs w:val="24"/>
          </w:rPr>
          <w:t>……………………..</w:t>
        </w:r>
        <w:r w:rsidR="002929A3"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_Toc359930652 \h </w:instrText>
        </w:r>
        <w:r w:rsidR="002929A3" w:rsidRPr="003C5310">
          <w:rPr>
            <w:rFonts w:ascii="Arial" w:hAnsi="Arial" w:cs="Arial"/>
            <w:webHidden/>
            <w:sz w:val="24"/>
            <w:szCs w:val="24"/>
          </w:rPr>
        </w:r>
        <w:r w:rsidR="002929A3" w:rsidRPr="003C5310">
          <w:rPr>
            <w:rFonts w:ascii="Arial" w:hAnsi="Arial" w:cs="Arial"/>
            <w:webHidden/>
            <w:sz w:val="24"/>
            <w:szCs w:val="24"/>
          </w:rPr>
          <w:fldChar w:fldCharType="separate"/>
        </w:r>
        <w:r w:rsidR="00614895">
          <w:rPr>
            <w:rFonts w:ascii="Arial" w:hAnsi="Arial" w:cs="Arial"/>
            <w:noProof/>
            <w:webHidden/>
            <w:sz w:val="24"/>
            <w:szCs w:val="24"/>
          </w:rPr>
          <w:t>3</w:t>
        </w:r>
        <w:r w:rsidR="002929A3" w:rsidRPr="003C5310">
          <w:rPr>
            <w:rFonts w:ascii="Arial" w:hAnsi="Arial" w:cs="Arial"/>
            <w:webHidden/>
            <w:sz w:val="24"/>
            <w:szCs w:val="24"/>
          </w:rPr>
          <w:fldChar w:fldCharType="end"/>
        </w:r>
      </w:hyperlink>
    </w:p>
    <w:p w:rsidR="003C5310" w:rsidRPr="003C5310" w:rsidRDefault="00287E52" w:rsidP="003C5310">
      <w:pPr>
        <w:pStyle w:val="31"/>
        <w:spacing w:after="0" w:line="240" w:lineRule="auto"/>
        <w:ind w:left="851"/>
        <w:rPr>
          <w:rFonts w:ascii="Arial" w:hAnsi="Arial" w:cs="Arial"/>
          <w:sz w:val="24"/>
          <w:szCs w:val="24"/>
        </w:rPr>
      </w:pPr>
      <w:hyperlink w:anchor="_Toc359930653" w:history="1">
        <w:r w:rsidR="003C5310" w:rsidRPr="003C5310">
          <w:rPr>
            <w:rStyle w:val="a6"/>
            <w:rFonts w:ascii="Arial" w:hAnsi="Arial" w:cs="Arial"/>
            <w:sz w:val="24"/>
            <w:szCs w:val="24"/>
          </w:rPr>
          <w:t>5.1. Предложения по развитию функционально-планировочной структуры</w:t>
        </w:r>
        <w:r w:rsidR="003C5310" w:rsidRPr="003C5310">
          <w:rPr>
            <w:rFonts w:ascii="Arial" w:hAnsi="Arial" w:cs="Arial"/>
            <w:webHidden/>
            <w:sz w:val="24"/>
            <w:szCs w:val="24"/>
          </w:rPr>
          <w:tab/>
        </w:r>
        <w:r w:rsidR="003C5310">
          <w:rPr>
            <w:rFonts w:ascii="Arial" w:hAnsi="Arial" w:cs="Arial"/>
            <w:webHidden/>
            <w:sz w:val="24"/>
            <w:szCs w:val="24"/>
          </w:rPr>
          <w:t>………..</w:t>
        </w:r>
        <w:r w:rsidR="002929A3"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_Toc359930653 \h </w:instrText>
        </w:r>
        <w:r w:rsidR="002929A3" w:rsidRPr="003C5310">
          <w:rPr>
            <w:rFonts w:ascii="Arial" w:hAnsi="Arial" w:cs="Arial"/>
            <w:webHidden/>
            <w:sz w:val="24"/>
            <w:szCs w:val="24"/>
          </w:rPr>
        </w:r>
        <w:r w:rsidR="002929A3" w:rsidRPr="003C5310">
          <w:rPr>
            <w:rFonts w:ascii="Arial" w:hAnsi="Arial" w:cs="Arial"/>
            <w:webHidden/>
            <w:sz w:val="24"/>
            <w:szCs w:val="24"/>
          </w:rPr>
          <w:fldChar w:fldCharType="separate"/>
        </w:r>
        <w:r w:rsidR="00614895">
          <w:rPr>
            <w:rFonts w:ascii="Arial" w:hAnsi="Arial" w:cs="Arial"/>
            <w:noProof/>
            <w:webHidden/>
            <w:sz w:val="24"/>
            <w:szCs w:val="24"/>
          </w:rPr>
          <w:t>3</w:t>
        </w:r>
        <w:r w:rsidR="002929A3" w:rsidRPr="003C5310">
          <w:rPr>
            <w:rFonts w:ascii="Arial" w:hAnsi="Arial" w:cs="Arial"/>
            <w:webHidden/>
            <w:sz w:val="24"/>
            <w:szCs w:val="24"/>
          </w:rPr>
          <w:fldChar w:fldCharType="end"/>
        </w:r>
      </w:hyperlink>
    </w:p>
    <w:p w:rsidR="003C5310" w:rsidRPr="003C5310" w:rsidRDefault="00287E52" w:rsidP="003C5310">
      <w:pPr>
        <w:pStyle w:val="31"/>
        <w:spacing w:after="0" w:line="240" w:lineRule="auto"/>
        <w:ind w:left="851"/>
        <w:rPr>
          <w:rFonts w:ascii="Arial" w:hAnsi="Arial" w:cs="Arial"/>
          <w:sz w:val="24"/>
          <w:szCs w:val="24"/>
        </w:rPr>
      </w:pPr>
      <w:hyperlink w:anchor="_Toc359930654" w:history="1">
        <w:r w:rsidR="003C5310" w:rsidRPr="003C5310">
          <w:rPr>
            <w:rStyle w:val="a6"/>
            <w:rFonts w:ascii="Arial" w:hAnsi="Arial" w:cs="Arial"/>
            <w:sz w:val="24"/>
            <w:szCs w:val="24"/>
          </w:rPr>
          <w:t>5.2. Предложения по границам населенных пунктов</w:t>
        </w:r>
        <w:r w:rsidR="003C5310">
          <w:rPr>
            <w:rFonts w:ascii="Arial" w:hAnsi="Arial" w:cs="Arial"/>
            <w:webHidden/>
            <w:sz w:val="24"/>
            <w:szCs w:val="24"/>
          </w:rPr>
          <w:t>…………………………………..</w:t>
        </w:r>
        <w:r w:rsidR="002929A3"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_Toc359930654 \h </w:instrText>
        </w:r>
        <w:r w:rsidR="002929A3" w:rsidRPr="003C5310">
          <w:rPr>
            <w:rFonts w:ascii="Arial" w:hAnsi="Arial" w:cs="Arial"/>
            <w:webHidden/>
            <w:sz w:val="24"/>
            <w:szCs w:val="24"/>
          </w:rPr>
        </w:r>
        <w:r w:rsidR="002929A3" w:rsidRPr="003C5310">
          <w:rPr>
            <w:rFonts w:ascii="Arial" w:hAnsi="Arial" w:cs="Arial"/>
            <w:webHidden/>
            <w:sz w:val="24"/>
            <w:szCs w:val="24"/>
          </w:rPr>
          <w:fldChar w:fldCharType="separate"/>
        </w:r>
        <w:r w:rsidR="00614895">
          <w:rPr>
            <w:rFonts w:ascii="Arial" w:hAnsi="Arial" w:cs="Arial"/>
            <w:noProof/>
            <w:webHidden/>
            <w:sz w:val="24"/>
            <w:szCs w:val="24"/>
          </w:rPr>
          <w:t>1</w:t>
        </w:r>
        <w:r w:rsidR="002929A3" w:rsidRPr="003C5310">
          <w:rPr>
            <w:rFonts w:ascii="Arial" w:hAnsi="Arial" w:cs="Arial"/>
            <w:webHidden/>
            <w:sz w:val="24"/>
            <w:szCs w:val="24"/>
          </w:rPr>
          <w:fldChar w:fldCharType="end"/>
        </w:r>
      </w:hyperlink>
    </w:p>
    <w:p w:rsidR="003C5310" w:rsidRPr="003C5310" w:rsidRDefault="00287E52" w:rsidP="003C5310">
      <w:pPr>
        <w:pStyle w:val="31"/>
        <w:spacing w:after="0" w:line="240" w:lineRule="auto"/>
        <w:ind w:left="851"/>
        <w:rPr>
          <w:rFonts w:ascii="Arial" w:hAnsi="Arial" w:cs="Arial"/>
          <w:sz w:val="24"/>
          <w:szCs w:val="24"/>
        </w:rPr>
      </w:pPr>
      <w:hyperlink w:anchor="_Toc359930655" w:history="1">
        <w:r w:rsidR="003C5310" w:rsidRPr="003C5310">
          <w:rPr>
            <w:rStyle w:val="a6"/>
            <w:rFonts w:ascii="Arial" w:hAnsi="Arial" w:cs="Arial"/>
            <w:sz w:val="24"/>
            <w:szCs w:val="24"/>
          </w:rPr>
          <w:t>5.3. Жилищный фонд</w:t>
        </w:r>
        <w:r w:rsidR="003C5310">
          <w:rPr>
            <w:rFonts w:ascii="Arial" w:hAnsi="Arial" w:cs="Arial"/>
            <w:webHidden/>
            <w:sz w:val="24"/>
            <w:szCs w:val="24"/>
          </w:rPr>
          <w:t>………………………………………………………………………...</w:t>
        </w:r>
        <w:r w:rsidR="002929A3"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_Toc359930655 \h </w:instrText>
        </w:r>
        <w:r w:rsidR="002929A3" w:rsidRPr="003C5310">
          <w:rPr>
            <w:rFonts w:ascii="Arial" w:hAnsi="Arial" w:cs="Arial"/>
            <w:webHidden/>
            <w:sz w:val="24"/>
            <w:szCs w:val="24"/>
          </w:rPr>
        </w:r>
        <w:r w:rsidR="002929A3" w:rsidRPr="003C5310">
          <w:rPr>
            <w:rFonts w:ascii="Arial" w:hAnsi="Arial" w:cs="Arial"/>
            <w:webHidden/>
            <w:sz w:val="24"/>
            <w:szCs w:val="24"/>
          </w:rPr>
          <w:fldChar w:fldCharType="separate"/>
        </w:r>
        <w:r w:rsidR="00614895">
          <w:rPr>
            <w:rFonts w:ascii="Arial" w:hAnsi="Arial" w:cs="Arial"/>
            <w:noProof/>
            <w:webHidden/>
            <w:sz w:val="24"/>
            <w:szCs w:val="24"/>
          </w:rPr>
          <w:t>3</w:t>
        </w:r>
        <w:r w:rsidR="002929A3" w:rsidRPr="003C5310">
          <w:rPr>
            <w:rFonts w:ascii="Arial" w:hAnsi="Arial" w:cs="Arial"/>
            <w:webHidden/>
            <w:sz w:val="24"/>
            <w:szCs w:val="24"/>
          </w:rPr>
          <w:fldChar w:fldCharType="end"/>
        </w:r>
      </w:hyperlink>
    </w:p>
    <w:p w:rsidR="003C5310" w:rsidRPr="003C5310" w:rsidRDefault="00287E52" w:rsidP="003C5310">
      <w:pPr>
        <w:pStyle w:val="31"/>
        <w:spacing w:after="0" w:line="240" w:lineRule="auto"/>
        <w:ind w:left="851"/>
        <w:rPr>
          <w:rFonts w:ascii="Arial" w:hAnsi="Arial" w:cs="Arial"/>
          <w:sz w:val="24"/>
          <w:szCs w:val="24"/>
        </w:rPr>
      </w:pPr>
      <w:hyperlink w:anchor="_Toc359930656" w:history="1">
        <w:r w:rsidR="003C5310" w:rsidRPr="003C5310">
          <w:rPr>
            <w:rStyle w:val="a6"/>
            <w:rFonts w:ascii="Arial" w:hAnsi="Arial" w:cs="Arial"/>
            <w:sz w:val="24"/>
            <w:szCs w:val="24"/>
          </w:rPr>
          <w:t>5.4. Культурно-бытовое обслуживание</w:t>
        </w:r>
        <w:r w:rsidR="003C5310">
          <w:rPr>
            <w:rFonts w:ascii="Arial" w:hAnsi="Arial" w:cs="Arial"/>
            <w:webHidden/>
            <w:sz w:val="24"/>
            <w:szCs w:val="24"/>
          </w:rPr>
          <w:t>…………………………………………………...</w:t>
        </w:r>
        <w:r w:rsidR="002929A3"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_Toc359930656 \h </w:instrText>
        </w:r>
        <w:r w:rsidR="002929A3" w:rsidRPr="003C5310">
          <w:rPr>
            <w:rFonts w:ascii="Arial" w:hAnsi="Arial" w:cs="Arial"/>
            <w:webHidden/>
            <w:sz w:val="24"/>
            <w:szCs w:val="24"/>
          </w:rPr>
        </w:r>
        <w:r w:rsidR="002929A3" w:rsidRPr="003C5310">
          <w:rPr>
            <w:rFonts w:ascii="Arial" w:hAnsi="Arial" w:cs="Arial"/>
            <w:webHidden/>
            <w:sz w:val="24"/>
            <w:szCs w:val="24"/>
          </w:rPr>
          <w:fldChar w:fldCharType="separate"/>
        </w:r>
        <w:r w:rsidR="00614895">
          <w:rPr>
            <w:rFonts w:ascii="Arial" w:hAnsi="Arial" w:cs="Arial"/>
            <w:noProof/>
            <w:webHidden/>
            <w:sz w:val="24"/>
            <w:szCs w:val="24"/>
          </w:rPr>
          <w:t>3</w:t>
        </w:r>
        <w:r w:rsidR="002929A3" w:rsidRPr="003C5310">
          <w:rPr>
            <w:rFonts w:ascii="Arial" w:hAnsi="Arial" w:cs="Arial"/>
            <w:webHidden/>
            <w:sz w:val="24"/>
            <w:szCs w:val="24"/>
          </w:rPr>
          <w:fldChar w:fldCharType="end"/>
        </w:r>
      </w:hyperlink>
    </w:p>
    <w:p w:rsidR="003C5310" w:rsidRPr="003C5310" w:rsidRDefault="00287E52" w:rsidP="003C5310">
      <w:pPr>
        <w:pStyle w:val="31"/>
        <w:spacing w:after="0" w:line="240" w:lineRule="auto"/>
        <w:ind w:left="851"/>
        <w:rPr>
          <w:rFonts w:ascii="Arial" w:hAnsi="Arial" w:cs="Arial"/>
          <w:sz w:val="24"/>
          <w:szCs w:val="24"/>
        </w:rPr>
      </w:pPr>
      <w:hyperlink w:anchor="_Toc359930657" w:history="1">
        <w:r w:rsidR="003C5310" w:rsidRPr="003C5310">
          <w:rPr>
            <w:rStyle w:val="a6"/>
            <w:rFonts w:ascii="Arial" w:hAnsi="Arial" w:cs="Arial"/>
            <w:sz w:val="24"/>
            <w:szCs w:val="24"/>
          </w:rPr>
          <w:t>5.5. Транспортная инфраструктура</w:t>
        </w:r>
        <w:r w:rsidR="003C5310">
          <w:rPr>
            <w:rFonts w:ascii="Arial" w:hAnsi="Arial" w:cs="Arial"/>
            <w:webHidden/>
            <w:sz w:val="24"/>
            <w:szCs w:val="24"/>
          </w:rPr>
          <w:t>……………………………………………………….</w:t>
        </w:r>
        <w:r w:rsidR="002929A3"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_Toc359930657 \h </w:instrText>
        </w:r>
        <w:r w:rsidR="002929A3" w:rsidRPr="003C5310">
          <w:rPr>
            <w:rFonts w:ascii="Arial" w:hAnsi="Arial" w:cs="Arial"/>
            <w:webHidden/>
            <w:sz w:val="24"/>
            <w:szCs w:val="24"/>
          </w:rPr>
        </w:r>
        <w:r w:rsidR="002929A3" w:rsidRPr="003C5310">
          <w:rPr>
            <w:rFonts w:ascii="Arial" w:hAnsi="Arial" w:cs="Arial"/>
            <w:webHidden/>
            <w:sz w:val="24"/>
            <w:szCs w:val="24"/>
          </w:rPr>
          <w:fldChar w:fldCharType="separate"/>
        </w:r>
        <w:r w:rsidR="00614895">
          <w:rPr>
            <w:rFonts w:ascii="Arial" w:hAnsi="Arial" w:cs="Arial"/>
            <w:noProof/>
            <w:webHidden/>
            <w:sz w:val="24"/>
            <w:szCs w:val="24"/>
          </w:rPr>
          <w:t>3</w:t>
        </w:r>
        <w:r w:rsidR="002929A3" w:rsidRPr="003C5310">
          <w:rPr>
            <w:rFonts w:ascii="Arial" w:hAnsi="Arial" w:cs="Arial"/>
            <w:webHidden/>
            <w:sz w:val="24"/>
            <w:szCs w:val="24"/>
          </w:rPr>
          <w:fldChar w:fldCharType="end"/>
        </w:r>
      </w:hyperlink>
    </w:p>
    <w:p w:rsidR="003C5310" w:rsidRPr="003C5310" w:rsidRDefault="00287E52" w:rsidP="003C5310">
      <w:pPr>
        <w:pStyle w:val="31"/>
        <w:spacing w:after="0" w:line="240" w:lineRule="auto"/>
        <w:ind w:left="851"/>
        <w:rPr>
          <w:rFonts w:ascii="Arial" w:hAnsi="Arial" w:cs="Arial"/>
          <w:sz w:val="24"/>
          <w:szCs w:val="24"/>
        </w:rPr>
      </w:pPr>
      <w:hyperlink w:anchor="_Toc359930658" w:history="1">
        <w:r w:rsidR="003C5310" w:rsidRPr="003C5310">
          <w:rPr>
            <w:rStyle w:val="a6"/>
            <w:rFonts w:ascii="Arial" w:hAnsi="Arial" w:cs="Arial"/>
            <w:sz w:val="24"/>
            <w:szCs w:val="24"/>
          </w:rPr>
          <w:t>5.6. Инженерное оборудование и обустройство территории</w:t>
        </w:r>
        <w:r w:rsidR="003C5310">
          <w:rPr>
            <w:rFonts w:ascii="Arial" w:hAnsi="Arial" w:cs="Arial"/>
            <w:webHidden/>
            <w:sz w:val="24"/>
            <w:szCs w:val="24"/>
          </w:rPr>
          <w:t>…………………………</w:t>
        </w:r>
        <w:r w:rsidR="002929A3"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_Toc359930658 \h </w:instrText>
        </w:r>
        <w:r w:rsidR="002929A3" w:rsidRPr="003C5310">
          <w:rPr>
            <w:rFonts w:ascii="Arial" w:hAnsi="Arial" w:cs="Arial"/>
            <w:webHidden/>
            <w:sz w:val="24"/>
            <w:szCs w:val="24"/>
          </w:rPr>
        </w:r>
        <w:r w:rsidR="002929A3" w:rsidRPr="003C5310">
          <w:rPr>
            <w:rFonts w:ascii="Arial" w:hAnsi="Arial" w:cs="Arial"/>
            <w:webHidden/>
            <w:sz w:val="24"/>
            <w:szCs w:val="24"/>
          </w:rPr>
          <w:fldChar w:fldCharType="separate"/>
        </w:r>
        <w:r w:rsidR="00614895">
          <w:rPr>
            <w:rFonts w:ascii="Arial" w:hAnsi="Arial" w:cs="Arial"/>
            <w:noProof/>
            <w:webHidden/>
            <w:sz w:val="24"/>
            <w:szCs w:val="24"/>
          </w:rPr>
          <w:t>3</w:t>
        </w:r>
        <w:r w:rsidR="002929A3" w:rsidRPr="003C5310">
          <w:rPr>
            <w:rFonts w:ascii="Arial" w:hAnsi="Arial" w:cs="Arial"/>
            <w:webHidden/>
            <w:sz w:val="24"/>
            <w:szCs w:val="24"/>
          </w:rPr>
          <w:fldChar w:fldCharType="end"/>
        </w:r>
      </w:hyperlink>
    </w:p>
    <w:p w:rsidR="003C5310" w:rsidRPr="003C5310" w:rsidRDefault="00287E52" w:rsidP="003C5310">
      <w:pPr>
        <w:pStyle w:val="31"/>
        <w:spacing w:after="0" w:line="240" w:lineRule="auto"/>
        <w:ind w:left="851"/>
        <w:rPr>
          <w:rFonts w:ascii="Arial" w:hAnsi="Arial" w:cs="Arial"/>
          <w:sz w:val="24"/>
          <w:szCs w:val="24"/>
        </w:rPr>
      </w:pPr>
      <w:hyperlink w:anchor="_Toc359930659" w:history="1">
        <w:r w:rsidR="003C5310" w:rsidRPr="003C5310">
          <w:rPr>
            <w:rStyle w:val="a6"/>
            <w:rFonts w:ascii="Arial" w:hAnsi="Arial" w:cs="Arial"/>
            <w:sz w:val="24"/>
            <w:szCs w:val="24"/>
          </w:rPr>
          <w:t>5.7. Санитарная очистка</w:t>
        </w:r>
        <w:r w:rsidR="003C5310">
          <w:rPr>
            <w:rFonts w:ascii="Arial" w:hAnsi="Arial" w:cs="Arial"/>
            <w:webHidden/>
            <w:sz w:val="24"/>
            <w:szCs w:val="24"/>
          </w:rPr>
          <w:t>…………………………………………………………………….</w:t>
        </w:r>
        <w:r w:rsidR="002929A3"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_Toc359930659 \h </w:instrText>
        </w:r>
        <w:r w:rsidR="002929A3" w:rsidRPr="003C5310">
          <w:rPr>
            <w:rFonts w:ascii="Arial" w:hAnsi="Arial" w:cs="Arial"/>
            <w:webHidden/>
            <w:sz w:val="24"/>
            <w:szCs w:val="24"/>
          </w:rPr>
        </w:r>
        <w:r w:rsidR="002929A3" w:rsidRPr="003C5310">
          <w:rPr>
            <w:rFonts w:ascii="Arial" w:hAnsi="Arial" w:cs="Arial"/>
            <w:webHidden/>
            <w:sz w:val="24"/>
            <w:szCs w:val="24"/>
          </w:rPr>
          <w:fldChar w:fldCharType="separate"/>
        </w:r>
        <w:r w:rsidR="00614895">
          <w:rPr>
            <w:rFonts w:ascii="Arial" w:hAnsi="Arial" w:cs="Arial"/>
            <w:noProof/>
            <w:webHidden/>
            <w:sz w:val="24"/>
            <w:szCs w:val="24"/>
          </w:rPr>
          <w:t>3</w:t>
        </w:r>
        <w:r w:rsidR="002929A3" w:rsidRPr="003C5310">
          <w:rPr>
            <w:rFonts w:ascii="Arial" w:hAnsi="Arial" w:cs="Arial"/>
            <w:webHidden/>
            <w:sz w:val="24"/>
            <w:szCs w:val="24"/>
          </w:rPr>
          <w:fldChar w:fldCharType="end"/>
        </w:r>
      </w:hyperlink>
    </w:p>
    <w:p w:rsidR="003C5310" w:rsidRPr="003C5310" w:rsidRDefault="00287E52" w:rsidP="003C5310">
      <w:pPr>
        <w:pStyle w:val="31"/>
        <w:spacing w:after="0" w:line="240" w:lineRule="auto"/>
        <w:ind w:left="851"/>
        <w:rPr>
          <w:rFonts w:ascii="Arial" w:hAnsi="Arial" w:cs="Arial"/>
          <w:sz w:val="24"/>
          <w:szCs w:val="24"/>
        </w:rPr>
      </w:pPr>
      <w:hyperlink w:anchor="_Toc359930660" w:history="1">
        <w:r w:rsidR="003C5310" w:rsidRPr="003C5310">
          <w:rPr>
            <w:rStyle w:val="a6"/>
            <w:rFonts w:ascii="Arial" w:hAnsi="Arial" w:cs="Arial"/>
            <w:sz w:val="24"/>
            <w:szCs w:val="24"/>
          </w:rPr>
          <w:t>5.8. Озеленение</w:t>
        </w:r>
        <w:r w:rsidR="003C5310">
          <w:rPr>
            <w:rFonts w:ascii="Arial" w:hAnsi="Arial" w:cs="Arial"/>
            <w:webHidden/>
            <w:sz w:val="24"/>
            <w:szCs w:val="24"/>
          </w:rPr>
          <w:t>………………………………………………………………………………</w:t>
        </w:r>
        <w:r w:rsidR="002929A3"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_Toc359930660 \h </w:instrText>
        </w:r>
        <w:r w:rsidR="002929A3" w:rsidRPr="003C5310">
          <w:rPr>
            <w:rFonts w:ascii="Arial" w:hAnsi="Arial" w:cs="Arial"/>
            <w:webHidden/>
            <w:sz w:val="24"/>
            <w:szCs w:val="24"/>
          </w:rPr>
        </w:r>
        <w:r w:rsidR="002929A3" w:rsidRPr="003C5310">
          <w:rPr>
            <w:rFonts w:ascii="Arial" w:hAnsi="Arial" w:cs="Arial"/>
            <w:webHidden/>
            <w:sz w:val="24"/>
            <w:szCs w:val="24"/>
          </w:rPr>
          <w:fldChar w:fldCharType="separate"/>
        </w:r>
        <w:r w:rsidR="00614895">
          <w:rPr>
            <w:rFonts w:ascii="Arial" w:hAnsi="Arial" w:cs="Arial"/>
            <w:noProof/>
            <w:webHidden/>
            <w:sz w:val="24"/>
            <w:szCs w:val="24"/>
          </w:rPr>
          <w:t>3</w:t>
        </w:r>
        <w:r w:rsidR="002929A3" w:rsidRPr="003C5310">
          <w:rPr>
            <w:rFonts w:ascii="Arial" w:hAnsi="Arial" w:cs="Arial"/>
            <w:webHidden/>
            <w:sz w:val="24"/>
            <w:szCs w:val="24"/>
          </w:rPr>
          <w:fldChar w:fldCharType="end"/>
        </w:r>
      </w:hyperlink>
    </w:p>
    <w:p w:rsidR="003C5310" w:rsidRPr="003C5310" w:rsidRDefault="00287E52" w:rsidP="003C5310">
      <w:pPr>
        <w:pStyle w:val="31"/>
        <w:spacing w:after="0" w:line="240" w:lineRule="auto"/>
        <w:ind w:left="851"/>
        <w:rPr>
          <w:rFonts w:ascii="Arial" w:hAnsi="Arial" w:cs="Arial"/>
          <w:sz w:val="24"/>
          <w:szCs w:val="24"/>
        </w:rPr>
      </w:pPr>
      <w:hyperlink w:anchor="_Toc359930661" w:history="1">
        <w:r w:rsidR="003C5310" w:rsidRPr="003C5310">
          <w:rPr>
            <w:rStyle w:val="a6"/>
            <w:rFonts w:ascii="Arial" w:hAnsi="Arial" w:cs="Arial"/>
            <w:sz w:val="24"/>
            <w:szCs w:val="24"/>
          </w:rPr>
          <w:t>5.9. Мероприятия по улучшению экологической обстановки</w:t>
        </w:r>
        <w:r w:rsidR="003C5310">
          <w:rPr>
            <w:rFonts w:ascii="Arial" w:hAnsi="Arial" w:cs="Arial"/>
            <w:webHidden/>
            <w:sz w:val="24"/>
            <w:szCs w:val="24"/>
          </w:rPr>
          <w:t>…………………………</w:t>
        </w:r>
        <w:r w:rsidR="002929A3"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_Toc359930661 \h </w:instrText>
        </w:r>
        <w:r w:rsidR="002929A3" w:rsidRPr="003C5310">
          <w:rPr>
            <w:rFonts w:ascii="Arial" w:hAnsi="Arial" w:cs="Arial"/>
            <w:webHidden/>
            <w:sz w:val="24"/>
            <w:szCs w:val="24"/>
          </w:rPr>
        </w:r>
        <w:r w:rsidR="002929A3" w:rsidRPr="003C5310">
          <w:rPr>
            <w:rFonts w:ascii="Arial" w:hAnsi="Arial" w:cs="Arial"/>
            <w:webHidden/>
            <w:sz w:val="24"/>
            <w:szCs w:val="24"/>
          </w:rPr>
          <w:fldChar w:fldCharType="separate"/>
        </w:r>
        <w:r w:rsidR="00614895">
          <w:rPr>
            <w:rFonts w:ascii="Arial" w:hAnsi="Arial" w:cs="Arial"/>
            <w:noProof/>
            <w:webHidden/>
            <w:sz w:val="24"/>
            <w:szCs w:val="24"/>
          </w:rPr>
          <w:t>3</w:t>
        </w:r>
        <w:r w:rsidR="002929A3" w:rsidRPr="003C5310">
          <w:rPr>
            <w:rFonts w:ascii="Arial" w:hAnsi="Arial" w:cs="Arial"/>
            <w:webHidden/>
            <w:sz w:val="24"/>
            <w:szCs w:val="24"/>
          </w:rPr>
          <w:fldChar w:fldCharType="end"/>
        </w:r>
      </w:hyperlink>
    </w:p>
    <w:p w:rsidR="003C5310" w:rsidRPr="003C5310" w:rsidRDefault="00287E52" w:rsidP="003C5310">
      <w:pPr>
        <w:pStyle w:val="22"/>
        <w:tabs>
          <w:tab w:val="left" w:pos="660"/>
        </w:tabs>
        <w:spacing w:after="0" w:line="240" w:lineRule="auto"/>
        <w:ind w:left="851"/>
        <w:rPr>
          <w:rFonts w:ascii="Arial" w:hAnsi="Arial" w:cs="Arial"/>
          <w:sz w:val="24"/>
          <w:szCs w:val="24"/>
        </w:rPr>
      </w:pPr>
      <w:hyperlink w:anchor="_Toc359930662" w:history="1">
        <w:r w:rsidR="003C5310" w:rsidRPr="003C5310">
          <w:rPr>
            <w:rStyle w:val="a6"/>
            <w:rFonts w:ascii="Arial" w:hAnsi="Arial" w:cs="Arial"/>
            <w:sz w:val="24"/>
            <w:szCs w:val="24"/>
          </w:rPr>
          <w:t>6.</w:t>
        </w:r>
        <w:r w:rsidR="003C5310">
          <w:rPr>
            <w:rFonts w:ascii="Arial" w:hAnsi="Arial" w:cs="Arial"/>
            <w:sz w:val="24"/>
            <w:szCs w:val="24"/>
          </w:rPr>
          <w:t> </w:t>
        </w:r>
        <w:r w:rsidR="003C5310" w:rsidRPr="003C5310">
          <w:rPr>
            <w:rStyle w:val="a6"/>
            <w:rFonts w:ascii="Arial" w:hAnsi="Arial" w:cs="Arial"/>
            <w:sz w:val="24"/>
            <w:szCs w:val="24"/>
          </w:rPr>
          <w:t>1 очередь строительства</w:t>
        </w:r>
        <w:r w:rsidR="003C5310">
          <w:rPr>
            <w:rFonts w:ascii="Arial" w:hAnsi="Arial" w:cs="Arial"/>
            <w:webHidden/>
            <w:sz w:val="24"/>
            <w:szCs w:val="24"/>
          </w:rPr>
          <w:t>…………………………………………………………….......</w:t>
        </w:r>
        <w:r w:rsidR="002929A3"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_Toc359930662 \h </w:instrText>
        </w:r>
        <w:r w:rsidR="002929A3" w:rsidRPr="003C5310">
          <w:rPr>
            <w:rFonts w:ascii="Arial" w:hAnsi="Arial" w:cs="Arial"/>
            <w:webHidden/>
            <w:sz w:val="24"/>
            <w:szCs w:val="24"/>
          </w:rPr>
        </w:r>
        <w:r w:rsidR="002929A3" w:rsidRPr="003C5310">
          <w:rPr>
            <w:rFonts w:ascii="Arial" w:hAnsi="Arial" w:cs="Arial"/>
            <w:webHidden/>
            <w:sz w:val="24"/>
            <w:szCs w:val="24"/>
          </w:rPr>
          <w:fldChar w:fldCharType="separate"/>
        </w:r>
        <w:r w:rsidR="00614895">
          <w:rPr>
            <w:rFonts w:ascii="Arial" w:hAnsi="Arial" w:cs="Arial"/>
            <w:noProof/>
            <w:webHidden/>
            <w:sz w:val="24"/>
            <w:szCs w:val="24"/>
          </w:rPr>
          <w:t>3</w:t>
        </w:r>
        <w:r w:rsidR="002929A3" w:rsidRPr="003C5310">
          <w:rPr>
            <w:rFonts w:ascii="Arial" w:hAnsi="Arial" w:cs="Arial"/>
            <w:webHidden/>
            <w:sz w:val="24"/>
            <w:szCs w:val="24"/>
          </w:rPr>
          <w:fldChar w:fldCharType="end"/>
        </w:r>
      </w:hyperlink>
    </w:p>
    <w:p w:rsidR="003C5310" w:rsidRPr="003C5310" w:rsidRDefault="00287E52" w:rsidP="003C5310">
      <w:pPr>
        <w:pStyle w:val="22"/>
        <w:tabs>
          <w:tab w:val="left" w:pos="660"/>
        </w:tabs>
        <w:spacing w:after="0" w:line="240" w:lineRule="auto"/>
        <w:ind w:left="851"/>
        <w:rPr>
          <w:rFonts w:ascii="Arial" w:hAnsi="Arial" w:cs="Arial"/>
          <w:sz w:val="24"/>
          <w:szCs w:val="24"/>
        </w:rPr>
      </w:pPr>
      <w:hyperlink w:anchor="_Toc359930663" w:history="1">
        <w:r w:rsidR="003C5310" w:rsidRPr="003C5310">
          <w:rPr>
            <w:rStyle w:val="a6"/>
            <w:rFonts w:ascii="Arial" w:hAnsi="Arial" w:cs="Arial"/>
            <w:sz w:val="24"/>
            <w:szCs w:val="24"/>
            <w:lang w:val="en-US"/>
          </w:rPr>
          <w:t>7.</w:t>
        </w:r>
        <w:r w:rsidR="003C5310">
          <w:rPr>
            <w:rFonts w:ascii="Arial" w:hAnsi="Arial" w:cs="Arial"/>
            <w:sz w:val="24"/>
            <w:szCs w:val="24"/>
          </w:rPr>
          <w:t> </w:t>
        </w:r>
        <w:r w:rsidR="003C5310" w:rsidRPr="003C5310">
          <w:rPr>
            <w:rStyle w:val="a6"/>
            <w:rFonts w:ascii="Arial" w:hAnsi="Arial" w:cs="Arial"/>
            <w:sz w:val="24"/>
            <w:szCs w:val="24"/>
          </w:rPr>
          <w:t>Основные технико-экономические показатели</w:t>
        </w:r>
        <w:r w:rsidR="003C5310">
          <w:rPr>
            <w:rFonts w:ascii="Arial" w:hAnsi="Arial" w:cs="Arial"/>
            <w:webHidden/>
            <w:sz w:val="24"/>
            <w:szCs w:val="24"/>
          </w:rPr>
          <w:t>………………………………………</w:t>
        </w:r>
        <w:r w:rsidR="002929A3"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_Toc359930663 \h </w:instrText>
        </w:r>
        <w:r w:rsidR="002929A3" w:rsidRPr="003C5310">
          <w:rPr>
            <w:rFonts w:ascii="Arial" w:hAnsi="Arial" w:cs="Arial"/>
            <w:webHidden/>
            <w:sz w:val="24"/>
            <w:szCs w:val="24"/>
          </w:rPr>
        </w:r>
        <w:r w:rsidR="002929A3" w:rsidRPr="003C5310">
          <w:rPr>
            <w:rFonts w:ascii="Arial" w:hAnsi="Arial" w:cs="Arial"/>
            <w:webHidden/>
            <w:sz w:val="24"/>
            <w:szCs w:val="24"/>
          </w:rPr>
          <w:fldChar w:fldCharType="separate"/>
        </w:r>
        <w:r w:rsidR="00614895">
          <w:rPr>
            <w:rFonts w:ascii="Arial" w:hAnsi="Arial" w:cs="Arial"/>
            <w:b/>
            <w:bCs/>
            <w:noProof/>
            <w:webHidden/>
            <w:sz w:val="24"/>
            <w:szCs w:val="24"/>
          </w:rPr>
          <w:t>Ошибка! Закладка не определена.</w:t>
        </w:r>
        <w:r w:rsidR="002929A3" w:rsidRPr="003C5310">
          <w:rPr>
            <w:rFonts w:ascii="Arial" w:hAnsi="Arial" w:cs="Arial"/>
            <w:webHidden/>
            <w:sz w:val="24"/>
            <w:szCs w:val="24"/>
          </w:rPr>
          <w:fldChar w:fldCharType="end"/>
        </w:r>
      </w:hyperlink>
    </w:p>
    <w:p w:rsidR="007932B2" w:rsidRPr="00854417" w:rsidRDefault="002929A3" w:rsidP="003C5310">
      <w:pPr>
        <w:ind w:left="851"/>
        <w:rPr>
          <w:rFonts w:ascii="Arial" w:hAnsi="Arial" w:cs="Arial"/>
        </w:rPr>
      </w:pPr>
      <w:r w:rsidRPr="003C5310">
        <w:rPr>
          <w:rFonts w:ascii="Arial" w:hAnsi="Arial" w:cs="Arial"/>
          <w:szCs w:val="24"/>
        </w:rPr>
        <w:fldChar w:fldCharType="end"/>
      </w:r>
    </w:p>
    <w:p w:rsidR="007932B2" w:rsidRPr="00B672BF" w:rsidRDefault="007932B2" w:rsidP="007932B2">
      <w:pPr>
        <w:pStyle w:val="20"/>
        <w:spacing w:before="0"/>
        <w:jc w:val="both"/>
      </w:pPr>
    </w:p>
    <w:p w:rsidR="007932B2" w:rsidRPr="00B672BF" w:rsidRDefault="007932B2" w:rsidP="007932B2"/>
    <w:p w:rsidR="007932B2" w:rsidRPr="00B672BF" w:rsidRDefault="007932B2" w:rsidP="007932B2"/>
    <w:p w:rsidR="007932B2" w:rsidRPr="00B672BF" w:rsidRDefault="007932B2" w:rsidP="007932B2"/>
    <w:p w:rsidR="007932B2" w:rsidRPr="00B672BF" w:rsidRDefault="007932B2" w:rsidP="007932B2"/>
    <w:p w:rsidR="007932B2" w:rsidRPr="00B672BF" w:rsidRDefault="007932B2" w:rsidP="007932B2"/>
    <w:p w:rsidR="007932B2" w:rsidRPr="00B672BF" w:rsidRDefault="007932B2" w:rsidP="007932B2"/>
    <w:p w:rsidR="007932B2" w:rsidRPr="00B672BF" w:rsidRDefault="007932B2" w:rsidP="007932B2"/>
    <w:p w:rsidR="007932B2" w:rsidRPr="00B672BF" w:rsidRDefault="007932B2" w:rsidP="007932B2"/>
    <w:p w:rsidR="007932B2" w:rsidRPr="00B672BF" w:rsidRDefault="007932B2" w:rsidP="007932B2"/>
    <w:p w:rsidR="007232EC" w:rsidRDefault="007232EC">
      <w:pPr>
        <w:spacing w:after="200" w:line="276" w:lineRule="auto"/>
      </w:pPr>
      <w:r>
        <w:br w:type="page"/>
      </w:r>
    </w:p>
    <w:p w:rsidR="007932B2" w:rsidRPr="00392A6F" w:rsidRDefault="007932B2" w:rsidP="007932B2">
      <w:pPr>
        <w:pStyle w:val="1"/>
        <w:rPr>
          <w:rFonts w:cs="Arial"/>
        </w:rPr>
      </w:pPr>
      <w:bookmarkStart w:id="1" w:name="_Toc194913868"/>
      <w:bookmarkStart w:id="2" w:name="_Toc243479269"/>
      <w:bookmarkStart w:id="3" w:name="_Toc359930647"/>
      <w:r w:rsidRPr="00392A6F">
        <w:rPr>
          <w:rFonts w:cs="Arial"/>
        </w:rPr>
        <w:lastRenderedPageBreak/>
        <w:t>В</w:t>
      </w:r>
      <w:bookmarkEnd w:id="1"/>
      <w:r w:rsidRPr="00392A6F">
        <w:rPr>
          <w:rFonts w:cs="Arial"/>
        </w:rPr>
        <w:t>ведение</w:t>
      </w:r>
      <w:bookmarkEnd w:id="2"/>
      <w:bookmarkEnd w:id="3"/>
    </w:p>
    <w:p w:rsidR="007932B2" w:rsidRPr="00392A6F" w:rsidRDefault="007932B2" w:rsidP="007932B2">
      <w:pPr>
        <w:rPr>
          <w:rFonts w:ascii="Arial" w:hAnsi="Arial" w:cs="Arial"/>
        </w:rPr>
      </w:pPr>
    </w:p>
    <w:p w:rsidR="007932B2" w:rsidRPr="00392A6F" w:rsidRDefault="007932B2" w:rsidP="007932B2">
      <w:pPr>
        <w:ind w:firstLine="708"/>
        <w:jc w:val="both"/>
        <w:rPr>
          <w:rFonts w:ascii="Arial" w:hAnsi="Arial" w:cs="Arial"/>
        </w:rPr>
      </w:pPr>
      <w:r w:rsidRPr="00392A6F">
        <w:rPr>
          <w:rFonts w:ascii="Arial" w:hAnsi="Arial" w:cs="Arial"/>
        </w:rPr>
        <w:t xml:space="preserve">Генеральный план сельского поселения Алакуртти является основным документом, определяющим долгосрочную стратегию его градостроительного развития и условия формирования среды жизнедеятельности. </w:t>
      </w:r>
      <w:proofErr w:type="gramStart"/>
      <w:r w:rsidRPr="00392A6F">
        <w:rPr>
          <w:rFonts w:ascii="Arial" w:hAnsi="Arial" w:cs="Arial"/>
        </w:rPr>
        <w:t>В соответствии с Градостроительным Кодексом РФ от 29 декабря 2004 года, № 190-ФЗ, ст. 9, территориальное планирование направлено на определение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roofErr w:type="gramEnd"/>
    </w:p>
    <w:p w:rsidR="007932B2" w:rsidRPr="00392A6F" w:rsidRDefault="007932B2" w:rsidP="007932B2">
      <w:pPr>
        <w:jc w:val="both"/>
        <w:rPr>
          <w:rFonts w:ascii="Arial" w:hAnsi="Arial" w:cs="Arial"/>
        </w:rPr>
      </w:pPr>
      <w:r w:rsidRPr="00392A6F">
        <w:rPr>
          <w:rFonts w:ascii="Arial" w:hAnsi="Arial" w:cs="Arial"/>
        </w:rPr>
        <w:tab/>
        <w:t>Генеральный план разработан в соответствии с Градостроительным Кодексом РФ, другими законами и нормативными правовыми актами Российской Федерации, Мурманской области, Кандалакшского муниципального района, муниципального образования сельское поселение Алакуртти.</w:t>
      </w:r>
    </w:p>
    <w:p w:rsidR="007932B2" w:rsidRPr="00392A6F" w:rsidRDefault="007932B2" w:rsidP="007932B2">
      <w:pPr>
        <w:ind w:firstLine="741"/>
        <w:jc w:val="both"/>
        <w:rPr>
          <w:rFonts w:ascii="Arial" w:hAnsi="Arial" w:cs="Arial"/>
        </w:rPr>
      </w:pPr>
      <w:r w:rsidRPr="00392A6F">
        <w:rPr>
          <w:rFonts w:ascii="Arial" w:hAnsi="Arial" w:cs="Arial"/>
        </w:rPr>
        <w:t xml:space="preserve">Проект выполнен с применением компьютерных геоинформационных технологий в программе </w:t>
      </w:r>
      <w:proofErr w:type="spellStart"/>
      <w:r w:rsidRPr="00392A6F">
        <w:rPr>
          <w:rFonts w:ascii="Arial" w:hAnsi="Arial" w:cs="Arial"/>
        </w:rPr>
        <w:t>MapInfo</w:t>
      </w:r>
      <w:proofErr w:type="spellEnd"/>
      <w:r w:rsidRPr="00392A6F">
        <w:rPr>
          <w:rFonts w:ascii="Arial" w:hAnsi="Arial" w:cs="Arial"/>
        </w:rPr>
        <w:t>, содержит соответствующие картографические слои и семантические базы данных. Исходный год проектирования 2008 год, расчетный срок – 2025 год, 1 очередь -2015 год.</w:t>
      </w:r>
    </w:p>
    <w:p w:rsidR="007932B2" w:rsidRPr="00392A6F" w:rsidRDefault="007932B2" w:rsidP="007932B2">
      <w:pPr>
        <w:rPr>
          <w:rFonts w:ascii="Arial" w:hAnsi="Arial" w:cs="Arial"/>
        </w:rPr>
      </w:pPr>
    </w:p>
    <w:p w:rsidR="007932B2" w:rsidRPr="00392A6F" w:rsidRDefault="007932B2" w:rsidP="007932B2">
      <w:pPr>
        <w:pStyle w:val="20"/>
        <w:keepLines w:val="0"/>
        <w:numPr>
          <w:ilvl w:val="0"/>
          <w:numId w:val="33"/>
        </w:numPr>
        <w:spacing w:before="0"/>
        <w:ind w:left="0" w:hanging="11"/>
        <w:rPr>
          <w:rFonts w:ascii="Arial" w:hAnsi="Arial" w:cs="Arial"/>
          <w:i/>
          <w:sz w:val="24"/>
          <w:szCs w:val="24"/>
        </w:rPr>
      </w:pPr>
      <w:bookmarkStart w:id="4" w:name="_Toc243479271"/>
      <w:bookmarkStart w:id="5" w:name="_Toc359930648"/>
      <w:r w:rsidRPr="00392A6F">
        <w:rPr>
          <w:rFonts w:ascii="Arial" w:hAnsi="Arial" w:cs="Arial"/>
          <w:i/>
          <w:sz w:val="24"/>
          <w:szCs w:val="24"/>
        </w:rPr>
        <w:t>Общие сведения о сельском поселении</w:t>
      </w:r>
      <w:bookmarkEnd w:id="4"/>
      <w:bookmarkEnd w:id="5"/>
    </w:p>
    <w:p w:rsidR="007932B2" w:rsidRPr="00392A6F" w:rsidRDefault="007932B2" w:rsidP="007932B2">
      <w:pPr>
        <w:pStyle w:val="1"/>
        <w:rPr>
          <w:rFonts w:cs="Arial"/>
        </w:rPr>
      </w:pPr>
    </w:p>
    <w:p w:rsidR="007932B2" w:rsidRPr="00392A6F" w:rsidRDefault="007932B2" w:rsidP="007932B2">
      <w:pPr>
        <w:ind w:firstLine="759"/>
        <w:jc w:val="both"/>
        <w:rPr>
          <w:rFonts w:ascii="Arial" w:hAnsi="Arial" w:cs="Arial"/>
        </w:rPr>
      </w:pPr>
      <w:r w:rsidRPr="00392A6F">
        <w:rPr>
          <w:rFonts w:ascii="Arial" w:hAnsi="Arial" w:cs="Arial"/>
        </w:rPr>
        <w:t xml:space="preserve">В соответствии с законом Мурманской области «О статусе, наименованиях и составе территорий муниципального образования Кандалакшский район и муниципальных образований, входящих в его состав» от 02.12.2004 № 538-01-ЗМО муниципальное образование Алакуртти имеет статус сельского поселения и входит в состав Кандалакшского района. На его территории расположено 4 населенных пункта: с. Алакуртти, являющееся административным центром поселения, </w:t>
      </w:r>
      <w:proofErr w:type="spellStart"/>
      <w:r w:rsidRPr="00392A6F">
        <w:rPr>
          <w:rFonts w:ascii="Arial" w:hAnsi="Arial" w:cs="Arial"/>
        </w:rPr>
        <w:t>н.п</w:t>
      </w:r>
      <w:proofErr w:type="gramStart"/>
      <w:r w:rsidRPr="00392A6F">
        <w:rPr>
          <w:rFonts w:ascii="Arial" w:hAnsi="Arial" w:cs="Arial"/>
        </w:rPr>
        <w:t>.К</w:t>
      </w:r>
      <w:proofErr w:type="gramEnd"/>
      <w:r w:rsidRPr="00392A6F">
        <w:rPr>
          <w:rFonts w:ascii="Arial" w:hAnsi="Arial" w:cs="Arial"/>
        </w:rPr>
        <w:t>айралы</w:t>
      </w:r>
      <w:proofErr w:type="spellEnd"/>
      <w:r w:rsidRPr="00392A6F">
        <w:rPr>
          <w:rFonts w:ascii="Arial" w:hAnsi="Arial" w:cs="Arial"/>
        </w:rPr>
        <w:t xml:space="preserve">, </w:t>
      </w:r>
      <w:proofErr w:type="spellStart"/>
      <w:r w:rsidRPr="00392A6F">
        <w:rPr>
          <w:rFonts w:ascii="Arial" w:hAnsi="Arial" w:cs="Arial"/>
        </w:rPr>
        <w:t>н.п.Куолоярви</w:t>
      </w:r>
      <w:proofErr w:type="spellEnd"/>
      <w:r w:rsidRPr="00392A6F">
        <w:rPr>
          <w:rFonts w:ascii="Arial" w:hAnsi="Arial" w:cs="Arial"/>
        </w:rPr>
        <w:t xml:space="preserve"> и </w:t>
      </w:r>
      <w:proofErr w:type="spellStart"/>
      <w:r w:rsidRPr="00392A6F">
        <w:rPr>
          <w:rFonts w:ascii="Arial" w:hAnsi="Arial" w:cs="Arial"/>
        </w:rPr>
        <w:t>н.п</w:t>
      </w:r>
      <w:proofErr w:type="spellEnd"/>
      <w:r w:rsidRPr="00392A6F">
        <w:rPr>
          <w:rFonts w:ascii="Arial" w:hAnsi="Arial" w:cs="Arial"/>
        </w:rPr>
        <w:t>. Приозерный.</w:t>
      </w:r>
    </w:p>
    <w:p w:rsidR="007932B2" w:rsidRPr="00392A6F" w:rsidRDefault="007932B2" w:rsidP="007932B2">
      <w:pPr>
        <w:ind w:firstLine="660"/>
        <w:jc w:val="both"/>
        <w:rPr>
          <w:rFonts w:ascii="Arial" w:hAnsi="Arial" w:cs="Arial"/>
        </w:rPr>
      </w:pPr>
      <w:r w:rsidRPr="00392A6F">
        <w:rPr>
          <w:rFonts w:ascii="Arial" w:hAnsi="Arial" w:cs="Arial"/>
        </w:rPr>
        <w:t>Сельское поселение Алакуртти находится в западной части Кандалакшского района Мурманской области. Его границы установлены законом Мурманской области от 29.12.2004 № 582-01-ЗМО «Об утверждении границ муниципальных образований в Мурманской области» (в редакции от 05.11.2008 г. № 1014-01-ЗМО).</w:t>
      </w:r>
    </w:p>
    <w:p w:rsidR="007932B2" w:rsidRPr="00392A6F" w:rsidRDefault="007932B2" w:rsidP="007932B2">
      <w:pPr>
        <w:ind w:firstLine="726"/>
        <w:jc w:val="both"/>
        <w:rPr>
          <w:rFonts w:ascii="Arial" w:hAnsi="Arial" w:cs="Arial"/>
        </w:rPr>
      </w:pPr>
      <w:r w:rsidRPr="00392A6F">
        <w:rPr>
          <w:rFonts w:ascii="Arial" w:hAnsi="Arial" w:cs="Arial"/>
        </w:rPr>
        <w:t xml:space="preserve">На западе на протяжении </w:t>
      </w:r>
      <w:smartTag w:uri="urn:schemas-microsoft-com:office:smarttags" w:element="metricconverter">
        <w:smartTagPr>
          <w:attr w:name="ProductID" w:val="138 км"/>
        </w:smartTagPr>
        <w:r w:rsidRPr="00392A6F">
          <w:rPr>
            <w:rFonts w:ascii="Arial" w:hAnsi="Arial" w:cs="Arial"/>
          </w:rPr>
          <w:t>138 км</w:t>
        </w:r>
      </w:smartTag>
      <w:r w:rsidRPr="00392A6F">
        <w:rPr>
          <w:rFonts w:ascii="Arial" w:hAnsi="Arial" w:cs="Arial"/>
        </w:rPr>
        <w:t xml:space="preserve"> граница сельского поселения Алакуртти совпадает с государственной границей Российской Федерации и Финляндской Республики, на юге поселение граничит с </w:t>
      </w:r>
      <w:proofErr w:type="spellStart"/>
      <w:r w:rsidRPr="00392A6F">
        <w:rPr>
          <w:rFonts w:ascii="Arial" w:hAnsi="Arial" w:cs="Arial"/>
        </w:rPr>
        <w:t>Лоухским</w:t>
      </w:r>
      <w:proofErr w:type="spellEnd"/>
      <w:r w:rsidRPr="00392A6F">
        <w:rPr>
          <w:rFonts w:ascii="Arial" w:hAnsi="Arial" w:cs="Arial"/>
        </w:rPr>
        <w:t xml:space="preserve"> районом Республики Карелия, на северо-востоке - с Ковдорским муниципальным районом Мурманской области, на юго-востоке с сельским поселением Зареченск Кандалакшского</w:t>
      </w:r>
      <w:r>
        <w:rPr>
          <w:rFonts w:ascii="Arial" w:hAnsi="Arial" w:cs="Arial"/>
        </w:rPr>
        <w:t xml:space="preserve"> </w:t>
      </w:r>
      <w:r w:rsidRPr="00392A6F">
        <w:rPr>
          <w:rFonts w:ascii="Arial" w:hAnsi="Arial" w:cs="Arial"/>
        </w:rPr>
        <w:t>муниципального района.</w:t>
      </w:r>
    </w:p>
    <w:p w:rsidR="007932B2" w:rsidRPr="00392A6F" w:rsidRDefault="007932B2" w:rsidP="007932B2">
      <w:pPr>
        <w:ind w:firstLine="33"/>
        <w:jc w:val="both"/>
        <w:rPr>
          <w:rFonts w:ascii="Arial" w:hAnsi="Arial" w:cs="Arial"/>
        </w:rPr>
      </w:pPr>
      <w:r w:rsidRPr="00392A6F">
        <w:rPr>
          <w:rFonts w:ascii="Arial" w:hAnsi="Arial" w:cs="Arial"/>
        </w:rPr>
        <w:tab/>
      </w:r>
    </w:p>
    <w:p w:rsidR="007932B2" w:rsidRPr="00392A6F" w:rsidRDefault="007932B2" w:rsidP="007932B2">
      <w:pPr>
        <w:pStyle w:val="20"/>
        <w:keepLines w:val="0"/>
        <w:numPr>
          <w:ilvl w:val="0"/>
          <w:numId w:val="33"/>
        </w:numPr>
        <w:spacing w:before="0"/>
        <w:ind w:left="0" w:hanging="11"/>
        <w:jc w:val="both"/>
        <w:rPr>
          <w:rFonts w:ascii="Arial" w:hAnsi="Arial" w:cs="Arial"/>
          <w:i/>
          <w:iCs/>
          <w:sz w:val="24"/>
          <w:szCs w:val="24"/>
        </w:rPr>
      </w:pPr>
      <w:bookmarkStart w:id="6" w:name="_Toc359930649"/>
      <w:r w:rsidRPr="00392A6F">
        <w:rPr>
          <w:rFonts w:ascii="Arial" w:hAnsi="Arial" w:cs="Arial"/>
          <w:i/>
          <w:iCs/>
          <w:sz w:val="24"/>
          <w:szCs w:val="24"/>
        </w:rPr>
        <w:t>Экономическая база</w:t>
      </w:r>
      <w:bookmarkEnd w:id="6"/>
    </w:p>
    <w:p w:rsidR="007932B2" w:rsidRPr="00392A6F" w:rsidRDefault="007932B2" w:rsidP="007932B2">
      <w:pPr>
        <w:rPr>
          <w:rFonts w:ascii="Arial" w:hAnsi="Arial" w:cs="Arial"/>
        </w:rPr>
      </w:pPr>
    </w:p>
    <w:p w:rsidR="007932B2" w:rsidRPr="00392A6F" w:rsidRDefault="007932B2" w:rsidP="007932B2">
      <w:pPr>
        <w:ind w:firstLine="708"/>
        <w:jc w:val="both"/>
        <w:rPr>
          <w:rFonts w:ascii="Arial" w:hAnsi="Arial" w:cs="Arial"/>
        </w:rPr>
      </w:pPr>
      <w:r w:rsidRPr="00392A6F">
        <w:rPr>
          <w:rFonts w:ascii="Arial" w:hAnsi="Arial" w:cs="Arial"/>
        </w:rPr>
        <w:t>Перспективы экономического развития сельского поселения Алакуртти</w:t>
      </w:r>
      <w:r>
        <w:rPr>
          <w:rFonts w:ascii="Arial" w:hAnsi="Arial" w:cs="Arial"/>
        </w:rPr>
        <w:t xml:space="preserve"> </w:t>
      </w:r>
      <w:r w:rsidRPr="00392A6F">
        <w:rPr>
          <w:rFonts w:ascii="Arial" w:hAnsi="Arial" w:cs="Arial"/>
        </w:rPr>
        <w:t>связаны с созданием на его территории технопарка, базирующегося на местных ресурсах и высвобождающейся рабочей силы. Формирование технопарка предполагается в несколько этапов.</w:t>
      </w:r>
    </w:p>
    <w:p w:rsidR="007932B2" w:rsidRPr="00392A6F" w:rsidRDefault="007932B2" w:rsidP="007932B2">
      <w:pPr>
        <w:pStyle w:val="18"/>
        <w:tabs>
          <w:tab w:val="right" w:leader="dot" w:pos="9360"/>
        </w:tabs>
        <w:spacing w:before="0" w:beforeAutospacing="0" w:after="0" w:afterAutospacing="0"/>
        <w:ind w:firstLine="708"/>
        <w:jc w:val="both"/>
        <w:rPr>
          <w:rFonts w:ascii="Arial" w:hAnsi="Arial" w:cs="Arial"/>
          <w:color w:val="auto"/>
          <w:sz w:val="24"/>
          <w:szCs w:val="24"/>
        </w:rPr>
      </w:pPr>
      <w:r w:rsidRPr="00392A6F">
        <w:rPr>
          <w:rFonts w:ascii="Arial" w:hAnsi="Arial" w:cs="Arial"/>
          <w:color w:val="auto"/>
          <w:sz w:val="24"/>
          <w:szCs w:val="24"/>
        </w:rPr>
        <w:t>На 1 этапе реализации строительства технопарка предполагается развитие предприятий по производству строительных материалов, размещаемых в с</w:t>
      </w:r>
      <w:proofErr w:type="gramStart"/>
      <w:r w:rsidRPr="00392A6F">
        <w:rPr>
          <w:rFonts w:ascii="Arial" w:hAnsi="Arial" w:cs="Arial"/>
          <w:color w:val="auto"/>
          <w:sz w:val="24"/>
          <w:szCs w:val="24"/>
        </w:rPr>
        <w:t>.А</w:t>
      </w:r>
      <w:proofErr w:type="gramEnd"/>
      <w:r w:rsidRPr="00392A6F">
        <w:rPr>
          <w:rFonts w:ascii="Arial" w:hAnsi="Arial" w:cs="Arial"/>
          <w:color w:val="auto"/>
          <w:sz w:val="24"/>
          <w:szCs w:val="24"/>
        </w:rPr>
        <w:t>лакуртти:</w:t>
      </w:r>
    </w:p>
    <w:p w:rsidR="007932B2" w:rsidRPr="00392A6F" w:rsidRDefault="007932B2" w:rsidP="007932B2">
      <w:pPr>
        <w:numPr>
          <w:ilvl w:val="0"/>
          <w:numId w:val="30"/>
        </w:numPr>
        <w:tabs>
          <w:tab w:val="right" w:leader="dot" w:pos="426"/>
        </w:tabs>
        <w:ind w:left="0"/>
        <w:jc w:val="both"/>
        <w:rPr>
          <w:rFonts w:ascii="Arial" w:hAnsi="Arial" w:cs="Arial"/>
        </w:rPr>
      </w:pPr>
      <w:r w:rsidRPr="00392A6F">
        <w:rPr>
          <w:rFonts w:ascii="Arial" w:hAnsi="Arial" w:cs="Arial"/>
        </w:rPr>
        <w:t>кирпичный завод;</w:t>
      </w:r>
    </w:p>
    <w:p w:rsidR="007932B2" w:rsidRPr="00392A6F" w:rsidRDefault="007932B2" w:rsidP="007932B2">
      <w:pPr>
        <w:numPr>
          <w:ilvl w:val="0"/>
          <w:numId w:val="30"/>
        </w:numPr>
        <w:tabs>
          <w:tab w:val="right" w:leader="dot" w:pos="426"/>
        </w:tabs>
        <w:ind w:left="0"/>
        <w:jc w:val="both"/>
        <w:rPr>
          <w:rFonts w:ascii="Arial" w:hAnsi="Arial" w:cs="Arial"/>
        </w:rPr>
      </w:pPr>
      <w:r w:rsidRPr="00392A6F">
        <w:rPr>
          <w:rFonts w:ascii="Arial" w:hAnsi="Arial" w:cs="Arial"/>
        </w:rPr>
        <w:t>деревообрабатывающий комбинат;</w:t>
      </w:r>
    </w:p>
    <w:p w:rsidR="007932B2" w:rsidRPr="00392A6F" w:rsidRDefault="007932B2" w:rsidP="007932B2">
      <w:pPr>
        <w:numPr>
          <w:ilvl w:val="0"/>
          <w:numId w:val="30"/>
        </w:numPr>
        <w:tabs>
          <w:tab w:val="right" w:leader="dot" w:pos="426"/>
        </w:tabs>
        <w:ind w:left="0"/>
        <w:jc w:val="both"/>
        <w:rPr>
          <w:rFonts w:ascii="Arial" w:hAnsi="Arial" w:cs="Arial"/>
        </w:rPr>
      </w:pPr>
      <w:r w:rsidRPr="00392A6F">
        <w:rPr>
          <w:rFonts w:ascii="Arial" w:hAnsi="Arial" w:cs="Arial"/>
        </w:rPr>
        <w:t>транспортно-логистический комплекс (для обслуживания грузовых транспортных потоков региона).</w:t>
      </w:r>
    </w:p>
    <w:p w:rsidR="00C97298" w:rsidRPr="00C97298" w:rsidRDefault="007932B2" w:rsidP="00C97298">
      <w:pPr>
        <w:pStyle w:val="18"/>
        <w:tabs>
          <w:tab w:val="right" w:leader="dot" w:pos="9360"/>
        </w:tabs>
        <w:spacing w:before="0" w:beforeAutospacing="0" w:after="0" w:afterAutospacing="0"/>
        <w:ind w:firstLine="708"/>
        <w:jc w:val="both"/>
        <w:rPr>
          <w:rFonts w:ascii="Arial" w:hAnsi="Arial" w:cs="Arial"/>
          <w:color w:val="000000" w:themeColor="text1"/>
          <w:sz w:val="24"/>
          <w:szCs w:val="24"/>
        </w:rPr>
      </w:pPr>
      <w:r w:rsidRPr="00392A6F">
        <w:rPr>
          <w:rFonts w:ascii="Arial" w:hAnsi="Arial" w:cs="Arial"/>
          <w:color w:val="auto"/>
          <w:sz w:val="24"/>
          <w:szCs w:val="24"/>
        </w:rPr>
        <w:lastRenderedPageBreak/>
        <w:t xml:space="preserve">Дальнейшие этапы формирования технопарка возможны за счет развития </w:t>
      </w:r>
      <w:r w:rsidRPr="00C97298">
        <w:rPr>
          <w:rFonts w:ascii="Arial" w:hAnsi="Arial" w:cs="Arial"/>
          <w:color w:val="000000" w:themeColor="text1"/>
          <w:sz w:val="24"/>
          <w:szCs w:val="24"/>
        </w:rPr>
        <w:t>следующих отраслей производства:</w:t>
      </w:r>
    </w:p>
    <w:p w:rsidR="00C97298" w:rsidRPr="00C97298" w:rsidRDefault="007932B2" w:rsidP="00C97298">
      <w:pPr>
        <w:pStyle w:val="18"/>
        <w:tabs>
          <w:tab w:val="right" w:leader="dot" w:pos="9360"/>
        </w:tabs>
        <w:spacing w:before="0" w:beforeAutospacing="0" w:after="0" w:afterAutospacing="0"/>
        <w:ind w:firstLine="708"/>
        <w:jc w:val="both"/>
        <w:rPr>
          <w:rFonts w:ascii="Arial" w:hAnsi="Arial" w:cs="Arial"/>
          <w:color w:val="000000" w:themeColor="text1"/>
          <w:sz w:val="24"/>
          <w:szCs w:val="24"/>
        </w:rPr>
      </w:pPr>
      <w:r w:rsidRPr="00C97298">
        <w:rPr>
          <w:rFonts w:ascii="Arial" w:hAnsi="Arial" w:cs="Arial"/>
          <w:color w:val="000000" w:themeColor="text1"/>
          <w:sz w:val="24"/>
          <w:szCs w:val="24"/>
        </w:rPr>
        <w:t>-</w:t>
      </w:r>
      <w:r w:rsidRPr="00C97298">
        <w:rPr>
          <w:rFonts w:ascii="Arial" w:hAnsi="Arial" w:cs="Arial"/>
          <w:color w:val="000000" w:themeColor="text1"/>
          <w:sz w:val="24"/>
          <w:szCs w:val="24"/>
        </w:rPr>
        <w:tab/>
        <w:t>производство стройматериалов и продукции деревообработки, обеспечивающее потребности поселения в жилищном, дорожном и промышленном строительстве и базирующееся на использовании собственных сырьевых ресурсов (месторождения глины, строительного камня, лесные ресурсы и т.д.);</w:t>
      </w:r>
    </w:p>
    <w:p w:rsidR="00C97298" w:rsidRPr="00C97298" w:rsidRDefault="00C97298" w:rsidP="00C97298">
      <w:pPr>
        <w:pStyle w:val="18"/>
        <w:tabs>
          <w:tab w:val="right" w:leader="dot" w:pos="9360"/>
        </w:tabs>
        <w:spacing w:before="0" w:beforeAutospacing="0" w:after="0" w:afterAutospacing="0"/>
        <w:ind w:firstLine="708"/>
        <w:jc w:val="both"/>
        <w:rPr>
          <w:rFonts w:ascii="Arial" w:hAnsi="Arial" w:cs="Arial"/>
          <w:color w:val="000000" w:themeColor="text1"/>
          <w:sz w:val="24"/>
          <w:szCs w:val="24"/>
        </w:rPr>
      </w:pPr>
      <w:r w:rsidRPr="00C97298">
        <w:rPr>
          <w:rFonts w:ascii="Arial" w:hAnsi="Arial" w:cs="Arial"/>
          <w:color w:val="000000" w:themeColor="text1"/>
          <w:sz w:val="24"/>
          <w:szCs w:val="24"/>
        </w:rPr>
        <w:t xml:space="preserve">- </w:t>
      </w:r>
      <w:r w:rsidR="007932B2" w:rsidRPr="00C97298">
        <w:rPr>
          <w:rFonts w:ascii="Arial" w:hAnsi="Arial" w:cs="Arial"/>
          <w:color w:val="000000" w:themeColor="text1"/>
          <w:sz w:val="24"/>
          <w:szCs w:val="24"/>
        </w:rPr>
        <w:t>производства продукции пищевой, перерабатывающей и легкой промышленности, создаваемые с целью развития аграрного и туристского секторов экономики поселения на базе лучших в Мурманской области земельных угодий (овощеводство и мясомолочное животноводство) и других ресурсов (водных ресурсов – рыборазведение; лесных ресурсов – ягоды, грибы и т.д.);</w:t>
      </w:r>
    </w:p>
    <w:p w:rsidR="00C97298" w:rsidRPr="00C97298" w:rsidRDefault="00C97298" w:rsidP="00C97298">
      <w:pPr>
        <w:pStyle w:val="18"/>
        <w:tabs>
          <w:tab w:val="right" w:leader="dot" w:pos="9360"/>
        </w:tabs>
        <w:spacing w:before="0" w:beforeAutospacing="0" w:after="0" w:afterAutospacing="0"/>
        <w:ind w:firstLine="708"/>
        <w:jc w:val="both"/>
        <w:rPr>
          <w:rFonts w:ascii="Arial" w:hAnsi="Arial" w:cs="Arial"/>
          <w:color w:val="000000" w:themeColor="text1"/>
          <w:sz w:val="24"/>
          <w:szCs w:val="24"/>
        </w:rPr>
      </w:pPr>
      <w:r w:rsidRPr="00C97298">
        <w:rPr>
          <w:rFonts w:ascii="Arial" w:hAnsi="Arial" w:cs="Arial"/>
          <w:color w:val="000000" w:themeColor="text1"/>
          <w:sz w:val="24"/>
          <w:szCs w:val="24"/>
        </w:rPr>
        <w:t xml:space="preserve">- </w:t>
      </w:r>
      <w:r w:rsidR="007932B2" w:rsidRPr="00C97298">
        <w:rPr>
          <w:rFonts w:ascii="Arial" w:hAnsi="Arial" w:cs="Arial"/>
          <w:color w:val="000000" w:themeColor="text1"/>
          <w:sz w:val="24"/>
          <w:szCs w:val="24"/>
        </w:rPr>
        <w:t>производства продукции машиностроения и металлообработки, также ориентированные преимущественно на потребности социально-экономического развития территории. В частности – на повышение эффективности функционирования вышеотмеченных предприятий и предприятий горно-химической и металлургической промышленности, которые будут открываться по мере освоения местных месторождений;</w:t>
      </w:r>
    </w:p>
    <w:p w:rsidR="00C97298" w:rsidRPr="00C97298" w:rsidRDefault="00C97298" w:rsidP="00C97298">
      <w:pPr>
        <w:pStyle w:val="18"/>
        <w:tabs>
          <w:tab w:val="right" w:leader="dot" w:pos="9360"/>
        </w:tabs>
        <w:spacing w:before="0" w:beforeAutospacing="0" w:after="0" w:afterAutospacing="0"/>
        <w:ind w:firstLine="708"/>
        <w:jc w:val="both"/>
        <w:rPr>
          <w:rFonts w:ascii="Arial" w:hAnsi="Arial" w:cs="Arial"/>
          <w:color w:val="000000" w:themeColor="text1"/>
          <w:sz w:val="24"/>
          <w:szCs w:val="24"/>
        </w:rPr>
      </w:pPr>
      <w:r w:rsidRPr="00C97298">
        <w:rPr>
          <w:rFonts w:ascii="Arial" w:hAnsi="Arial" w:cs="Arial"/>
          <w:color w:val="000000" w:themeColor="text1"/>
          <w:sz w:val="24"/>
          <w:szCs w:val="24"/>
        </w:rPr>
        <w:t xml:space="preserve">- </w:t>
      </w:r>
      <w:r w:rsidR="007932B2" w:rsidRPr="00C97298">
        <w:rPr>
          <w:rFonts w:ascii="Arial" w:hAnsi="Arial" w:cs="Arial"/>
          <w:color w:val="000000" w:themeColor="text1"/>
          <w:sz w:val="24"/>
          <w:szCs w:val="24"/>
        </w:rPr>
        <w:t>транспортно-логистическая деятельность, без которой, как показывает зарубежный и отечественный опыт, неосуществима эффективная деятельность современных индустриальных парков;</w:t>
      </w:r>
    </w:p>
    <w:p w:rsidR="00C97298" w:rsidRPr="00C97298" w:rsidRDefault="00C97298" w:rsidP="00C97298">
      <w:pPr>
        <w:pStyle w:val="18"/>
        <w:tabs>
          <w:tab w:val="right" w:leader="dot" w:pos="9360"/>
        </w:tabs>
        <w:spacing w:before="0" w:beforeAutospacing="0" w:after="0" w:afterAutospacing="0"/>
        <w:ind w:firstLine="708"/>
        <w:jc w:val="both"/>
        <w:rPr>
          <w:rFonts w:ascii="Arial" w:hAnsi="Arial" w:cs="Arial"/>
          <w:color w:val="000000" w:themeColor="text1"/>
          <w:sz w:val="24"/>
          <w:szCs w:val="24"/>
        </w:rPr>
      </w:pPr>
      <w:r w:rsidRPr="00C97298">
        <w:rPr>
          <w:rFonts w:ascii="Arial" w:hAnsi="Arial" w:cs="Arial"/>
          <w:color w:val="000000" w:themeColor="text1"/>
          <w:sz w:val="24"/>
          <w:szCs w:val="24"/>
        </w:rPr>
        <w:t xml:space="preserve">- </w:t>
      </w:r>
      <w:r w:rsidR="007932B2" w:rsidRPr="00C97298">
        <w:rPr>
          <w:rFonts w:ascii="Arial" w:hAnsi="Arial" w:cs="Arial"/>
          <w:color w:val="000000" w:themeColor="text1"/>
          <w:sz w:val="24"/>
          <w:szCs w:val="24"/>
        </w:rPr>
        <w:t>туристско-рекреационная деятельность, развитие которой будет осуществляться при активной поддержке большинства вышеперечисленных производственных комплексов;</w:t>
      </w:r>
    </w:p>
    <w:p w:rsidR="007932B2" w:rsidRPr="00C97298" w:rsidRDefault="00C97298" w:rsidP="00C97298">
      <w:pPr>
        <w:pStyle w:val="18"/>
        <w:tabs>
          <w:tab w:val="right" w:leader="dot" w:pos="9360"/>
        </w:tabs>
        <w:spacing w:before="0" w:beforeAutospacing="0" w:after="0" w:afterAutospacing="0"/>
        <w:ind w:firstLine="708"/>
        <w:jc w:val="both"/>
        <w:rPr>
          <w:rFonts w:ascii="Arial" w:hAnsi="Arial" w:cs="Arial"/>
          <w:color w:val="000000" w:themeColor="text1"/>
          <w:sz w:val="24"/>
          <w:szCs w:val="24"/>
        </w:rPr>
      </w:pPr>
      <w:r w:rsidRPr="00C97298">
        <w:rPr>
          <w:rFonts w:ascii="Arial" w:hAnsi="Arial" w:cs="Arial"/>
          <w:color w:val="000000" w:themeColor="text1"/>
          <w:sz w:val="24"/>
          <w:szCs w:val="24"/>
        </w:rPr>
        <w:t xml:space="preserve">- </w:t>
      </w:r>
      <w:r w:rsidR="007932B2" w:rsidRPr="00C97298">
        <w:rPr>
          <w:rFonts w:ascii="Arial" w:hAnsi="Arial" w:cs="Arial"/>
          <w:color w:val="000000" w:themeColor="text1"/>
          <w:sz w:val="24"/>
          <w:szCs w:val="24"/>
        </w:rPr>
        <w:t>инновационные высокотехнологичные производства (поликристаллический кремний, оптическое волокно, особо чистый кварц, аффинажный цех благородных металлов и т.д.).</w:t>
      </w:r>
    </w:p>
    <w:p w:rsidR="007932B2" w:rsidRPr="00392A6F" w:rsidRDefault="007932B2" w:rsidP="007932B2">
      <w:pPr>
        <w:tabs>
          <w:tab w:val="left" w:pos="858"/>
          <w:tab w:val="right" w:leader="dot" w:pos="9360"/>
        </w:tabs>
        <w:jc w:val="both"/>
        <w:rPr>
          <w:rFonts w:ascii="Arial" w:hAnsi="Arial" w:cs="Arial"/>
        </w:rPr>
      </w:pPr>
      <w:r w:rsidRPr="00C97298">
        <w:rPr>
          <w:rFonts w:ascii="Arial" w:hAnsi="Arial" w:cs="Arial"/>
          <w:szCs w:val="24"/>
        </w:rPr>
        <w:tab/>
        <w:t>Согласно модели социально-экономического развития сельского поселения Алакуртти, размещение основных планируемых</w:t>
      </w:r>
      <w:r w:rsidRPr="00392A6F">
        <w:rPr>
          <w:rFonts w:ascii="Arial" w:hAnsi="Arial" w:cs="Arial"/>
        </w:rPr>
        <w:t xml:space="preserve"> на последующих этапах реализации технопарка произво</w:t>
      </w:r>
      <w:proofErr w:type="gramStart"/>
      <w:r w:rsidRPr="00392A6F">
        <w:rPr>
          <w:rFonts w:ascii="Arial" w:hAnsi="Arial" w:cs="Arial"/>
        </w:rPr>
        <w:t>дств пр</w:t>
      </w:r>
      <w:proofErr w:type="gramEnd"/>
      <w:r w:rsidRPr="00392A6F">
        <w:rPr>
          <w:rFonts w:ascii="Arial" w:hAnsi="Arial" w:cs="Arial"/>
        </w:rPr>
        <w:t>едусмотрено в следующих населенных пунктах:</w:t>
      </w:r>
    </w:p>
    <w:p w:rsidR="007932B2" w:rsidRPr="00392A6F" w:rsidRDefault="007932B2" w:rsidP="007932B2">
      <w:pPr>
        <w:tabs>
          <w:tab w:val="left" w:pos="1254"/>
          <w:tab w:val="right" w:leader="dot" w:pos="9360"/>
        </w:tabs>
        <w:jc w:val="both"/>
        <w:rPr>
          <w:rFonts w:ascii="Arial" w:hAnsi="Arial" w:cs="Arial"/>
        </w:rPr>
      </w:pPr>
      <w:r w:rsidRPr="00392A6F">
        <w:rPr>
          <w:rFonts w:ascii="Arial" w:hAnsi="Arial" w:cs="Arial"/>
        </w:rPr>
        <w:t>- с. Алакуртти</w:t>
      </w:r>
      <w:r>
        <w:rPr>
          <w:rFonts w:ascii="Arial" w:hAnsi="Arial" w:cs="Arial"/>
        </w:rPr>
        <w:t xml:space="preserve"> </w:t>
      </w:r>
      <w:r w:rsidRPr="00392A6F">
        <w:rPr>
          <w:rFonts w:ascii="Arial" w:hAnsi="Arial" w:cs="Arial"/>
        </w:rPr>
        <w:t>- кварцевый комбинат в составе:</w:t>
      </w:r>
    </w:p>
    <w:p w:rsidR="007932B2" w:rsidRPr="00392A6F" w:rsidRDefault="007932B2" w:rsidP="007932B2">
      <w:pPr>
        <w:tabs>
          <w:tab w:val="left" w:pos="1254"/>
          <w:tab w:val="right" w:leader="dot" w:pos="9360"/>
        </w:tabs>
        <w:jc w:val="both"/>
        <w:rPr>
          <w:rFonts w:ascii="Arial" w:hAnsi="Arial" w:cs="Arial"/>
        </w:rPr>
      </w:pPr>
      <w:r w:rsidRPr="00392A6F">
        <w:rPr>
          <w:rFonts w:ascii="Arial" w:hAnsi="Arial" w:cs="Arial"/>
        </w:rPr>
        <w:tab/>
        <w:t>-завод оптического волокна;</w:t>
      </w:r>
    </w:p>
    <w:p w:rsidR="007932B2" w:rsidRPr="00392A6F" w:rsidRDefault="007932B2" w:rsidP="007932B2">
      <w:pPr>
        <w:tabs>
          <w:tab w:val="left" w:pos="1254"/>
          <w:tab w:val="right" w:leader="dot" w:pos="9360"/>
        </w:tabs>
        <w:jc w:val="both"/>
        <w:rPr>
          <w:rFonts w:ascii="Arial" w:hAnsi="Arial" w:cs="Arial"/>
        </w:rPr>
      </w:pPr>
      <w:r w:rsidRPr="00392A6F">
        <w:rPr>
          <w:rFonts w:ascii="Arial" w:hAnsi="Arial" w:cs="Arial"/>
        </w:rPr>
        <w:tab/>
        <w:t>-завод поликристаллического кремния;</w:t>
      </w:r>
    </w:p>
    <w:p w:rsidR="007932B2" w:rsidRPr="00392A6F" w:rsidRDefault="007932B2" w:rsidP="007932B2">
      <w:pPr>
        <w:tabs>
          <w:tab w:val="left" w:pos="1254"/>
          <w:tab w:val="right" w:leader="dot" w:pos="9360"/>
        </w:tabs>
        <w:jc w:val="both"/>
        <w:rPr>
          <w:rFonts w:ascii="Arial" w:hAnsi="Arial" w:cs="Arial"/>
        </w:rPr>
      </w:pPr>
      <w:r w:rsidRPr="00392A6F">
        <w:rPr>
          <w:rFonts w:ascii="Arial" w:hAnsi="Arial" w:cs="Arial"/>
        </w:rPr>
        <w:tab/>
        <w:t>-аффинажный цех благородных металлов;</w:t>
      </w:r>
    </w:p>
    <w:p w:rsidR="007932B2" w:rsidRPr="00392A6F" w:rsidRDefault="007932B2" w:rsidP="007932B2">
      <w:pPr>
        <w:tabs>
          <w:tab w:val="left" w:pos="1254"/>
          <w:tab w:val="right" w:leader="dot" w:pos="9360"/>
        </w:tabs>
        <w:jc w:val="both"/>
        <w:rPr>
          <w:rFonts w:ascii="Arial" w:hAnsi="Arial" w:cs="Arial"/>
        </w:rPr>
      </w:pPr>
      <w:r w:rsidRPr="00392A6F">
        <w:rPr>
          <w:rFonts w:ascii="Arial" w:hAnsi="Arial" w:cs="Arial"/>
        </w:rPr>
        <w:t xml:space="preserve">- </w:t>
      </w:r>
      <w:proofErr w:type="spellStart"/>
      <w:r w:rsidRPr="00392A6F">
        <w:rPr>
          <w:rFonts w:ascii="Arial" w:hAnsi="Arial" w:cs="Arial"/>
        </w:rPr>
        <w:t>Вуориярви</w:t>
      </w:r>
      <w:proofErr w:type="spellEnd"/>
      <w:r w:rsidRPr="00392A6F">
        <w:rPr>
          <w:rFonts w:ascii="Arial" w:hAnsi="Arial" w:cs="Arial"/>
        </w:rPr>
        <w:t xml:space="preserve"> – </w:t>
      </w:r>
      <w:proofErr w:type="spellStart"/>
      <w:r w:rsidRPr="00392A6F">
        <w:rPr>
          <w:rFonts w:ascii="Arial" w:hAnsi="Arial" w:cs="Arial"/>
        </w:rPr>
        <w:t>карбонатиновый</w:t>
      </w:r>
      <w:proofErr w:type="spellEnd"/>
      <w:r w:rsidRPr="00392A6F">
        <w:rPr>
          <w:rFonts w:ascii="Arial" w:hAnsi="Arial" w:cs="Arial"/>
        </w:rPr>
        <w:t xml:space="preserve"> комбинат в составе:</w:t>
      </w:r>
    </w:p>
    <w:p w:rsidR="007932B2" w:rsidRPr="00392A6F" w:rsidRDefault="007932B2" w:rsidP="007932B2">
      <w:pPr>
        <w:tabs>
          <w:tab w:val="left" w:pos="1254"/>
          <w:tab w:val="right" w:leader="dot" w:pos="9360"/>
        </w:tabs>
        <w:jc w:val="both"/>
        <w:rPr>
          <w:rFonts w:ascii="Arial" w:hAnsi="Arial" w:cs="Arial"/>
        </w:rPr>
      </w:pPr>
      <w:r w:rsidRPr="00392A6F">
        <w:rPr>
          <w:rFonts w:ascii="Arial" w:hAnsi="Arial" w:cs="Arial"/>
        </w:rPr>
        <w:tab/>
        <w:t>-цементный завод;</w:t>
      </w:r>
    </w:p>
    <w:p w:rsidR="007932B2" w:rsidRPr="00392A6F" w:rsidRDefault="007932B2" w:rsidP="007932B2">
      <w:pPr>
        <w:tabs>
          <w:tab w:val="left" w:pos="1254"/>
          <w:tab w:val="right" w:leader="dot" w:pos="9360"/>
        </w:tabs>
        <w:jc w:val="both"/>
        <w:rPr>
          <w:rFonts w:ascii="Arial" w:hAnsi="Arial" w:cs="Arial"/>
        </w:rPr>
      </w:pPr>
      <w:r w:rsidRPr="00392A6F">
        <w:rPr>
          <w:rFonts w:ascii="Arial" w:hAnsi="Arial" w:cs="Arial"/>
        </w:rPr>
        <w:tab/>
        <w:t>-лакокрасочный завод;</w:t>
      </w:r>
    </w:p>
    <w:p w:rsidR="007932B2" w:rsidRPr="00392A6F" w:rsidRDefault="007932B2" w:rsidP="007932B2">
      <w:pPr>
        <w:tabs>
          <w:tab w:val="left" w:pos="1254"/>
          <w:tab w:val="right" w:leader="dot" w:pos="9360"/>
        </w:tabs>
        <w:jc w:val="both"/>
        <w:rPr>
          <w:rFonts w:ascii="Arial" w:hAnsi="Arial" w:cs="Arial"/>
        </w:rPr>
      </w:pPr>
      <w:r w:rsidRPr="00392A6F">
        <w:rPr>
          <w:rFonts w:ascii="Arial" w:hAnsi="Arial" w:cs="Arial"/>
        </w:rPr>
        <w:tab/>
        <w:t>-завод буровых растворов;</w:t>
      </w:r>
    </w:p>
    <w:p w:rsidR="007932B2" w:rsidRPr="00392A6F" w:rsidRDefault="007932B2" w:rsidP="007932B2">
      <w:pPr>
        <w:tabs>
          <w:tab w:val="left" w:pos="1254"/>
          <w:tab w:val="right" w:leader="dot" w:pos="9360"/>
        </w:tabs>
        <w:jc w:val="both"/>
        <w:rPr>
          <w:rFonts w:ascii="Arial" w:hAnsi="Arial" w:cs="Arial"/>
        </w:rPr>
      </w:pPr>
      <w:r w:rsidRPr="00392A6F">
        <w:rPr>
          <w:rFonts w:ascii="Arial" w:hAnsi="Arial" w:cs="Arial"/>
        </w:rPr>
        <w:tab/>
        <w:t>-</w:t>
      </w:r>
      <w:proofErr w:type="spellStart"/>
      <w:proofErr w:type="gramStart"/>
      <w:r w:rsidRPr="00392A6F">
        <w:rPr>
          <w:rFonts w:ascii="Arial" w:hAnsi="Arial" w:cs="Arial"/>
        </w:rPr>
        <w:t>тантало</w:t>
      </w:r>
      <w:proofErr w:type="spellEnd"/>
      <w:r w:rsidRPr="00392A6F">
        <w:rPr>
          <w:rFonts w:ascii="Arial" w:hAnsi="Arial" w:cs="Arial"/>
        </w:rPr>
        <w:t>-ниобиевый</w:t>
      </w:r>
      <w:proofErr w:type="gramEnd"/>
      <w:r w:rsidRPr="00392A6F">
        <w:rPr>
          <w:rFonts w:ascii="Arial" w:hAnsi="Arial" w:cs="Arial"/>
        </w:rPr>
        <w:t xml:space="preserve"> металлургический комбинат;</w:t>
      </w:r>
    </w:p>
    <w:p w:rsidR="007932B2" w:rsidRPr="00392A6F" w:rsidRDefault="007932B2" w:rsidP="007932B2">
      <w:pPr>
        <w:tabs>
          <w:tab w:val="left" w:pos="1254"/>
          <w:tab w:val="right" w:leader="dot" w:pos="9360"/>
        </w:tabs>
        <w:jc w:val="both"/>
        <w:rPr>
          <w:rFonts w:ascii="Arial" w:hAnsi="Arial" w:cs="Arial"/>
        </w:rPr>
      </w:pPr>
      <w:r w:rsidRPr="00392A6F">
        <w:rPr>
          <w:rFonts w:ascii="Arial" w:hAnsi="Arial" w:cs="Arial"/>
        </w:rPr>
        <w:t xml:space="preserve">- н.п. </w:t>
      </w:r>
      <w:proofErr w:type="spellStart"/>
      <w:r w:rsidRPr="00392A6F">
        <w:rPr>
          <w:rFonts w:ascii="Arial" w:hAnsi="Arial" w:cs="Arial"/>
        </w:rPr>
        <w:t>Кайралы</w:t>
      </w:r>
      <w:proofErr w:type="spellEnd"/>
      <w:r w:rsidRPr="00392A6F">
        <w:rPr>
          <w:rFonts w:ascii="Arial" w:hAnsi="Arial" w:cs="Arial"/>
        </w:rPr>
        <w:t xml:space="preserve"> – агропромышленная фирма площадью </w:t>
      </w:r>
      <w:smartTag w:uri="urn:schemas-microsoft-com:office:smarttags" w:element="metricconverter">
        <w:smartTagPr>
          <w:attr w:name="ProductID" w:val="2000 га"/>
        </w:smartTagPr>
        <w:r w:rsidRPr="00392A6F">
          <w:rPr>
            <w:rFonts w:ascii="Arial" w:hAnsi="Arial" w:cs="Arial"/>
          </w:rPr>
          <w:t>2000 га</w:t>
        </w:r>
      </w:smartTag>
      <w:r w:rsidRPr="00392A6F">
        <w:rPr>
          <w:rFonts w:ascii="Arial" w:hAnsi="Arial" w:cs="Arial"/>
        </w:rPr>
        <w:t xml:space="preserve"> на </w:t>
      </w:r>
      <w:proofErr w:type="gramStart"/>
      <w:r w:rsidRPr="00392A6F">
        <w:rPr>
          <w:rFonts w:ascii="Arial" w:hAnsi="Arial" w:cs="Arial"/>
        </w:rPr>
        <w:t>территорию</w:t>
      </w:r>
      <w:proofErr w:type="gramEnd"/>
      <w:r w:rsidRPr="00392A6F">
        <w:rPr>
          <w:rFonts w:ascii="Arial" w:hAnsi="Arial" w:cs="Arial"/>
        </w:rPr>
        <w:t xml:space="preserve"> которой, уже в настоящее время есть заявки по организации производства по заготовке дикоросов и овцеводческую ферму;</w:t>
      </w:r>
    </w:p>
    <w:p w:rsidR="007932B2" w:rsidRPr="00392A6F" w:rsidRDefault="007932B2" w:rsidP="007932B2">
      <w:pPr>
        <w:tabs>
          <w:tab w:val="left" w:pos="858"/>
          <w:tab w:val="right" w:leader="dot" w:pos="9360"/>
        </w:tabs>
        <w:jc w:val="both"/>
        <w:rPr>
          <w:rFonts w:ascii="Arial" w:hAnsi="Arial" w:cs="Arial"/>
        </w:rPr>
      </w:pPr>
      <w:r w:rsidRPr="00392A6F">
        <w:rPr>
          <w:rFonts w:ascii="Arial" w:hAnsi="Arial" w:cs="Arial"/>
        </w:rPr>
        <w:tab/>
        <w:t xml:space="preserve">Наличие рыбных ресурсов позволяет в районе оз. </w:t>
      </w:r>
      <w:proofErr w:type="spellStart"/>
      <w:r w:rsidRPr="00392A6F">
        <w:rPr>
          <w:rFonts w:ascii="Arial" w:hAnsi="Arial" w:cs="Arial"/>
        </w:rPr>
        <w:t>Куолоярви</w:t>
      </w:r>
      <w:proofErr w:type="spellEnd"/>
      <w:r w:rsidRPr="00392A6F">
        <w:rPr>
          <w:rFonts w:ascii="Arial" w:hAnsi="Arial" w:cs="Arial"/>
        </w:rPr>
        <w:t xml:space="preserve">, вблизи </w:t>
      </w:r>
      <w:proofErr w:type="spellStart"/>
      <w:r w:rsidRPr="00392A6F">
        <w:rPr>
          <w:rFonts w:ascii="Arial" w:hAnsi="Arial" w:cs="Arial"/>
        </w:rPr>
        <w:t>н.п</w:t>
      </w:r>
      <w:proofErr w:type="spellEnd"/>
      <w:r w:rsidRPr="00392A6F">
        <w:rPr>
          <w:rFonts w:ascii="Arial" w:hAnsi="Arial" w:cs="Arial"/>
        </w:rPr>
        <w:t xml:space="preserve">. </w:t>
      </w:r>
      <w:proofErr w:type="spellStart"/>
      <w:r w:rsidRPr="00392A6F">
        <w:rPr>
          <w:rFonts w:ascii="Arial" w:hAnsi="Arial" w:cs="Arial"/>
        </w:rPr>
        <w:t>Кайралы</w:t>
      </w:r>
      <w:proofErr w:type="spellEnd"/>
      <w:r w:rsidRPr="00392A6F">
        <w:rPr>
          <w:rFonts w:ascii="Arial" w:hAnsi="Arial" w:cs="Arial"/>
        </w:rPr>
        <w:t xml:space="preserve"> создать рыбный завод.</w:t>
      </w:r>
    </w:p>
    <w:p w:rsidR="007932B2" w:rsidRPr="00392A6F" w:rsidRDefault="007932B2" w:rsidP="007932B2">
      <w:pPr>
        <w:ind w:firstLine="720"/>
        <w:jc w:val="both"/>
        <w:rPr>
          <w:rFonts w:ascii="Arial" w:hAnsi="Arial" w:cs="Arial"/>
        </w:rPr>
      </w:pPr>
    </w:p>
    <w:p w:rsidR="007932B2" w:rsidRPr="00392A6F" w:rsidRDefault="007932B2" w:rsidP="007932B2">
      <w:pPr>
        <w:pStyle w:val="20"/>
        <w:keepLines w:val="0"/>
        <w:numPr>
          <w:ilvl w:val="0"/>
          <w:numId w:val="33"/>
        </w:numPr>
        <w:spacing w:before="0"/>
        <w:ind w:left="0" w:hanging="11"/>
        <w:jc w:val="both"/>
        <w:rPr>
          <w:rFonts w:ascii="Arial" w:hAnsi="Arial" w:cs="Arial"/>
          <w:i/>
          <w:iCs/>
          <w:sz w:val="24"/>
          <w:szCs w:val="24"/>
        </w:rPr>
      </w:pPr>
      <w:bookmarkStart w:id="7" w:name="_Toc359930650"/>
      <w:r w:rsidRPr="00392A6F">
        <w:rPr>
          <w:rFonts w:ascii="Arial" w:hAnsi="Arial" w:cs="Arial"/>
          <w:i/>
          <w:iCs/>
          <w:sz w:val="24"/>
          <w:szCs w:val="24"/>
        </w:rPr>
        <w:t>Население</w:t>
      </w:r>
      <w:bookmarkEnd w:id="7"/>
    </w:p>
    <w:p w:rsidR="007932B2" w:rsidRPr="00392A6F" w:rsidRDefault="007932B2" w:rsidP="007932B2">
      <w:pPr>
        <w:rPr>
          <w:rFonts w:ascii="Arial" w:hAnsi="Arial" w:cs="Arial"/>
        </w:rPr>
      </w:pPr>
    </w:p>
    <w:p w:rsidR="007932B2" w:rsidRPr="00392A6F" w:rsidRDefault="007932B2" w:rsidP="007932B2">
      <w:pPr>
        <w:ind w:firstLine="709"/>
        <w:jc w:val="both"/>
        <w:rPr>
          <w:rFonts w:ascii="Arial" w:hAnsi="Arial" w:cs="Arial"/>
        </w:rPr>
      </w:pPr>
      <w:r w:rsidRPr="00392A6F">
        <w:rPr>
          <w:rFonts w:ascii="Arial" w:hAnsi="Arial" w:cs="Arial"/>
        </w:rPr>
        <w:t xml:space="preserve">Численность населения сельского поселения Алакуртти по данным всероссийской переписи населения 2010 года составила 3443 чел. </w:t>
      </w:r>
    </w:p>
    <w:p w:rsidR="007932B2" w:rsidRPr="00392A6F" w:rsidRDefault="007932B2" w:rsidP="007932B2">
      <w:pPr>
        <w:ind w:firstLine="709"/>
        <w:jc w:val="both"/>
        <w:rPr>
          <w:rFonts w:ascii="Arial" w:hAnsi="Arial" w:cs="Arial"/>
        </w:rPr>
      </w:pPr>
      <w:r w:rsidRPr="00392A6F">
        <w:rPr>
          <w:rFonts w:ascii="Arial" w:hAnsi="Arial" w:cs="Arial"/>
        </w:rPr>
        <w:t xml:space="preserve">Генеральным планом предусматривается рост численности населения в связи с развитием экономической базы до 4 тыс. чел. к 2015 году и до 5 тыс. чел. к концу реализации генерального плана 2025 году. </w:t>
      </w:r>
    </w:p>
    <w:p w:rsidR="007932B2" w:rsidRPr="00392A6F" w:rsidRDefault="007932B2" w:rsidP="007932B2">
      <w:pPr>
        <w:ind w:firstLine="720"/>
        <w:jc w:val="both"/>
        <w:rPr>
          <w:rFonts w:ascii="Arial" w:hAnsi="Arial" w:cs="Arial"/>
        </w:rPr>
      </w:pPr>
    </w:p>
    <w:p w:rsidR="007932B2" w:rsidRPr="009F2B01" w:rsidRDefault="007932B2" w:rsidP="007932B2">
      <w:pPr>
        <w:pStyle w:val="20"/>
        <w:keepLines w:val="0"/>
        <w:numPr>
          <w:ilvl w:val="0"/>
          <w:numId w:val="33"/>
        </w:numPr>
        <w:spacing w:before="0"/>
        <w:ind w:left="0" w:hanging="11"/>
        <w:jc w:val="both"/>
        <w:rPr>
          <w:rFonts w:ascii="Arial" w:hAnsi="Arial" w:cs="Arial"/>
          <w:i/>
          <w:iCs/>
          <w:sz w:val="24"/>
          <w:szCs w:val="24"/>
        </w:rPr>
      </w:pPr>
      <w:bookmarkStart w:id="8" w:name="_Toc359930651"/>
      <w:bookmarkStart w:id="9" w:name="_Toc238289986"/>
      <w:bookmarkStart w:id="10" w:name="_Toc243479282"/>
      <w:bookmarkStart w:id="11" w:name="_Toc186271312"/>
      <w:r w:rsidRPr="009F2B01">
        <w:rPr>
          <w:rFonts w:ascii="Arial" w:hAnsi="Arial" w:cs="Arial"/>
          <w:i/>
          <w:iCs/>
          <w:sz w:val="24"/>
          <w:szCs w:val="24"/>
        </w:rPr>
        <w:lastRenderedPageBreak/>
        <w:t>Цели и задачи территориального планирования</w:t>
      </w:r>
      <w:bookmarkEnd w:id="8"/>
    </w:p>
    <w:p w:rsidR="007932B2" w:rsidRPr="009F2B01" w:rsidRDefault="007932B2" w:rsidP="007932B2">
      <w:pPr>
        <w:pStyle w:val="20"/>
        <w:spacing w:before="0"/>
        <w:jc w:val="both"/>
        <w:rPr>
          <w:rFonts w:ascii="Arial" w:hAnsi="Arial" w:cs="Arial"/>
          <w:sz w:val="24"/>
          <w:szCs w:val="24"/>
        </w:rPr>
      </w:pPr>
      <w:r w:rsidRPr="009F2B01">
        <w:rPr>
          <w:rFonts w:ascii="Arial" w:hAnsi="Arial" w:cs="Arial"/>
          <w:sz w:val="24"/>
          <w:szCs w:val="24"/>
        </w:rPr>
        <w:tab/>
      </w:r>
    </w:p>
    <w:p w:rsidR="007932B2" w:rsidRPr="00392A6F" w:rsidRDefault="007932B2" w:rsidP="007932B2">
      <w:pPr>
        <w:jc w:val="both"/>
        <w:rPr>
          <w:rFonts w:ascii="Arial" w:hAnsi="Arial" w:cs="Arial"/>
          <w:kern w:val="2"/>
        </w:rPr>
      </w:pPr>
      <w:r w:rsidRPr="00392A6F">
        <w:rPr>
          <w:rFonts w:ascii="Arial" w:hAnsi="Arial" w:cs="Arial"/>
        </w:rPr>
        <w:tab/>
      </w:r>
      <w:r w:rsidRPr="00392A6F">
        <w:rPr>
          <w:rFonts w:ascii="Arial" w:hAnsi="Arial" w:cs="Arial"/>
          <w:kern w:val="2"/>
        </w:rPr>
        <w:t>Основной целью территориального планирования сельского поселения Алакуртти является формирование рациональной организации территории, способной обеспечить устойчивое развитие поселения, создание благоприятных условий проживания населения, развития хозяйственной деятельности, повышения инвестиционной привлекательности территории для различных видов использования, сохранение и улучшение состояния окружающей среды.</w:t>
      </w:r>
    </w:p>
    <w:p w:rsidR="007932B2" w:rsidRPr="00392A6F" w:rsidRDefault="007932B2" w:rsidP="007932B2">
      <w:pPr>
        <w:pStyle w:val="OTCHET00"/>
        <w:spacing w:line="240" w:lineRule="auto"/>
        <w:ind w:firstLine="360"/>
        <w:rPr>
          <w:rFonts w:ascii="Arial" w:hAnsi="Arial" w:cs="Arial"/>
          <w:kern w:val="2"/>
          <w:lang w:val="ru-RU"/>
        </w:rPr>
      </w:pPr>
      <w:r w:rsidRPr="00392A6F">
        <w:rPr>
          <w:rFonts w:ascii="Arial" w:hAnsi="Arial" w:cs="Arial"/>
          <w:kern w:val="2"/>
          <w:lang w:val="ru-RU"/>
        </w:rPr>
        <w:tab/>
        <w:t>Для достижения указанных целей необходимо решение следующих задач:</w:t>
      </w:r>
    </w:p>
    <w:p w:rsidR="007932B2" w:rsidRPr="00392A6F" w:rsidRDefault="007932B2" w:rsidP="007932B2">
      <w:pPr>
        <w:numPr>
          <w:ilvl w:val="0"/>
          <w:numId w:val="28"/>
        </w:numPr>
        <w:ind w:left="0"/>
        <w:jc w:val="both"/>
        <w:rPr>
          <w:rFonts w:ascii="Arial" w:hAnsi="Arial" w:cs="Arial"/>
        </w:rPr>
      </w:pPr>
      <w:r w:rsidRPr="00392A6F">
        <w:rPr>
          <w:rFonts w:ascii="Arial" w:hAnsi="Arial" w:cs="Arial"/>
        </w:rPr>
        <w:t>совершенствование жилищной политики за счет:</w:t>
      </w:r>
    </w:p>
    <w:p w:rsidR="007932B2" w:rsidRPr="00392A6F" w:rsidRDefault="007932B2" w:rsidP="007932B2">
      <w:pPr>
        <w:numPr>
          <w:ilvl w:val="3"/>
          <w:numId w:val="29"/>
        </w:numPr>
        <w:ind w:left="0"/>
        <w:jc w:val="both"/>
        <w:rPr>
          <w:rFonts w:ascii="Arial" w:hAnsi="Arial" w:cs="Arial"/>
        </w:rPr>
      </w:pPr>
      <w:r w:rsidRPr="00392A6F">
        <w:rPr>
          <w:rFonts w:ascii="Arial" w:hAnsi="Arial" w:cs="Arial"/>
        </w:rPr>
        <w:t>повышения обеспеченности жилищным фондом постоянного населения сельского поселения;</w:t>
      </w:r>
    </w:p>
    <w:p w:rsidR="007932B2" w:rsidRPr="00392A6F" w:rsidRDefault="007932B2" w:rsidP="007932B2">
      <w:pPr>
        <w:numPr>
          <w:ilvl w:val="3"/>
          <w:numId w:val="29"/>
        </w:numPr>
        <w:tabs>
          <w:tab w:val="left" w:pos="720"/>
          <w:tab w:val="num" w:pos="1438"/>
        </w:tabs>
        <w:ind w:left="0"/>
        <w:jc w:val="both"/>
        <w:rPr>
          <w:rFonts w:ascii="Arial" w:hAnsi="Arial" w:cs="Arial"/>
        </w:rPr>
      </w:pPr>
      <w:r w:rsidRPr="00392A6F">
        <w:rPr>
          <w:rFonts w:ascii="Arial" w:hAnsi="Arial" w:cs="Arial"/>
        </w:rPr>
        <w:t>строительства жилищного фонда различных типов для удовлетворения потребности разных групп населения;</w:t>
      </w:r>
    </w:p>
    <w:p w:rsidR="007932B2" w:rsidRPr="00392A6F" w:rsidRDefault="007932B2" w:rsidP="007932B2">
      <w:pPr>
        <w:numPr>
          <w:ilvl w:val="3"/>
          <w:numId w:val="29"/>
        </w:numPr>
        <w:tabs>
          <w:tab w:val="clear" w:pos="1092"/>
        </w:tabs>
        <w:ind w:left="0"/>
        <w:jc w:val="both"/>
        <w:rPr>
          <w:rFonts w:ascii="Arial" w:hAnsi="Arial" w:cs="Arial"/>
        </w:rPr>
      </w:pPr>
      <w:r w:rsidRPr="00392A6F">
        <w:rPr>
          <w:rFonts w:ascii="Arial" w:hAnsi="Arial" w:cs="Arial"/>
        </w:rPr>
        <w:t>инженерного обеспечения всего жилищного фонда с использованием централизованных и локальных схем;</w:t>
      </w:r>
    </w:p>
    <w:p w:rsidR="007932B2" w:rsidRPr="00392A6F" w:rsidRDefault="007932B2" w:rsidP="007932B2">
      <w:pPr>
        <w:numPr>
          <w:ilvl w:val="0"/>
          <w:numId w:val="28"/>
        </w:numPr>
        <w:ind w:left="0"/>
        <w:jc w:val="both"/>
        <w:rPr>
          <w:rFonts w:ascii="Arial" w:hAnsi="Arial" w:cs="Arial"/>
        </w:rPr>
      </w:pPr>
      <w:r w:rsidRPr="00392A6F">
        <w:rPr>
          <w:rFonts w:ascii="Arial" w:hAnsi="Arial" w:cs="Arial"/>
        </w:rPr>
        <w:t>упорядочение территорий населенных пунктов с созданием компактной планировочной структуры и оптимизацией их границ;</w:t>
      </w:r>
    </w:p>
    <w:p w:rsidR="007932B2" w:rsidRPr="00392A6F" w:rsidRDefault="007932B2" w:rsidP="007932B2">
      <w:pPr>
        <w:numPr>
          <w:ilvl w:val="0"/>
          <w:numId w:val="28"/>
        </w:numPr>
        <w:ind w:left="0"/>
        <w:jc w:val="both"/>
        <w:rPr>
          <w:rFonts w:ascii="Arial" w:hAnsi="Arial" w:cs="Arial"/>
        </w:rPr>
      </w:pPr>
      <w:r w:rsidRPr="00392A6F">
        <w:rPr>
          <w:rFonts w:ascii="Arial" w:hAnsi="Arial" w:cs="Arial"/>
        </w:rPr>
        <w:t>создание комплексной системы социального обслуживания в соответствии с действующими нормативами;</w:t>
      </w:r>
    </w:p>
    <w:p w:rsidR="007932B2" w:rsidRPr="00392A6F" w:rsidRDefault="007932B2" w:rsidP="007932B2">
      <w:pPr>
        <w:numPr>
          <w:ilvl w:val="0"/>
          <w:numId w:val="28"/>
        </w:numPr>
        <w:ind w:left="0"/>
        <w:jc w:val="both"/>
        <w:rPr>
          <w:rFonts w:ascii="Arial" w:hAnsi="Arial" w:cs="Arial"/>
        </w:rPr>
      </w:pPr>
      <w:r w:rsidRPr="00392A6F">
        <w:rPr>
          <w:rFonts w:ascii="Arial" w:hAnsi="Arial" w:cs="Arial"/>
        </w:rPr>
        <w:t>обеспечение беспрепятственного доступа инвалидов и людей с ограниченными возможностями к информации, объектам социальной и транспортной инфраструктуры;</w:t>
      </w:r>
    </w:p>
    <w:p w:rsidR="007932B2" w:rsidRPr="00392A6F" w:rsidRDefault="007932B2" w:rsidP="007932B2">
      <w:pPr>
        <w:numPr>
          <w:ilvl w:val="0"/>
          <w:numId w:val="28"/>
        </w:numPr>
        <w:ind w:left="0"/>
        <w:jc w:val="both"/>
        <w:rPr>
          <w:rFonts w:ascii="Arial" w:hAnsi="Arial" w:cs="Arial"/>
        </w:rPr>
      </w:pPr>
      <w:r w:rsidRPr="00392A6F">
        <w:rPr>
          <w:rFonts w:ascii="Arial" w:hAnsi="Arial" w:cs="Arial"/>
        </w:rPr>
        <w:t>совершенствование транспортной инфраструктуры поселения;</w:t>
      </w:r>
    </w:p>
    <w:p w:rsidR="007932B2" w:rsidRPr="00392A6F" w:rsidRDefault="007932B2" w:rsidP="007932B2">
      <w:pPr>
        <w:numPr>
          <w:ilvl w:val="0"/>
          <w:numId w:val="28"/>
        </w:numPr>
        <w:ind w:left="0" w:hanging="357"/>
        <w:jc w:val="both"/>
        <w:rPr>
          <w:rFonts w:ascii="Arial" w:hAnsi="Arial" w:cs="Arial"/>
        </w:rPr>
      </w:pPr>
      <w:r w:rsidRPr="00392A6F">
        <w:rPr>
          <w:rFonts w:ascii="Arial" w:hAnsi="Arial" w:cs="Arial"/>
        </w:rPr>
        <w:t>создание условий для развития производственной деятельности, в т.ч. для объектов малого предпринимательства путем развития производственных зон;</w:t>
      </w:r>
    </w:p>
    <w:p w:rsidR="007932B2" w:rsidRPr="00392A6F" w:rsidRDefault="007932B2" w:rsidP="007932B2">
      <w:pPr>
        <w:numPr>
          <w:ilvl w:val="0"/>
          <w:numId w:val="28"/>
        </w:numPr>
        <w:ind w:left="0" w:hanging="357"/>
        <w:jc w:val="both"/>
        <w:rPr>
          <w:rFonts w:ascii="Arial" w:hAnsi="Arial" w:cs="Arial"/>
        </w:rPr>
      </w:pPr>
      <w:r w:rsidRPr="00392A6F">
        <w:rPr>
          <w:rFonts w:ascii="Arial" w:hAnsi="Arial" w:cs="Arial"/>
        </w:rPr>
        <w:t>создание условий для организации кратковременной и длительной рекреации путем формирования рекреационных зон;</w:t>
      </w:r>
    </w:p>
    <w:p w:rsidR="007932B2" w:rsidRPr="00392A6F" w:rsidRDefault="007932B2" w:rsidP="007932B2">
      <w:pPr>
        <w:numPr>
          <w:ilvl w:val="0"/>
          <w:numId w:val="28"/>
        </w:numPr>
        <w:ind w:left="0"/>
        <w:jc w:val="both"/>
        <w:rPr>
          <w:rFonts w:ascii="Arial" w:hAnsi="Arial" w:cs="Arial"/>
        </w:rPr>
      </w:pPr>
      <w:r w:rsidRPr="00392A6F">
        <w:rPr>
          <w:rFonts w:ascii="Arial" w:hAnsi="Arial" w:cs="Arial"/>
        </w:rPr>
        <w:t>сохранение и охрана памятников истории и культуры;</w:t>
      </w:r>
    </w:p>
    <w:p w:rsidR="007932B2" w:rsidRPr="00392A6F" w:rsidRDefault="007932B2" w:rsidP="007932B2">
      <w:pPr>
        <w:numPr>
          <w:ilvl w:val="0"/>
          <w:numId w:val="28"/>
        </w:numPr>
        <w:ind w:left="0"/>
        <w:jc w:val="both"/>
        <w:rPr>
          <w:rFonts w:ascii="Arial" w:hAnsi="Arial" w:cs="Arial"/>
        </w:rPr>
      </w:pPr>
      <w:r w:rsidRPr="00392A6F">
        <w:rPr>
          <w:rFonts w:ascii="Arial" w:hAnsi="Arial" w:cs="Arial"/>
        </w:rPr>
        <w:t>обеспечение экологической безопасности и снижение уровня негативного воздействия хозяйственной деятельности на окружающую среду; соблюдение регламентов, установленных для зон особыми условиями использования территории;</w:t>
      </w:r>
    </w:p>
    <w:p w:rsidR="007932B2" w:rsidRPr="00392A6F" w:rsidRDefault="007932B2" w:rsidP="007932B2">
      <w:pPr>
        <w:numPr>
          <w:ilvl w:val="0"/>
          <w:numId w:val="28"/>
        </w:numPr>
        <w:ind w:left="0"/>
        <w:jc w:val="both"/>
        <w:rPr>
          <w:rFonts w:ascii="Arial" w:hAnsi="Arial" w:cs="Arial"/>
        </w:rPr>
      </w:pPr>
      <w:r w:rsidRPr="00392A6F">
        <w:rPr>
          <w:rFonts w:ascii="Arial" w:hAnsi="Arial" w:cs="Arial"/>
        </w:rPr>
        <w:t>защита территории сельского поселения от воздействия чрезвычайных ситуаций природного и техногенного характера;</w:t>
      </w:r>
    </w:p>
    <w:p w:rsidR="007932B2" w:rsidRPr="00392A6F" w:rsidRDefault="007932B2" w:rsidP="007932B2">
      <w:pPr>
        <w:numPr>
          <w:ilvl w:val="0"/>
          <w:numId w:val="28"/>
        </w:numPr>
        <w:ind w:left="0"/>
        <w:jc w:val="both"/>
        <w:rPr>
          <w:rFonts w:ascii="Arial" w:hAnsi="Arial" w:cs="Arial"/>
        </w:rPr>
      </w:pPr>
      <w:r w:rsidRPr="00392A6F">
        <w:rPr>
          <w:rFonts w:ascii="Arial" w:hAnsi="Arial" w:cs="Arial"/>
        </w:rPr>
        <w:t>обеспечение мер пожарной безопасности в границах населенных пунктов поселения.</w:t>
      </w:r>
    </w:p>
    <w:p w:rsidR="007932B2" w:rsidRPr="00392A6F" w:rsidRDefault="007932B2" w:rsidP="007932B2">
      <w:pPr>
        <w:rPr>
          <w:rFonts w:ascii="Arial" w:hAnsi="Arial" w:cs="Arial"/>
        </w:rPr>
      </w:pPr>
    </w:p>
    <w:p w:rsidR="007932B2" w:rsidRPr="00392A6F" w:rsidRDefault="007932B2" w:rsidP="007932B2">
      <w:pPr>
        <w:pStyle w:val="20"/>
        <w:keepLines w:val="0"/>
        <w:numPr>
          <w:ilvl w:val="0"/>
          <w:numId w:val="33"/>
        </w:numPr>
        <w:spacing w:before="0"/>
        <w:ind w:left="0" w:hanging="11"/>
        <w:rPr>
          <w:rFonts w:ascii="Arial" w:hAnsi="Arial" w:cs="Arial"/>
          <w:i/>
          <w:sz w:val="24"/>
          <w:szCs w:val="24"/>
        </w:rPr>
      </w:pPr>
      <w:bookmarkStart w:id="12" w:name="_Toc359930652"/>
      <w:r w:rsidRPr="00392A6F">
        <w:rPr>
          <w:rFonts w:ascii="Arial" w:hAnsi="Arial" w:cs="Arial"/>
          <w:i/>
          <w:sz w:val="24"/>
          <w:szCs w:val="24"/>
        </w:rPr>
        <w:t>Перечень мероприятий по территориальному</w:t>
      </w:r>
      <w:r>
        <w:rPr>
          <w:rFonts w:ascii="Arial" w:hAnsi="Arial" w:cs="Arial"/>
          <w:i/>
          <w:sz w:val="24"/>
          <w:szCs w:val="24"/>
        </w:rPr>
        <w:t xml:space="preserve"> </w:t>
      </w:r>
      <w:r w:rsidRPr="00392A6F">
        <w:rPr>
          <w:rFonts w:ascii="Arial" w:hAnsi="Arial" w:cs="Arial"/>
          <w:i/>
          <w:sz w:val="24"/>
          <w:szCs w:val="24"/>
        </w:rPr>
        <w:t>планированию</w:t>
      </w:r>
      <w:bookmarkEnd w:id="12"/>
    </w:p>
    <w:p w:rsidR="007932B2" w:rsidRPr="00392A6F" w:rsidRDefault="007932B2" w:rsidP="007932B2">
      <w:pPr>
        <w:jc w:val="both"/>
        <w:rPr>
          <w:rFonts w:ascii="Arial" w:hAnsi="Arial" w:cs="Arial"/>
        </w:rPr>
      </w:pPr>
    </w:p>
    <w:p w:rsidR="007932B2" w:rsidRPr="00392A6F" w:rsidRDefault="007932B2" w:rsidP="007932B2">
      <w:pPr>
        <w:pStyle w:val="3"/>
        <w:spacing w:before="0"/>
        <w:ind w:firstLine="709"/>
        <w:jc w:val="both"/>
        <w:rPr>
          <w:rFonts w:ascii="Arial" w:hAnsi="Arial" w:cs="Arial"/>
        </w:rPr>
      </w:pPr>
      <w:bookmarkStart w:id="13" w:name="_Toc359930653"/>
      <w:bookmarkEnd w:id="9"/>
      <w:bookmarkEnd w:id="10"/>
      <w:r w:rsidRPr="00392A6F">
        <w:rPr>
          <w:rFonts w:ascii="Arial" w:hAnsi="Arial" w:cs="Arial"/>
        </w:rPr>
        <w:t>5.1. Предложения по развитию функционально-планировочной структуры</w:t>
      </w:r>
      <w:bookmarkEnd w:id="13"/>
    </w:p>
    <w:p w:rsidR="007932B2" w:rsidRPr="00392A6F" w:rsidRDefault="007932B2" w:rsidP="007932B2">
      <w:pPr>
        <w:ind w:firstLine="900"/>
        <w:jc w:val="both"/>
        <w:rPr>
          <w:rFonts w:ascii="Arial" w:hAnsi="Arial" w:cs="Arial"/>
          <w:b/>
          <w:iCs/>
        </w:rPr>
      </w:pPr>
    </w:p>
    <w:p w:rsidR="007932B2" w:rsidRPr="00392A6F" w:rsidRDefault="007932B2" w:rsidP="007932B2">
      <w:pPr>
        <w:tabs>
          <w:tab w:val="left" w:pos="709"/>
          <w:tab w:val="right" w:leader="dot" w:pos="924"/>
        </w:tabs>
        <w:jc w:val="both"/>
        <w:rPr>
          <w:rFonts w:ascii="Arial" w:hAnsi="Arial" w:cs="Arial"/>
        </w:rPr>
      </w:pPr>
      <w:r w:rsidRPr="00392A6F">
        <w:rPr>
          <w:rFonts w:ascii="Arial" w:hAnsi="Arial" w:cs="Arial"/>
        </w:rPr>
        <w:tab/>
        <w:t xml:space="preserve">Генеральным планом предусмотрено возрождение и развитие существовавшей ранее функционально-планировочной структуры муниципального образования. Благодаря планируемому созданию технопарка, использованию богатого минерально-сырьевого, лесосырьевого, сельскохозяйственного, туристского потенциала территории, приграничного положения сельского поселения Алакуртти, его населенные пункты могут получить «вторую жизнь». Предусмотрено значительное развитие не только административного центра муниципального образования села Алакуртти, но и населенных пунктов, в которых в настоящее время отсутствует постоянное население (или прописано по 1 человеку) - </w:t>
      </w:r>
      <w:proofErr w:type="spellStart"/>
      <w:r w:rsidRPr="00392A6F">
        <w:rPr>
          <w:rFonts w:ascii="Arial" w:hAnsi="Arial" w:cs="Arial"/>
        </w:rPr>
        <w:t>Кайралы</w:t>
      </w:r>
      <w:proofErr w:type="spellEnd"/>
      <w:r w:rsidRPr="00392A6F">
        <w:rPr>
          <w:rFonts w:ascii="Arial" w:hAnsi="Arial" w:cs="Arial"/>
        </w:rPr>
        <w:t xml:space="preserve">, </w:t>
      </w:r>
      <w:proofErr w:type="spellStart"/>
      <w:r w:rsidRPr="00392A6F">
        <w:rPr>
          <w:rFonts w:ascii="Arial" w:hAnsi="Arial" w:cs="Arial"/>
        </w:rPr>
        <w:t>Куолоярви</w:t>
      </w:r>
      <w:proofErr w:type="spellEnd"/>
      <w:r w:rsidRPr="00392A6F">
        <w:rPr>
          <w:rFonts w:ascii="Arial" w:hAnsi="Arial" w:cs="Arial"/>
        </w:rPr>
        <w:t xml:space="preserve">, Приозерный и даже не имеющий статуса населенного пункта </w:t>
      </w:r>
      <w:proofErr w:type="spellStart"/>
      <w:r w:rsidRPr="00392A6F">
        <w:rPr>
          <w:rFonts w:ascii="Arial" w:hAnsi="Arial" w:cs="Arial"/>
        </w:rPr>
        <w:t>Вуориярви</w:t>
      </w:r>
      <w:proofErr w:type="spellEnd"/>
      <w:r w:rsidRPr="00392A6F">
        <w:rPr>
          <w:rFonts w:ascii="Arial" w:hAnsi="Arial" w:cs="Arial"/>
        </w:rPr>
        <w:t>.</w:t>
      </w:r>
    </w:p>
    <w:p w:rsidR="007932B2" w:rsidRPr="00392A6F" w:rsidRDefault="007932B2" w:rsidP="007932B2">
      <w:pPr>
        <w:ind w:firstLine="693"/>
        <w:jc w:val="both"/>
        <w:rPr>
          <w:rFonts w:ascii="Arial" w:hAnsi="Arial" w:cs="Arial"/>
        </w:rPr>
      </w:pPr>
      <w:r w:rsidRPr="00392A6F">
        <w:rPr>
          <w:rFonts w:ascii="Arial" w:hAnsi="Arial" w:cs="Arial"/>
        </w:rPr>
        <w:t xml:space="preserve">Планируется развитие планировочной структуры муниципального образования, которая свяжет населенные пункты, существующие и новые производственные зоны между собой, а также с административным центром района. Предусмотрена </w:t>
      </w:r>
      <w:r w:rsidRPr="00392A6F">
        <w:rPr>
          <w:rFonts w:ascii="Arial" w:hAnsi="Arial" w:cs="Arial"/>
        </w:rPr>
        <w:lastRenderedPageBreak/>
        <w:t>реконструкция автодороги регионального значения «</w:t>
      </w:r>
      <w:proofErr w:type="spellStart"/>
      <w:r w:rsidRPr="00392A6F">
        <w:rPr>
          <w:rFonts w:ascii="Arial" w:hAnsi="Arial" w:cs="Arial"/>
        </w:rPr>
        <w:t>Салла</w:t>
      </w:r>
      <w:proofErr w:type="spellEnd"/>
      <w:r w:rsidRPr="00392A6F">
        <w:rPr>
          <w:rFonts w:ascii="Arial" w:hAnsi="Arial" w:cs="Arial"/>
        </w:rPr>
        <w:t>», строительство новой автодороги местного значения к месторождению «</w:t>
      </w:r>
      <w:proofErr w:type="spellStart"/>
      <w:r w:rsidRPr="00392A6F">
        <w:rPr>
          <w:rFonts w:ascii="Arial" w:hAnsi="Arial" w:cs="Arial"/>
        </w:rPr>
        <w:t>Салланлатва</w:t>
      </w:r>
      <w:proofErr w:type="spellEnd"/>
      <w:r w:rsidRPr="00392A6F">
        <w:rPr>
          <w:rFonts w:ascii="Arial" w:hAnsi="Arial" w:cs="Arial"/>
        </w:rPr>
        <w:t xml:space="preserve">» и реконструкция автодороги до </w:t>
      </w:r>
      <w:proofErr w:type="spellStart"/>
      <w:r w:rsidRPr="00392A6F">
        <w:rPr>
          <w:rFonts w:ascii="Arial" w:hAnsi="Arial" w:cs="Arial"/>
        </w:rPr>
        <w:t>Вуориярви</w:t>
      </w:r>
      <w:proofErr w:type="spellEnd"/>
      <w:r w:rsidRPr="00392A6F">
        <w:rPr>
          <w:rFonts w:ascii="Arial" w:hAnsi="Arial" w:cs="Arial"/>
        </w:rPr>
        <w:t>.</w:t>
      </w:r>
    </w:p>
    <w:p w:rsidR="007932B2" w:rsidRPr="00392A6F" w:rsidRDefault="007932B2" w:rsidP="007932B2">
      <w:pPr>
        <w:ind w:firstLine="708"/>
        <w:jc w:val="both"/>
        <w:rPr>
          <w:rFonts w:ascii="Arial" w:hAnsi="Arial" w:cs="Arial"/>
        </w:rPr>
      </w:pPr>
      <w:r w:rsidRPr="00392A6F">
        <w:rPr>
          <w:rFonts w:ascii="Arial" w:hAnsi="Arial" w:cs="Arial"/>
        </w:rPr>
        <w:t>На территории сельского поселения планируется развитие существующих функциональных зон и формирование новых: населенных пунктов, зон лесохозяйственной деятельности, производственных зон, зон сельскохозяйственного использования, рекреационных зон, зон особо охраняемых природных территорий, зон специального назначения.</w:t>
      </w:r>
    </w:p>
    <w:p w:rsidR="007932B2" w:rsidRPr="00392A6F" w:rsidRDefault="007932B2" w:rsidP="007932B2">
      <w:pPr>
        <w:ind w:firstLine="708"/>
        <w:jc w:val="both"/>
        <w:rPr>
          <w:rFonts w:ascii="Arial" w:hAnsi="Arial" w:cs="Arial"/>
        </w:rPr>
      </w:pPr>
      <w:r w:rsidRPr="00392A6F">
        <w:rPr>
          <w:rFonts w:ascii="Arial" w:hAnsi="Arial" w:cs="Arial"/>
        </w:rPr>
        <w:t xml:space="preserve">По-прежнему наибольший удельный вес в поселении будут иметь зоны лесохозяйственной деятельности, в которых планируется не только заготовка древесины, но и промышленная заготовка дикоросов. </w:t>
      </w:r>
    </w:p>
    <w:p w:rsidR="007932B2" w:rsidRPr="00392A6F" w:rsidRDefault="007932B2" w:rsidP="007932B2">
      <w:pPr>
        <w:tabs>
          <w:tab w:val="left" w:pos="726"/>
          <w:tab w:val="right" w:leader="dot" w:pos="9360"/>
        </w:tabs>
        <w:jc w:val="both"/>
        <w:rPr>
          <w:rFonts w:ascii="Arial" w:hAnsi="Arial" w:cs="Arial"/>
        </w:rPr>
      </w:pPr>
      <w:r w:rsidRPr="00392A6F">
        <w:rPr>
          <w:rFonts w:ascii="Arial" w:hAnsi="Arial" w:cs="Arial"/>
        </w:rPr>
        <w:tab/>
        <w:t xml:space="preserve">Производственные зоны получают большое развитие в селе Алакуртти за счет формирования технопарка, включающего кирпичный завод, деревообрабатывающий комбинат, транспортно-логистический комплекс, кварцевый комбинат и другие предприятия. Кроме того формирование производственной зоны планируется в районе </w:t>
      </w:r>
      <w:proofErr w:type="spellStart"/>
      <w:r w:rsidRPr="00392A6F">
        <w:rPr>
          <w:rFonts w:ascii="Arial" w:hAnsi="Arial" w:cs="Arial"/>
        </w:rPr>
        <w:t>Вуориярви</w:t>
      </w:r>
      <w:proofErr w:type="spellEnd"/>
      <w:r w:rsidRPr="00392A6F">
        <w:rPr>
          <w:rFonts w:ascii="Arial" w:hAnsi="Arial" w:cs="Arial"/>
        </w:rPr>
        <w:t xml:space="preserve"> для размещения карбонатитового комбината.</w:t>
      </w:r>
    </w:p>
    <w:p w:rsidR="007932B2" w:rsidRPr="00392A6F" w:rsidRDefault="007932B2" w:rsidP="007932B2">
      <w:pPr>
        <w:ind w:firstLine="613"/>
        <w:jc w:val="both"/>
        <w:rPr>
          <w:rFonts w:ascii="Arial" w:hAnsi="Arial" w:cs="Arial"/>
        </w:rPr>
      </w:pPr>
      <w:r w:rsidRPr="00392A6F">
        <w:rPr>
          <w:rFonts w:ascii="Arial" w:hAnsi="Arial" w:cs="Arial"/>
        </w:rPr>
        <w:t>Зоны сельскохозяйственного использования представлены существующим фермерским хозяйством, расположенным к северо-востоку от с</w:t>
      </w:r>
      <w:proofErr w:type="gramStart"/>
      <w:r w:rsidRPr="00392A6F">
        <w:rPr>
          <w:rFonts w:ascii="Arial" w:hAnsi="Arial" w:cs="Arial"/>
        </w:rPr>
        <w:t>.А</w:t>
      </w:r>
      <w:proofErr w:type="gramEnd"/>
      <w:r w:rsidRPr="00392A6F">
        <w:rPr>
          <w:rFonts w:ascii="Arial" w:hAnsi="Arial" w:cs="Arial"/>
        </w:rPr>
        <w:t xml:space="preserve">лакуртти, которое получает развитие на расчетный срок генерального плана, и планируемыми агропромышленной фирмой (производство по заготовке дикоросов и овцеводческая ферма) и рыбным заводом в </w:t>
      </w:r>
      <w:proofErr w:type="spellStart"/>
      <w:r w:rsidRPr="00392A6F">
        <w:rPr>
          <w:rFonts w:ascii="Arial" w:hAnsi="Arial" w:cs="Arial"/>
        </w:rPr>
        <w:t>н.п.Кайралы</w:t>
      </w:r>
      <w:proofErr w:type="spellEnd"/>
      <w:r w:rsidRPr="00392A6F">
        <w:rPr>
          <w:rFonts w:ascii="Arial" w:hAnsi="Arial" w:cs="Arial"/>
        </w:rPr>
        <w:t>.</w:t>
      </w:r>
    </w:p>
    <w:p w:rsidR="007932B2" w:rsidRPr="00392A6F" w:rsidRDefault="007932B2" w:rsidP="007932B2">
      <w:pPr>
        <w:ind w:firstLine="708"/>
        <w:jc w:val="both"/>
        <w:rPr>
          <w:rFonts w:ascii="Arial" w:hAnsi="Arial" w:cs="Arial"/>
        </w:rPr>
      </w:pPr>
      <w:r w:rsidRPr="00392A6F">
        <w:rPr>
          <w:rFonts w:ascii="Arial" w:hAnsi="Arial" w:cs="Arial"/>
        </w:rPr>
        <w:t>Рекреационные зоны на территории сельского поселения Алакуртти включают зоны дачного отдыха и туризма.</w:t>
      </w:r>
    </w:p>
    <w:p w:rsidR="007932B2" w:rsidRPr="00392A6F" w:rsidRDefault="007932B2" w:rsidP="007932B2">
      <w:pPr>
        <w:ind w:firstLine="708"/>
        <w:jc w:val="both"/>
        <w:rPr>
          <w:rFonts w:ascii="Arial" w:hAnsi="Arial" w:cs="Arial"/>
        </w:rPr>
      </w:pPr>
      <w:r w:rsidRPr="00392A6F">
        <w:rPr>
          <w:rFonts w:ascii="Arial" w:hAnsi="Arial" w:cs="Arial"/>
        </w:rPr>
        <w:t xml:space="preserve">Зоны дачного отдыха расположены в границах населенных пунктов </w:t>
      </w:r>
      <w:proofErr w:type="gramStart"/>
      <w:r w:rsidRPr="00392A6F">
        <w:rPr>
          <w:rFonts w:ascii="Arial" w:hAnsi="Arial" w:cs="Arial"/>
        </w:rPr>
        <w:t>Приозерный</w:t>
      </w:r>
      <w:proofErr w:type="gramEnd"/>
      <w:r w:rsidRPr="00392A6F">
        <w:rPr>
          <w:rFonts w:ascii="Arial" w:hAnsi="Arial" w:cs="Arial"/>
        </w:rPr>
        <w:t xml:space="preserve">, </w:t>
      </w:r>
      <w:proofErr w:type="spellStart"/>
      <w:r w:rsidRPr="00392A6F">
        <w:rPr>
          <w:rFonts w:ascii="Arial" w:hAnsi="Arial" w:cs="Arial"/>
        </w:rPr>
        <w:t>Кайралы</w:t>
      </w:r>
      <w:proofErr w:type="spellEnd"/>
      <w:r w:rsidRPr="00392A6F">
        <w:rPr>
          <w:rFonts w:ascii="Arial" w:hAnsi="Arial" w:cs="Arial"/>
        </w:rPr>
        <w:t xml:space="preserve"> и </w:t>
      </w:r>
      <w:proofErr w:type="spellStart"/>
      <w:r w:rsidRPr="00392A6F">
        <w:rPr>
          <w:rFonts w:ascii="Arial" w:hAnsi="Arial" w:cs="Arial"/>
        </w:rPr>
        <w:t>Куолоярви</w:t>
      </w:r>
      <w:proofErr w:type="spellEnd"/>
      <w:r w:rsidRPr="00392A6F">
        <w:rPr>
          <w:rFonts w:ascii="Arial" w:hAnsi="Arial" w:cs="Arial"/>
        </w:rPr>
        <w:t xml:space="preserve"> и в не имеющем статуса населенного пункта </w:t>
      </w:r>
      <w:proofErr w:type="spellStart"/>
      <w:r w:rsidRPr="00392A6F">
        <w:rPr>
          <w:rFonts w:ascii="Arial" w:hAnsi="Arial" w:cs="Arial"/>
        </w:rPr>
        <w:t>Вуориярви</w:t>
      </w:r>
      <w:proofErr w:type="spellEnd"/>
      <w:r w:rsidRPr="00392A6F">
        <w:rPr>
          <w:rFonts w:ascii="Arial" w:hAnsi="Arial" w:cs="Arial"/>
        </w:rPr>
        <w:t>.</w:t>
      </w:r>
    </w:p>
    <w:p w:rsidR="007932B2" w:rsidRPr="00392A6F" w:rsidRDefault="007932B2" w:rsidP="007932B2">
      <w:pPr>
        <w:ind w:firstLine="708"/>
        <w:jc w:val="both"/>
        <w:rPr>
          <w:rFonts w:ascii="Arial" w:hAnsi="Arial" w:cs="Arial"/>
        </w:rPr>
      </w:pPr>
      <w:r w:rsidRPr="00392A6F">
        <w:rPr>
          <w:rFonts w:ascii="Arial" w:hAnsi="Arial" w:cs="Arial"/>
        </w:rPr>
        <w:t xml:space="preserve">В целях использования природно-рекреационного и историко-культурного потенциала территории предусмотрена организация длительной и кратковременной рекреации (базы отдыха, турбазы, гостиницы) для обслуживания туристических маршрутов. Рекреационная туристическая зона представлена речной зоной </w:t>
      </w:r>
      <w:proofErr w:type="spellStart"/>
      <w:r w:rsidRPr="00392A6F">
        <w:rPr>
          <w:rFonts w:ascii="Arial" w:hAnsi="Arial" w:cs="Arial"/>
        </w:rPr>
        <w:t>Тунтсайоки-Тумча</w:t>
      </w:r>
      <w:proofErr w:type="spellEnd"/>
      <w:r w:rsidRPr="00392A6F">
        <w:rPr>
          <w:rFonts w:ascii="Arial" w:hAnsi="Arial" w:cs="Arial"/>
        </w:rPr>
        <w:t>.</w:t>
      </w:r>
    </w:p>
    <w:p w:rsidR="007932B2" w:rsidRPr="00392A6F" w:rsidRDefault="007932B2" w:rsidP="007932B2">
      <w:pPr>
        <w:ind w:firstLine="708"/>
        <w:jc w:val="both"/>
        <w:rPr>
          <w:rFonts w:ascii="Arial" w:hAnsi="Arial" w:cs="Arial"/>
        </w:rPr>
      </w:pPr>
      <w:r w:rsidRPr="00392A6F">
        <w:rPr>
          <w:rFonts w:ascii="Arial" w:hAnsi="Arial" w:cs="Arial"/>
        </w:rPr>
        <w:t xml:space="preserve">Зоны особо охраняемых природных территорий на расчетный срок генерального плана будут развиваться за счет организации </w:t>
      </w:r>
      <w:r w:rsidRPr="00392A6F">
        <w:rPr>
          <w:rFonts w:ascii="Arial" w:hAnsi="Arial" w:cs="Arial"/>
          <w:bCs/>
          <w:iCs/>
        </w:rPr>
        <w:t>природного парка «</w:t>
      </w:r>
      <w:proofErr w:type="spellStart"/>
      <w:r w:rsidRPr="00392A6F">
        <w:rPr>
          <w:rFonts w:ascii="Arial" w:hAnsi="Arial" w:cs="Arial"/>
          <w:bCs/>
          <w:iCs/>
        </w:rPr>
        <w:t>Кутса</w:t>
      </w:r>
      <w:proofErr w:type="spellEnd"/>
      <w:r w:rsidRPr="00392A6F">
        <w:rPr>
          <w:rFonts w:ascii="Arial" w:hAnsi="Arial" w:cs="Arial"/>
          <w:bCs/>
          <w:iCs/>
        </w:rPr>
        <w:t xml:space="preserve">» </w:t>
      </w:r>
      <w:r w:rsidRPr="00392A6F">
        <w:rPr>
          <w:rFonts w:ascii="Arial" w:hAnsi="Arial" w:cs="Arial"/>
        </w:rPr>
        <w:t>или участка национального парка «</w:t>
      </w:r>
      <w:proofErr w:type="spellStart"/>
      <w:r w:rsidRPr="00392A6F">
        <w:rPr>
          <w:rFonts w:ascii="Arial" w:hAnsi="Arial" w:cs="Arial"/>
        </w:rPr>
        <w:t>Паанаярви</w:t>
      </w:r>
      <w:proofErr w:type="spellEnd"/>
      <w:r w:rsidRPr="00392A6F">
        <w:rPr>
          <w:rFonts w:ascii="Arial" w:hAnsi="Arial" w:cs="Arial"/>
        </w:rPr>
        <w:t>» (на основе существующего государственного природного заказника регионального значения «</w:t>
      </w:r>
      <w:proofErr w:type="spellStart"/>
      <w:r w:rsidRPr="00392A6F">
        <w:rPr>
          <w:rFonts w:ascii="Arial" w:hAnsi="Arial" w:cs="Arial"/>
        </w:rPr>
        <w:t>Кутса</w:t>
      </w:r>
      <w:proofErr w:type="spellEnd"/>
      <w:r w:rsidRPr="00392A6F">
        <w:rPr>
          <w:rFonts w:ascii="Arial" w:hAnsi="Arial" w:cs="Arial"/>
        </w:rPr>
        <w:t>» с увеличением площади), а также создания государственного природного заказника регионального значения «</w:t>
      </w:r>
      <w:proofErr w:type="spellStart"/>
      <w:r w:rsidRPr="00392A6F">
        <w:rPr>
          <w:rFonts w:ascii="Arial" w:hAnsi="Arial" w:cs="Arial"/>
        </w:rPr>
        <w:t>Кайта</w:t>
      </w:r>
      <w:proofErr w:type="spellEnd"/>
      <w:r w:rsidRPr="00392A6F">
        <w:rPr>
          <w:rFonts w:ascii="Arial" w:hAnsi="Arial" w:cs="Arial"/>
        </w:rPr>
        <w:t>».</w:t>
      </w:r>
      <w:r w:rsidRPr="00392A6F">
        <w:rPr>
          <w:rFonts w:ascii="Arial" w:hAnsi="Arial" w:cs="Arial"/>
          <w:bCs/>
          <w:i/>
          <w:iCs/>
        </w:rPr>
        <w:t xml:space="preserve"> </w:t>
      </w:r>
      <w:r w:rsidRPr="00392A6F">
        <w:rPr>
          <w:rFonts w:ascii="Arial" w:hAnsi="Arial" w:cs="Arial"/>
        </w:rPr>
        <w:t>Также в срок до 2038 года предусмотрена организация государственного природного заказника регионального значения «</w:t>
      </w:r>
      <w:proofErr w:type="spellStart"/>
      <w:r w:rsidRPr="00392A6F">
        <w:rPr>
          <w:rFonts w:ascii="Arial" w:hAnsi="Arial" w:cs="Arial"/>
        </w:rPr>
        <w:t>Старовозрастные</w:t>
      </w:r>
      <w:proofErr w:type="spellEnd"/>
      <w:r w:rsidRPr="00392A6F">
        <w:rPr>
          <w:rFonts w:ascii="Arial" w:hAnsi="Arial" w:cs="Arial"/>
        </w:rPr>
        <w:t xml:space="preserve"> леса у госграницы» и памятника природы регионального значения «Леса к юго-западу от озера </w:t>
      </w:r>
      <w:proofErr w:type="spellStart"/>
      <w:r w:rsidRPr="00392A6F">
        <w:rPr>
          <w:rFonts w:ascii="Arial" w:hAnsi="Arial" w:cs="Arial"/>
        </w:rPr>
        <w:t>Ориярви</w:t>
      </w:r>
      <w:proofErr w:type="spellEnd"/>
      <w:r w:rsidRPr="00392A6F">
        <w:rPr>
          <w:rFonts w:ascii="Arial" w:hAnsi="Arial" w:cs="Arial"/>
        </w:rPr>
        <w:t>».</w:t>
      </w:r>
    </w:p>
    <w:p w:rsidR="007932B2" w:rsidRPr="00392A6F" w:rsidRDefault="007932B2" w:rsidP="007932B2">
      <w:pPr>
        <w:ind w:firstLine="720"/>
        <w:jc w:val="both"/>
        <w:rPr>
          <w:rFonts w:ascii="Arial" w:hAnsi="Arial" w:cs="Arial"/>
          <w:b/>
          <w:i/>
          <w:u w:val="single"/>
        </w:rPr>
      </w:pPr>
      <w:r w:rsidRPr="00392A6F">
        <w:rPr>
          <w:rFonts w:ascii="Arial" w:hAnsi="Arial" w:cs="Arial"/>
          <w:b/>
          <w:i/>
          <w:u w:val="single"/>
        </w:rPr>
        <w:t>Функциональные зоны в границах села Алакуртти</w:t>
      </w:r>
    </w:p>
    <w:p w:rsidR="007932B2" w:rsidRPr="00392A6F" w:rsidRDefault="007932B2" w:rsidP="007932B2">
      <w:pPr>
        <w:ind w:firstLine="708"/>
        <w:jc w:val="both"/>
        <w:rPr>
          <w:rFonts w:ascii="Arial" w:hAnsi="Arial" w:cs="Arial"/>
        </w:rPr>
      </w:pPr>
      <w:proofErr w:type="gramStart"/>
      <w:r w:rsidRPr="00392A6F">
        <w:rPr>
          <w:rFonts w:ascii="Arial" w:hAnsi="Arial" w:cs="Arial"/>
        </w:rPr>
        <w:t>Проектные предложения по развитию функционально-планировочной структуры села Алакуртти направлены на упорядочение его территории и создание компактной планировочной структуры, объединяющей различные функциональные зоны, расположенные в настоящее время, как в границах населенного пункта, так и за его пределами на землях запаса и землях обороны.</w:t>
      </w:r>
      <w:proofErr w:type="gramEnd"/>
      <w:r w:rsidRPr="00392A6F">
        <w:rPr>
          <w:rFonts w:ascii="Arial" w:hAnsi="Arial" w:cs="Arial"/>
        </w:rPr>
        <w:t xml:space="preserve"> С целью включения в границы населенного пункта территории планируемого технопарка и резервных территорий промышленного и коммунального назначения,</w:t>
      </w:r>
      <w:r>
        <w:rPr>
          <w:rFonts w:ascii="Arial" w:hAnsi="Arial" w:cs="Arial"/>
        </w:rPr>
        <w:t xml:space="preserve"> </w:t>
      </w:r>
      <w:r w:rsidRPr="00392A6F">
        <w:rPr>
          <w:rFonts w:ascii="Arial" w:hAnsi="Arial" w:cs="Arial"/>
        </w:rPr>
        <w:t>предлагается расширение границ с. Алакуртти за счет земель запаса</w:t>
      </w:r>
      <w:r>
        <w:rPr>
          <w:rFonts w:ascii="Arial" w:hAnsi="Arial" w:cs="Arial"/>
        </w:rPr>
        <w:t xml:space="preserve"> </w:t>
      </w:r>
      <w:r w:rsidRPr="00392A6F">
        <w:rPr>
          <w:rFonts w:ascii="Arial" w:hAnsi="Arial" w:cs="Arial"/>
        </w:rPr>
        <w:t>в северо-восточном и юго-восточном направлении. Территории жилого комплекса «Содружество» и угольного склада, расположенные на землях обороны, планируются к включению в границы населенного пункта за пределами расчетного срока.</w:t>
      </w:r>
    </w:p>
    <w:p w:rsidR="007932B2" w:rsidRPr="00392A6F" w:rsidRDefault="007932B2" w:rsidP="007932B2">
      <w:pPr>
        <w:ind w:firstLine="708"/>
        <w:jc w:val="both"/>
        <w:rPr>
          <w:rFonts w:ascii="Arial" w:hAnsi="Arial" w:cs="Arial"/>
        </w:rPr>
      </w:pPr>
      <w:r w:rsidRPr="00392A6F">
        <w:rPr>
          <w:rFonts w:ascii="Arial" w:hAnsi="Arial" w:cs="Arial"/>
          <w:i/>
        </w:rPr>
        <w:t>Жилые зоны</w:t>
      </w:r>
      <w:r w:rsidRPr="00392A6F">
        <w:rPr>
          <w:rFonts w:ascii="Arial" w:hAnsi="Arial" w:cs="Arial"/>
          <w:b/>
          <w:i/>
        </w:rPr>
        <w:t>.</w:t>
      </w:r>
      <w:r w:rsidRPr="00392A6F">
        <w:rPr>
          <w:rFonts w:ascii="Arial" w:hAnsi="Arial" w:cs="Arial"/>
        </w:rPr>
        <w:t xml:space="preserve"> </w:t>
      </w:r>
      <w:proofErr w:type="gramStart"/>
      <w:r w:rsidRPr="00392A6F">
        <w:rPr>
          <w:rFonts w:ascii="Arial" w:hAnsi="Arial" w:cs="Arial"/>
        </w:rPr>
        <w:t xml:space="preserve">Новое жилищное строительство на расчетный срок генерального плана предполагается осуществлять в основном на территориях, освобождаемых при </w:t>
      </w:r>
      <w:r w:rsidRPr="00392A6F">
        <w:rPr>
          <w:rFonts w:ascii="Arial" w:hAnsi="Arial" w:cs="Arial"/>
        </w:rPr>
        <w:lastRenderedPageBreak/>
        <w:t>сносе ветхого жилищного фонда, в меньшей степени</w:t>
      </w:r>
      <w:r>
        <w:rPr>
          <w:rFonts w:ascii="Arial" w:hAnsi="Arial" w:cs="Arial"/>
        </w:rPr>
        <w:t xml:space="preserve"> </w:t>
      </w:r>
      <w:r w:rsidRPr="00392A6F">
        <w:rPr>
          <w:rFonts w:ascii="Arial" w:hAnsi="Arial" w:cs="Arial"/>
        </w:rPr>
        <w:t>на свободных от застройки территориях в центральном и восточном жилых образованиях.</w:t>
      </w:r>
      <w:proofErr w:type="gramEnd"/>
    </w:p>
    <w:p w:rsidR="007932B2" w:rsidRPr="00392A6F" w:rsidRDefault="007932B2" w:rsidP="007932B2">
      <w:pPr>
        <w:ind w:firstLine="708"/>
        <w:jc w:val="both"/>
        <w:rPr>
          <w:rFonts w:ascii="Arial" w:hAnsi="Arial" w:cs="Arial"/>
        </w:rPr>
      </w:pPr>
      <w:r w:rsidRPr="00392A6F">
        <w:rPr>
          <w:rFonts w:ascii="Arial" w:hAnsi="Arial" w:cs="Arial"/>
        </w:rPr>
        <w:t>Размещение новых жилых домов на участках, занятых в настоящее время ветхими зданиями, подлежащими сносу, позволит завершить формирование существующих жилых кварталов в соответствии с нормативными требованиями.</w:t>
      </w:r>
    </w:p>
    <w:p w:rsidR="007932B2" w:rsidRPr="00392A6F" w:rsidRDefault="007932B2" w:rsidP="007932B2">
      <w:pPr>
        <w:ind w:firstLine="708"/>
        <w:jc w:val="both"/>
        <w:rPr>
          <w:rFonts w:ascii="Arial" w:hAnsi="Arial" w:cs="Arial"/>
        </w:rPr>
      </w:pPr>
      <w:r w:rsidRPr="00392A6F">
        <w:rPr>
          <w:rFonts w:ascii="Arial" w:hAnsi="Arial" w:cs="Arial"/>
        </w:rPr>
        <w:t>При этом фронт застройки, выходящей на главную улицу села – ул. Данилова и на одну из основных жилых улиц – ул. Кузнецова, получит современный и архитектурно более выразительный характер. Новое жилищное строительство предполагается вести в основном двухэтажными домами в центральном жилом образовании. В меньшей степени планируется многоэтажная и малоэтажная индивидуальная жилая застройка. Многоэтажных жилых домов планируется два – один на месте демонтируемого здания недействующего хлебозавода, второй - по улице Кузнецова в непосредственной близости от реконструируемых домов. Малоэтажная индивидуальная жилая застройка предусмотрена в основном в восточном жилом образовании и в меньшей степени в центральном жилом образовании по улицам Данилова, Нижняя Набережная и Советская.</w:t>
      </w:r>
    </w:p>
    <w:p w:rsidR="007932B2" w:rsidRPr="00392A6F" w:rsidRDefault="007932B2" w:rsidP="007932B2">
      <w:pPr>
        <w:ind w:firstLine="708"/>
        <w:jc w:val="both"/>
        <w:rPr>
          <w:rFonts w:ascii="Arial" w:hAnsi="Arial" w:cs="Arial"/>
        </w:rPr>
      </w:pPr>
      <w:r w:rsidRPr="00392A6F">
        <w:rPr>
          <w:rFonts w:ascii="Arial" w:hAnsi="Arial" w:cs="Arial"/>
        </w:rPr>
        <w:t>Новое жилищное строительство, которое должно обеспечить жильем растущее население села за пределами расчетного срока генерального плана в ходе этапов реализации концепции развития технопарка, предлагается организовать за счет освоения свободных территорий в южной и восточной части населенного пункта. В частности, в южной части села, в непосредственной близости от застроенных на данный момент территорий (автодром, площадка коммунально-хозяйственного назначения) предлагается сформировать зону многоэтажной жилой застройки с предварительной рекультивацией территории существующей неорганизованной свалки. При этом зона жилой застройки предусмотрена с учетом санитарно-защитной зоны от действующего кладбища.</w:t>
      </w:r>
    </w:p>
    <w:p w:rsidR="007932B2" w:rsidRPr="00392A6F" w:rsidRDefault="007932B2" w:rsidP="007932B2">
      <w:pPr>
        <w:ind w:firstLine="708"/>
        <w:jc w:val="both"/>
        <w:rPr>
          <w:rFonts w:ascii="Arial" w:hAnsi="Arial" w:cs="Arial"/>
        </w:rPr>
      </w:pPr>
      <w:r w:rsidRPr="00392A6F">
        <w:rPr>
          <w:rFonts w:ascii="Arial" w:hAnsi="Arial" w:cs="Arial"/>
        </w:rPr>
        <w:t xml:space="preserve">В восточной части села с целью обеспечения </w:t>
      </w:r>
      <w:proofErr w:type="spellStart"/>
      <w:r w:rsidRPr="00392A6F">
        <w:rPr>
          <w:rFonts w:ascii="Arial" w:hAnsi="Arial" w:cs="Arial"/>
        </w:rPr>
        <w:t>многовариантности</w:t>
      </w:r>
      <w:proofErr w:type="spellEnd"/>
      <w:r w:rsidRPr="00392A6F">
        <w:rPr>
          <w:rFonts w:ascii="Arial" w:hAnsi="Arial" w:cs="Arial"/>
        </w:rPr>
        <w:t xml:space="preserve"> типов жилой застройки, предусмотрена зона малоэтажной жилой застройки. </w:t>
      </w:r>
    </w:p>
    <w:p w:rsidR="007932B2" w:rsidRPr="00392A6F" w:rsidRDefault="007932B2" w:rsidP="007932B2">
      <w:pPr>
        <w:ind w:firstLine="708"/>
        <w:jc w:val="both"/>
        <w:rPr>
          <w:rFonts w:ascii="Arial" w:hAnsi="Arial" w:cs="Arial"/>
          <w:b/>
          <w:i/>
        </w:rPr>
      </w:pPr>
      <w:r w:rsidRPr="00392A6F">
        <w:rPr>
          <w:rFonts w:ascii="Arial" w:hAnsi="Arial" w:cs="Arial"/>
          <w:i/>
        </w:rPr>
        <w:t>Общественно-деловые зоны.</w:t>
      </w:r>
      <w:r w:rsidRPr="00392A6F">
        <w:rPr>
          <w:rFonts w:ascii="Arial" w:hAnsi="Arial" w:cs="Arial"/>
          <w:b/>
          <w:i/>
        </w:rPr>
        <w:t xml:space="preserve"> </w:t>
      </w:r>
      <w:r w:rsidRPr="00392A6F">
        <w:rPr>
          <w:rFonts w:ascii="Arial" w:hAnsi="Arial" w:cs="Arial"/>
        </w:rPr>
        <w:t>Одновременно с упорядочением жилой застройки центрального жилого образования и освоением новых территорий под жилищное строительство предполагается дальнейшее формирование общественного центра села, включающего существующие и новые объекты общественного назначения.</w:t>
      </w:r>
    </w:p>
    <w:p w:rsidR="007932B2" w:rsidRPr="00392A6F" w:rsidRDefault="007932B2" w:rsidP="007932B2">
      <w:pPr>
        <w:ind w:firstLine="708"/>
        <w:jc w:val="both"/>
        <w:rPr>
          <w:rFonts w:ascii="Arial" w:hAnsi="Arial" w:cs="Arial"/>
        </w:rPr>
      </w:pPr>
      <w:r w:rsidRPr="00392A6F">
        <w:rPr>
          <w:rFonts w:ascii="Arial" w:hAnsi="Arial" w:cs="Arial"/>
        </w:rPr>
        <w:t>Основная часть проектируемой общественно-деловой зоны располагается вдоль главной улицы села – ул. Данилова.</w:t>
      </w:r>
    </w:p>
    <w:p w:rsidR="007932B2" w:rsidRPr="00392A6F" w:rsidRDefault="007932B2" w:rsidP="007932B2">
      <w:pPr>
        <w:ind w:firstLine="708"/>
        <w:jc w:val="both"/>
        <w:rPr>
          <w:rFonts w:ascii="Arial" w:hAnsi="Arial" w:cs="Arial"/>
        </w:rPr>
      </w:pPr>
      <w:r w:rsidRPr="00392A6F">
        <w:rPr>
          <w:rFonts w:ascii="Arial" w:hAnsi="Arial" w:cs="Arial"/>
        </w:rPr>
        <w:t xml:space="preserve">Здание, в котором на данный момент расположена администрация сельского поселения, планируется перепрофилировать в контору ЖКХ. Саму администрацию, в комплексе с подростковым клубом, спортивным учреждением, отделением милиции, аптекой и отделением скорой помощи предлагается разместить в недействующем на данный момент здании школы в западной части селитебной территории. </w:t>
      </w:r>
    </w:p>
    <w:p w:rsidR="007932B2" w:rsidRPr="00392A6F" w:rsidRDefault="007932B2" w:rsidP="007932B2">
      <w:pPr>
        <w:ind w:firstLine="708"/>
        <w:jc w:val="both"/>
        <w:rPr>
          <w:rFonts w:ascii="Arial" w:hAnsi="Arial" w:cs="Arial"/>
        </w:rPr>
      </w:pPr>
      <w:r w:rsidRPr="00392A6F">
        <w:rPr>
          <w:rFonts w:ascii="Arial" w:hAnsi="Arial" w:cs="Arial"/>
        </w:rPr>
        <w:t xml:space="preserve">На въезде в село предлагается построить новую гостиницу, а в здании гостиницы, которая не функционирует на данный момент, предлагается </w:t>
      </w:r>
      <w:proofErr w:type="gramStart"/>
      <w:r w:rsidRPr="00392A6F">
        <w:rPr>
          <w:rFonts w:ascii="Arial" w:hAnsi="Arial" w:cs="Arial"/>
        </w:rPr>
        <w:t>разместить амбулаторию</w:t>
      </w:r>
      <w:proofErr w:type="gramEnd"/>
      <w:r w:rsidRPr="00392A6F">
        <w:rPr>
          <w:rFonts w:ascii="Arial" w:hAnsi="Arial" w:cs="Arial"/>
        </w:rPr>
        <w:t xml:space="preserve">, в здании не действующего на данный момент гарнизонного дома офицеров планируется организовать клуб. </w:t>
      </w:r>
    </w:p>
    <w:p w:rsidR="007932B2" w:rsidRPr="00392A6F" w:rsidRDefault="007932B2" w:rsidP="007932B2">
      <w:pPr>
        <w:ind w:firstLine="708"/>
        <w:jc w:val="both"/>
        <w:rPr>
          <w:rFonts w:ascii="Arial" w:hAnsi="Arial" w:cs="Arial"/>
        </w:rPr>
      </w:pPr>
      <w:r w:rsidRPr="00392A6F">
        <w:rPr>
          <w:rFonts w:ascii="Arial" w:hAnsi="Arial" w:cs="Arial"/>
        </w:rPr>
        <w:t xml:space="preserve">Так же в центральной части населенного пункта предусмотрено строительство торгового комплекса, центра обслуживания населения с библиотекой, торговых рядов, магазинов и зданий общественно-делового назначения. Эти объекты формируют композиционную ось, соединяющую торговый комплекс и железнодорожную станцию. В непосредственной близости от железнодорожной станции предполагается строительство новой автостанции. </w:t>
      </w:r>
    </w:p>
    <w:p w:rsidR="007932B2" w:rsidRPr="00392A6F" w:rsidRDefault="007932B2" w:rsidP="007932B2">
      <w:pPr>
        <w:ind w:firstLine="708"/>
        <w:jc w:val="both"/>
        <w:rPr>
          <w:rFonts w:ascii="Arial" w:hAnsi="Arial" w:cs="Arial"/>
        </w:rPr>
      </w:pPr>
      <w:r w:rsidRPr="00392A6F">
        <w:rPr>
          <w:rFonts w:ascii="Arial" w:hAnsi="Arial" w:cs="Arial"/>
        </w:rPr>
        <w:t>В восточном жилом образовании по улице Советской планируется размещение церкви и объектов общественно-делового назначения. У восточной окраины села предусмотрено размещение ветеринарного пункта.</w:t>
      </w:r>
    </w:p>
    <w:p w:rsidR="007932B2" w:rsidRPr="00392A6F" w:rsidRDefault="007932B2" w:rsidP="007932B2">
      <w:pPr>
        <w:ind w:firstLine="708"/>
        <w:jc w:val="both"/>
        <w:rPr>
          <w:rFonts w:ascii="Arial" w:hAnsi="Arial" w:cs="Arial"/>
        </w:rPr>
      </w:pPr>
      <w:r w:rsidRPr="00392A6F">
        <w:rPr>
          <w:rFonts w:ascii="Arial" w:hAnsi="Arial" w:cs="Arial"/>
          <w:i/>
        </w:rPr>
        <w:t>Производственные зоны.</w:t>
      </w:r>
      <w:r w:rsidRPr="00392A6F">
        <w:rPr>
          <w:rFonts w:ascii="Arial" w:hAnsi="Arial" w:cs="Arial"/>
          <w:b/>
          <w:i/>
        </w:rPr>
        <w:t xml:space="preserve"> </w:t>
      </w:r>
      <w:r w:rsidRPr="00392A6F">
        <w:rPr>
          <w:rFonts w:ascii="Arial" w:hAnsi="Arial" w:cs="Arial"/>
        </w:rPr>
        <w:t xml:space="preserve">На расчётный срок генерального плана предусмотрено </w:t>
      </w:r>
      <w:proofErr w:type="gramStart"/>
      <w:r w:rsidRPr="00392A6F">
        <w:rPr>
          <w:rFonts w:ascii="Arial" w:hAnsi="Arial" w:cs="Arial"/>
        </w:rPr>
        <w:t>сохранение</w:t>
      </w:r>
      <w:proofErr w:type="gramEnd"/>
      <w:r w:rsidRPr="00392A6F">
        <w:rPr>
          <w:rFonts w:ascii="Arial" w:hAnsi="Arial" w:cs="Arial"/>
        </w:rPr>
        <w:t xml:space="preserve"> и упорядочение основных существующих производственных зон села, а </w:t>
      </w:r>
      <w:r w:rsidRPr="00392A6F">
        <w:rPr>
          <w:rFonts w:ascii="Arial" w:hAnsi="Arial" w:cs="Arial"/>
        </w:rPr>
        <w:lastRenderedPageBreak/>
        <w:t xml:space="preserve">также развитие их за границами населенного пункта в северо-восточном и юго-восточном направлениях на землях запаса и землях обороны. </w:t>
      </w:r>
    </w:p>
    <w:p w:rsidR="007932B2" w:rsidRPr="00392A6F" w:rsidRDefault="007932B2" w:rsidP="007932B2">
      <w:pPr>
        <w:ind w:firstLine="708"/>
        <w:jc w:val="both"/>
        <w:rPr>
          <w:rFonts w:ascii="Arial" w:hAnsi="Arial" w:cs="Arial"/>
        </w:rPr>
      </w:pPr>
      <w:r w:rsidRPr="00392A6F">
        <w:rPr>
          <w:rFonts w:ascii="Arial" w:hAnsi="Arial" w:cs="Arial"/>
        </w:rPr>
        <w:t xml:space="preserve">В настоящее время ориентировочная санитарно-защитная зона ремонтно-машинной мастерской с пунктом сбора и переработки металлолома, расположенной в восточной части села, перекрывает близлежащие жилые дома, в </w:t>
      </w:r>
      <w:proofErr w:type="gramStart"/>
      <w:r w:rsidRPr="00392A6F">
        <w:rPr>
          <w:rFonts w:ascii="Arial" w:hAnsi="Arial" w:cs="Arial"/>
        </w:rPr>
        <w:t>связи</w:t>
      </w:r>
      <w:proofErr w:type="gramEnd"/>
      <w:r w:rsidRPr="00392A6F">
        <w:rPr>
          <w:rFonts w:ascii="Arial" w:hAnsi="Arial" w:cs="Arial"/>
        </w:rPr>
        <w:t xml:space="preserve"> с чем требуется первоочередная разработка проекта санитарно-защитной зоны данного предприятия. В случае перекрывания жилой застройки санитарно-защитной зоной, определенной проектом и утвержденной в установленном порядке, генеральным планом предлагается перенос данного предприятия на новое место. </w:t>
      </w:r>
    </w:p>
    <w:p w:rsidR="007932B2" w:rsidRPr="00392A6F" w:rsidRDefault="007932B2" w:rsidP="007932B2">
      <w:pPr>
        <w:ind w:firstLine="708"/>
        <w:jc w:val="both"/>
        <w:rPr>
          <w:rFonts w:ascii="Arial" w:hAnsi="Arial" w:cs="Arial"/>
        </w:rPr>
      </w:pPr>
      <w:r w:rsidRPr="00392A6F">
        <w:rPr>
          <w:rFonts w:ascii="Arial" w:hAnsi="Arial" w:cs="Arial"/>
        </w:rPr>
        <w:t>К северо-востоку от населенного пункта запланировано формирование технопарка с включением его в границы населенного пункта. На территории технопарка предусмотрено размещение следующих первоочередных объектов: кирпичного завода, деревообрабатывающего комбината, прирельсового склада.</w:t>
      </w:r>
    </w:p>
    <w:p w:rsidR="007932B2" w:rsidRPr="00392A6F" w:rsidRDefault="007932B2" w:rsidP="007932B2">
      <w:pPr>
        <w:ind w:firstLine="708"/>
        <w:jc w:val="both"/>
        <w:rPr>
          <w:rFonts w:ascii="Arial" w:hAnsi="Arial" w:cs="Arial"/>
        </w:rPr>
      </w:pPr>
      <w:r w:rsidRPr="00392A6F">
        <w:rPr>
          <w:rFonts w:ascii="Arial" w:hAnsi="Arial" w:cs="Arial"/>
        </w:rPr>
        <w:t>В юго-восточной части населенного пункта, за счет расширения его границы, формируются новые зоны коммунально-складского назначения на территориях, непосредственно прилегающих к канализационным очистным сооружениям.</w:t>
      </w:r>
    </w:p>
    <w:p w:rsidR="007932B2" w:rsidRPr="00392A6F" w:rsidRDefault="007932B2" w:rsidP="007932B2">
      <w:pPr>
        <w:ind w:firstLine="708"/>
        <w:jc w:val="both"/>
        <w:rPr>
          <w:rFonts w:ascii="Arial" w:hAnsi="Arial" w:cs="Arial"/>
        </w:rPr>
      </w:pPr>
      <w:r w:rsidRPr="00392A6F">
        <w:rPr>
          <w:rFonts w:ascii="Arial" w:hAnsi="Arial" w:cs="Arial"/>
          <w:i/>
        </w:rPr>
        <w:t>Зоны транспортной инфраструктуры</w:t>
      </w:r>
      <w:r w:rsidRPr="00392A6F">
        <w:rPr>
          <w:rFonts w:ascii="Arial" w:hAnsi="Arial" w:cs="Arial"/>
          <w:b/>
          <w:i/>
        </w:rPr>
        <w:t xml:space="preserve">. </w:t>
      </w:r>
      <w:r w:rsidRPr="00392A6F">
        <w:rPr>
          <w:rFonts w:ascii="Arial" w:hAnsi="Arial" w:cs="Arial"/>
        </w:rPr>
        <w:t xml:space="preserve">Система улично-дорожной сети с. Алакуртти на расчетный срок генерального плана сохраняется и дифференцируется. </w:t>
      </w:r>
    </w:p>
    <w:p w:rsidR="007932B2" w:rsidRPr="00DF79E1" w:rsidRDefault="007932B2" w:rsidP="007932B2">
      <w:pPr>
        <w:ind w:firstLine="708"/>
        <w:jc w:val="both"/>
        <w:rPr>
          <w:rFonts w:ascii="Arial" w:hAnsi="Arial" w:cs="Arial"/>
          <w:color w:val="FF0000"/>
        </w:rPr>
      </w:pPr>
      <w:proofErr w:type="gramStart"/>
      <w:r w:rsidRPr="00DF79E1">
        <w:rPr>
          <w:rFonts w:ascii="Arial" w:hAnsi="Arial" w:cs="Arial"/>
          <w:color w:val="FF0000"/>
        </w:rPr>
        <w:t xml:space="preserve">Хранение личного автотранспорта будет осуществляться в гаражах боксового типа, для чего предусмотрены территории на периферии селитебных зон в восточной, южной и центральной частях села, а также на приусадебных участках в кварталах индивидуальной жилой застройки. </w:t>
      </w:r>
      <w:proofErr w:type="gramEnd"/>
    </w:p>
    <w:p w:rsidR="007932B2" w:rsidRPr="00392A6F" w:rsidRDefault="007932B2" w:rsidP="007932B2">
      <w:pPr>
        <w:ind w:firstLine="708"/>
        <w:jc w:val="both"/>
        <w:rPr>
          <w:rFonts w:ascii="Arial" w:hAnsi="Arial" w:cs="Arial"/>
        </w:rPr>
      </w:pPr>
      <w:r w:rsidRPr="00392A6F">
        <w:rPr>
          <w:rFonts w:ascii="Arial" w:hAnsi="Arial" w:cs="Arial"/>
        </w:rPr>
        <w:t xml:space="preserve">Автозаправочная станция, расположенная при въезде в сельское поселение Алакуртти, на расчётный срок генерального плана сохраняется. Новых АЗС для обслуживания автотранспорта проектом не предусматривается, т.к. </w:t>
      </w:r>
      <w:proofErr w:type="gramStart"/>
      <w:r w:rsidRPr="00392A6F">
        <w:rPr>
          <w:rFonts w:ascii="Arial" w:hAnsi="Arial" w:cs="Arial"/>
        </w:rPr>
        <w:t>существующей</w:t>
      </w:r>
      <w:proofErr w:type="gramEnd"/>
      <w:r w:rsidRPr="00392A6F">
        <w:rPr>
          <w:rFonts w:ascii="Arial" w:hAnsi="Arial" w:cs="Arial"/>
        </w:rPr>
        <w:t xml:space="preserve"> АЗС достаточно для обслуживания проектного парка автомобилей.</w:t>
      </w:r>
    </w:p>
    <w:p w:rsidR="007932B2" w:rsidRPr="00392A6F" w:rsidRDefault="007932B2" w:rsidP="007932B2">
      <w:pPr>
        <w:ind w:firstLine="708"/>
        <w:jc w:val="both"/>
        <w:rPr>
          <w:rFonts w:ascii="Arial" w:hAnsi="Arial" w:cs="Arial"/>
        </w:rPr>
      </w:pPr>
      <w:r w:rsidRPr="00392A6F">
        <w:rPr>
          <w:rFonts w:ascii="Arial" w:hAnsi="Arial" w:cs="Arial"/>
        </w:rPr>
        <w:t xml:space="preserve">Станции технического обслуживания проектом предлагается размещать в комплексе с гаражами и в коммунально-складских зонах. </w:t>
      </w:r>
    </w:p>
    <w:p w:rsidR="007932B2" w:rsidRPr="00392A6F" w:rsidRDefault="007932B2" w:rsidP="007932B2">
      <w:pPr>
        <w:ind w:firstLine="708"/>
        <w:jc w:val="both"/>
        <w:rPr>
          <w:rFonts w:ascii="Arial" w:hAnsi="Arial" w:cs="Arial"/>
        </w:rPr>
      </w:pPr>
      <w:r w:rsidRPr="00392A6F">
        <w:rPr>
          <w:rFonts w:ascii="Arial" w:hAnsi="Arial" w:cs="Arial"/>
          <w:i/>
        </w:rPr>
        <w:t>Зоны инженерной инфраструктуры</w:t>
      </w:r>
      <w:r w:rsidRPr="00392A6F">
        <w:rPr>
          <w:rFonts w:ascii="Arial" w:hAnsi="Arial" w:cs="Arial"/>
          <w:b/>
          <w:i/>
        </w:rPr>
        <w:t xml:space="preserve">. </w:t>
      </w:r>
      <w:r w:rsidRPr="00392A6F">
        <w:rPr>
          <w:rFonts w:ascii="Arial" w:hAnsi="Arial" w:cs="Arial"/>
        </w:rPr>
        <w:t xml:space="preserve">Существующие головные сооружения и объекты инженерного обеспечения – водозабор, КОС, котельная и </w:t>
      </w:r>
      <w:proofErr w:type="spellStart"/>
      <w:r w:rsidRPr="00392A6F">
        <w:rPr>
          <w:rFonts w:ascii="Arial" w:hAnsi="Arial" w:cs="Arial"/>
        </w:rPr>
        <w:t>теплопункты</w:t>
      </w:r>
      <w:proofErr w:type="spellEnd"/>
      <w:r w:rsidRPr="00392A6F">
        <w:rPr>
          <w:rFonts w:ascii="Arial" w:hAnsi="Arial" w:cs="Arial"/>
        </w:rPr>
        <w:t xml:space="preserve"> на расчётный срок сохраняются и модернизируются.</w:t>
      </w:r>
    </w:p>
    <w:p w:rsidR="007932B2" w:rsidRPr="00392A6F" w:rsidRDefault="007932B2" w:rsidP="007932B2">
      <w:pPr>
        <w:ind w:firstLine="540"/>
        <w:jc w:val="both"/>
        <w:rPr>
          <w:rFonts w:ascii="Arial" w:hAnsi="Arial" w:cs="Arial"/>
        </w:rPr>
      </w:pPr>
      <w:r w:rsidRPr="00392A6F">
        <w:rPr>
          <w:rFonts w:ascii="Arial" w:hAnsi="Arial" w:cs="Arial"/>
        </w:rPr>
        <w:t xml:space="preserve">Предусмотрено строительство насосной станции </w:t>
      </w:r>
      <w:proofErr w:type="spellStart"/>
      <w:r w:rsidRPr="00392A6F">
        <w:rPr>
          <w:rFonts w:ascii="Arial" w:hAnsi="Arial" w:cs="Arial"/>
        </w:rPr>
        <w:t>хоз</w:t>
      </w:r>
      <w:proofErr w:type="spellEnd"/>
      <w:r w:rsidRPr="00392A6F">
        <w:rPr>
          <w:rFonts w:ascii="Arial" w:hAnsi="Arial" w:cs="Arial"/>
        </w:rPr>
        <w:t>-бытовой канализации в восточном жилом образовании.</w:t>
      </w:r>
    </w:p>
    <w:p w:rsidR="007932B2" w:rsidRPr="00392A6F" w:rsidRDefault="007932B2" w:rsidP="007932B2">
      <w:pPr>
        <w:ind w:firstLine="708"/>
        <w:jc w:val="both"/>
        <w:rPr>
          <w:rFonts w:ascii="Arial" w:hAnsi="Arial" w:cs="Arial"/>
        </w:rPr>
      </w:pPr>
      <w:r w:rsidRPr="00392A6F">
        <w:rPr>
          <w:rFonts w:ascii="Arial" w:hAnsi="Arial" w:cs="Arial"/>
          <w:i/>
        </w:rPr>
        <w:t>Рекреационная зона</w:t>
      </w:r>
      <w:r w:rsidRPr="00392A6F">
        <w:rPr>
          <w:rFonts w:ascii="Arial" w:hAnsi="Arial" w:cs="Arial"/>
        </w:rPr>
        <w:t xml:space="preserve"> планируется в центральном жилом образовании на левом берегу р. Тунтсайоки, к югу от госпиталя. </w:t>
      </w:r>
    </w:p>
    <w:p w:rsidR="007932B2" w:rsidRPr="00392A6F" w:rsidRDefault="007932B2" w:rsidP="007932B2">
      <w:pPr>
        <w:ind w:firstLine="708"/>
        <w:jc w:val="both"/>
        <w:rPr>
          <w:rFonts w:ascii="Arial" w:hAnsi="Arial" w:cs="Arial"/>
          <w:b/>
          <w:i/>
        </w:rPr>
      </w:pPr>
      <w:r w:rsidRPr="00392A6F">
        <w:rPr>
          <w:rFonts w:ascii="Arial" w:hAnsi="Arial" w:cs="Arial"/>
        </w:rPr>
        <w:t>При развитии жилой застройки в правобережной части за пределами расчетного срока планируется организация еще одной рекреационной зоны</w:t>
      </w:r>
      <w:r>
        <w:rPr>
          <w:rFonts w:ascii="Arial" w:hAnsi="Arial" w:cs="Arial"/>
        </w:rPr>
        <w:t xml:space="preserve"> </w:t>
      </w:r>
      <w:r w:rsidRPr="00392A6F">
        <w:rPr>
          <w:rFonts w:ascii="Arial" w:hAnsi="Arial" w:cs="Arial"/>
        </w:rPr>
        <w:t>на правом берегу реки Тунтсайоки.</w:t>
      </w:r>
    </w:p>
    <w:p w:rsidR="007932B2" w:rsidRPr="00392A6F" w:rsidRDefault="007932B2" w:rsidP="007932B2">
      <w:pPr>
        <w:ind w:firstLine="708"/>
        <w:jc w:val="both"/>
        <w:rPr>
          <w:rFonts w:ascii="Arial" w:hAnsi="Arial" w:cs="Arial"/>
        </w:rPr>
      </w:pPr>
      <w:r w:rsidRPr="00392A6F">
        <w:rPr>
          <w:rFonts w:ascii="Arial" w:hAnsi="Arial" w:cs="Arial"/>
          <w:i/>
        </w:rPr>
        <w:t>Зона сельскохозяйственного использования</w:t>
      </w:r>
      <w:r w:rsidRPr="00392A6F">
        <w:rPr>
          <w:rFonts w:ascii="Arial" w:hAnsi="Arial" w:cs="Arial"/>
        </w:rPr>
        <w:t xml:space="preserve"> представлена территорией существующих и планируемых огородов на окраине восточного жилого образования.</w:t>
      </w:r>
    </w:p>
    <w:p w:rsidR="007932B2" w:rsidRPr="00392A6F" w:rsidRDefault="007932B2" w:rsidP="007932B2">
      <w:pPr>
        <w:ind w:firstLine="708"/>
        <w:jc w:val="both"/>
        <w:rPr>
          <w:rFonts w:ascii="Arial" w:hAnsi="Arial" w:cs="Arial"/>
        </w:rPr>
      </w:pPr>
      <w:r w:rsidRPr="00392A6F">
        <w:rPr>
          <w:rFonts w:ascii="Arial" w:hAnsi="Arial" w:cs="Arial"/>
          <w:i/>
        </w:rPr>
        <w:t>Зоны специального назначения</w:t>
      </w:r>
      <w:r w:rsidRPr="00392A6F">
        <w:rPr>
          <w:rFonts w:ascii="Arial" w:hAnsi="Arial" w:cs="Arial"/>
          <w:b/>
          <w:i/>
        </w:rPr>
        <w:t xml:space="preserve"> </w:t>
      </w:r>
      <w:r w:rsidRPr="00392A6F">
        <w:rPr>
          <w:rFonts w:ascii="Arial" w:hAnsi="Arial" w:cs="Arial"/>
        </w:rPr>
        <w:t>развиваются за счет расширения территории кладбища с 1,5 га до 3,7 га и строительства мусороперегрузочной станции.</w:t>
      </w:r>
    </w:p>
    <w:p w:rsidR="007932B2" w:rsidRPr="00392A6F" w:rsidRDefault="007932B2" w:rsidP="007932B2">
      <w:pPr>
        <w:ind w:firstLine="900"/>
        <w:jc w:val="both"/>
        <w:rPr>
          <w:rFonts w:ascii="Arial" w:hAnsi="Arial" w:cs="Arial"/>
          <w:b/>
          <w:iCs/>
        </w:rPr>
      </w:pPr>
    </w:p>
    <w:p w:rsidR="007932B2" w:rsidRPr="00392A6F" w:rsidRDefault="007932B2" w:rsidP="007932B2">
      <w:pPr>
        <w:pStyle w:val="3"/>
        <w:spacing w:before="0"/>
        <w:ind w:firstLine="709"/>
        <w:rPr>
          <w:rFonts w:ascii="Arial" w:hAnsi="Arial" w:cs="Arial"/>
        </w:rPr>
      </w:pPr>
      <w:r w:rsidRPr="00392A6F">
        <w:rPr>
          <w:rFonts w:ascii="Arial" w:hAnsi="Arial" w:cs="Arial"/>
        </w:rPr>
        <w:t>5.2. Предложения по границам населенных пунктов</w:t>
      </w:r>
    </w:p>
    <w:p w:rsidR="007932B2" w:rsidRPr="00392A6F" w:rsidRDefault="007932B2" w:rsidP="007932B2">
      <w:pPr>
        <w:ind w:firstLine="900"/>
        <w:jc w:val="both"/>
        <w:rPr>
          <w:rFonts w:ascii="Arial" w:hAnsi="Arial" w:cs="Arial"/>
          <w:b/>
        </w:rPr>
      </w:pPr>
    </w:p>
    <w:p w:rsidR="007932B2" w:rsidRPr="001F2EF5" w:rsidRDefault="007932B2" w:rsidP="007932B2">
      <w:pPr>
        <w:ind w:firstLine="742"/>
        <w:jc w:val="both"/>
        <w:rPr>
          <w:rFonts w:ascii="Arial" w:hAnsi="Arial" w:cs="Arial"/>
        </w:rPr>
      </w:pPr>
      <w:r w:rsidRPr="00392A6F">
        <w:rPr>
          <w:rFonts w:ascii="Arial" w:hAnsi="Arial" w:cs="Arial"/>
        </w:rPr>
        <w:t xml:space="preserve">В настоящее время площадь земель, относящихся к категории «земли населенных пунктов», </w:t>
      </w:r>
      <w:r w:rsidRPr="001F2EF5">
        <w:rPr>
          <w:rFonts w:ascii="Arial" w:hAnsi="Arial" w:cs="Arial"/>
        </w:rPr>
        <w:t>составляет 1219,6 га и включает:</w:t>
      </w:r>
    </w:p>
    <w:p w:rsidR="007932B2" w:rsidRPr="001F2EF5" w:rsidRDefault="007932B2" w:rsidP="007932B2">
      <w:pPr>
        <w:numPr>
          <w:ilvl w:val="1"/>
          <w:numId w:val="10"/>
        </w:numPr>
        <w:tabs>
          <w:tab w:val="clear" w:pos="2340"/>
          <w:tab w:val="num" w:pos="1260"/>
        </w:tabs>
        <w:ind w:left="0"/>
        <w:jc w:val="both"/>
        <w:rPr>
          <w:rFonts w:ascii="Arial" w:hAnsi="Arial" w:cs="Arial"/>
        </w:rPr>
      </w:pPr>
      <w:r w:rsidRPr="001F2EF5">
        <w:rPr>
          <w:rFonts w:ascii="Arial" w:hAnsi="Arial" w:cs="Arial"/>
        </w:rPr>
        <w:t xml:space="preserve">c. Алакуртти – </w:t>
      </w:r>
      <w:smartTag w:uri="urn:schemas-microsoft-com:office:smarttags" w:element="metricconverter">
        <w:smartTagPr>
          <w:attr w:name="ProductID" w:val="616,1 га"/>
        </w:smartTagPr>
        <w:r w:rsidRPr="001F2EF5">
          <w:rPr>
            <w:rFonts w:ascii="Arial" w:hAnsi="Arial" w:cs="Arial"/>
          </w:rPr>
          <w:t>616,1 га</w:t>
        </w:r>
      </w:smartTag>
      <w:r w:rsidRPr="001F2EF5">
        <w:rPr>
          <w:rFonts w:ascii="Arial" w:hAnsi="Arial" w:cs="Arial"/>
        </w:rPr>
        <w:t>;</w:t>
      </w:r>
    </w:p>
    <w:p w:rsidR="007932B2" w:rsidRPr="001F2EF5" w:rsidRDefault="007932B2" w:rsidP="007932B2">
      <w:pPr>
        <w:numPr>
          <w:ilvl w:val="1"/>
          <w:numId w:val="10"/>
        </w:numPr>
        <w:tabs>
          <w:tab w:val="clear" w:pos="2340"/>
          <w:tab w:val="num" w:pos="1260"/>
        </w:tabs>
        <w:ind w:left="0"/>
        <w:jc w:val="both"/>
        <w:rPr>
          <w:rFonts w:ascii="Arial" w:hAnsi="Arial" w:cs="Arial"/>
        </w:rPr>
      </w:pPr>
      <w:r w:rsidRPr="001F2EF5">
        <w:rPr>
          <w:rFonts w:ascii="Arial" w:hAnsi="Arial" w:cs="Arial"/>
        </w:rPr>
        <w:t xml:space="preserve">н.п. </w:t>
      </w:r>
      <w:proofErr w:type="spellStart"/>
      <w:r w:rsidRPr="001F2EF5">
        <w:rPr>
          <w:rFonts w:ascii="Arial" w:hAnsi="Arial" w:cs="Arial"/>
        </w:rPr>
        <w:t>Куолоярви</w:t>
      </w:r>
      <w:proofErr w:type="spellEnd"/>
      <w:r w:rsidRPr="001F2EF5">
        <w:rPr>
          <w:rFonts w:ascii="Arial" w:hAnsi="Arial" w:cs="Arial"/>
        </w:rPr>
        <w:t xml:space="preserve"> – </w:t>
      </w:r>
      <w:smartTag w:uri="urn:schemas-microsoft-com:office:smarttags" w:element="metricconverter">
        <w:smartTagPr>
          <w:attr w:name="ProductID" w:val="42,6 га"/>
        </w:smartTagPr>
        <w:r w:rsidRPr="001F2EF5">
          <w:rPr>
            <w:rFonts w:ascii="Arial" w:hAnsi="Arial" w:cs="Arial"/>
          </w:rPr>
          <w:t>42,6 га</w:t>
        </w:r>
      </w:smartTag>
      <w:r w:rsidRPr="001F2EF5">
        <w:rPr>
          <w:rFonts w:ascii="Arial" w:hAnsi="Arial" w:cs="Arial"/>
        </w:rPr>
        <w:t>;</w:t>
      </w:r>
    </w:p>
    <w:p w:rsidR="007932B2" w:rsidRPr="001F2EF5" w:rsidRDefault="007932B2" w:rsidP="007932B2">
      <w:pPr>
        <w:numPr>
          <w:ilvl w:val="1"/>
          <w:numId w:val="10"/>
        </w:numPr>
        <w:tabs>
          <w:tab w:val="clear" w:pos="2340"/>
          <w:tab w:val="num" w:pos="1260"/>
        </w:tabs>
        <w:ind w:left="0"/>
        <w:jc w:val="both"/>
        <w:rPr>
          <w:rFonts w:ascii="Arial" w:hAnsi="Arial" w:cs="Arial"/>
        </w:rPr>
      </w:pPr>
      <w:r w:rsidRPr="001F2EF5">
        <w:rPr>
          <w:rFonts w:ascii="Arial" w:hAnsi="Arial" w:cs="Arial"/>
        </w:rPr>
        <w:t>н.п. Приозерный – 21,3 га;</w:t>
      </w:r>
    </w:p>
    <w:p w:rsidR="007932B2" w:rsidRPr="001F2EF5" w:rsidRDefault="007932B2" w:rsidP="007932B2">
      <w:pPr>
        <w:numPr>
          <w:ilvl w:val="1"/>
          <w:numId w:val="10"/>
        </w:numPr>
        <w:tabs>
          <w:tab w:val="clear" w:pos="2340"/>
          <w:tab w:val="num" w:pos="1260"/>
        </w:tabs>
        <w:ind w:left="0"/>
        <w:jc w:val="both"/>
        <w:rPr>
          <w:rFonts w:ascii="Arial" w:hAnsi="Arial" w:cs="Arial"/>
        </w:rPr>
      </w:pPr>
      <w:r w:rsidRPr="001F2EF5">
        <w:rPr>
          <w:rFonts w:ascii="Arial" w:hAnsi="Arial" w:cs="Arial"/>
        </w:rPr>
        <w:t xml:space="preserve">н.п. </w:t>
      </w:r>
      <w:proofErr w:type="spellStart"/>
      <w:r w:rsidRPr="001F2EF5">
        <w:rPr>
          <w:rFonts w:ascii="Arial" w:hAnsi="Arial" w:cs="Arial"/>
        </w:rPr>
        <w:t>Кайралы</w:t>
      </w:r>
      <w:proofErr w:type="spellEnd"/>
      <w:r w:rsidRPr="001F2EF5">
        <w:rPr>
          <w:rFonts w:ascii="Arial" w:hAnsi="Arial" w:cs="Arial"/>
        </w:rPr>
        <w:t xml:space="preserve"> – 539,6 га. </w:t>
      </w:r>
    </w:p>
    <w:p w:rsidR="007932B2" w:rsidRPr="001F2EF5" w:rsidRDefault="007932B2" w:rsidP="007932B2">
      <w:pPr>
        <w:ind w:firstLine="742"/>
        <w:jc w:val="both"/>
        <w:rPr>
          <w:rFonts w:ascii="Arial" w:hAnsi="Arial" w:cs="Arial"/>
        </w:rPr>
      </w:pPr>
      <w:r w:rsidRPr="001F2EF5">
        <w:rPr>
          <w:rFonts w:ascii="Arial" w:hAnsi="Arial" w:cs="Arial"/>
        </w:rPr>
        <w:lastRenderedPageBreak/>
        <w:t xml:space="preserve">На расчетный срок генерального плана в границы села Алакуртти предлагается включить территорию, необходимую для формирования технопарка площадью </w:t>
      </w:r>
      <w:smartTag w:uri="urn:schemas-microsoft-com:office:smarttags" w:element="metricconverter">
        <w:smartTagPr>
          <w:attr w:name="ProductID" w:val="30,7 га"/>
        </w:smartTagPr>
        <w:r w:rsidRPr="001F2EF5">
          <w:rPr>
            <w:rFonts w:ascii="Arial" w:hAnsi="Arial" w:cs="Arial"/>
          </w:rPr>
          <w:t>30,7 га</w:t>
        </w:r>
      </w:smartTag>
      <w:r w:rsidRPr="001F2EF5">
        <w:rPr>
          <w:rFonts w:ascii="Arial" w:hAnsi="Arial" w:cs="Arial"/>
        </w:rPr>
        <w:t xml:space="preserve"> из состава земель следующих категорий:</w:t>
      </w:r>
    </w:p>
    <w:p w:rsidR="007932B2" w:rsidRPr="001F2EF5" w:rsidRDefault="007932B2" w:rsidP="007932B2">
      <w:pPr>
        <w:numPr>
          <w:ilvl w:val="0"/>
          <w:numId w:val="21"/>
        </w:numPr>
        <w:tabs>
          <w:tab w:val="clear" w:pos="1060"/>
          <w:tab w:val="num" w:pos="-33"/>
          <w:tab w:val="num" w:pos="462"/>
        </w:tabs>
        <w:ind w:left="0" w:firstLine="0"/>
        <w:jc w:val="both"/>
        <w:rPr>
          <w:rFonts w:ascii="Arial" w:hAnsi="Arial" w:cs="Arial"/>
        </w:rPr>
      </w:pPr>
      <w:r w:rsidRPr="001F2EF5">
        <w:rPr>
          <w:rFonts w:ascii="Arial" w:hAnsi="Arial" w:cs="Arial"/>
        </w:rPr>
        <w:t xml:space="preserve">земли промышленности, энергетики, транспорта, связи, обороны и иного специального назначения – </w:t>
      </w:r>
      <w:smartTag w:uri="urn:schemas-microsoft-com:office:smarttags" w:element="metricconverter">
        <w:smartTagPr>
          <w:attr w:name="ProductID" w:val="9,8 га"/>
        </w:smartTagPr>
        <w:r w:rsidRPr="001F2EF5">
          <w:rPr>
            <w:rFonts w:ascii="Arial" w:hAnsi="Arial" w:cs="Arial"/>
          </w:rPr>
          <w:t>9,8 га</w:t>
        </w:r>
      </w:smartTag>
      <w:r w:rsidRPr="001F2EF5">
        <w:rPr>
          <w:rFonts w:ascii="Arial" w:hAnsi="Arial" w:cs="Arial"/>
        </w:rPr>
        <w:t>;</w:t>
      </w:r>
    </w:p>
    <w:p w:rsidR="007932B2" w:rsidRPr="001F2EF5" w:rsidRDefault="007932B2" w:rsidP="007932B2">
      <w:pPr>
        <w:numPr>
          <w:ilvl w:val="0"/>
          <w:numId w:val="21"/>
        </w:numPr>
        <w:tabs>
          <w:tab w:val="clear" w:pos="1060"/>
          <w:tab w:val="num" w:pos="-33"/>
          <w:tab w:val="num" w:pos="462"/>
        </w:tabs>
        <w:ind w:left="0" w:firstLine="0"/>
        <w:jc w:val="both"/>
        <w:rPr>
          <w:rFonts w:ascii="Arial" w:hAnsi="Arial" w:cs="Arial"/>
        </w:rPr>
      </w:pPr>
      <w:r w:rsidRPr="001F2EF5">
        <w:rPr>
          <w:rFonts w:ascii="Arial" w:hAnsi="Arial" w:cs="Arial"/>
        </w:rPr>
        <w:t xml:space="preserve">земли запаса – </w:t>
      </w:r>
      <w:smartTag w:uri="urn:schemas-microsoft-com:office:smarttags" w:element="metricconverter">
        <w:smartTagPr>
          <w:attr w:name="ProductID" w:val="20,9 га"/>
        </w:smartTagPr>
        <w:r w:rsidRPr="001F2EF5">
          <w:rPr>
            <w:rFonts w:ascii="Arial" w:hAnsi="Arial" w:cs="Arial"/>
          </w:rPr>
          <w:t>20,9 га</w:t>
        </w:r>
      </w:smartTag>
      <w:r w:rsidRPr="001F2EF5">
        <w:rPr>
          <w:rFonts w:ascii="Arial" w:hAnsi="Arial" w:cs="Arial"/>
        </w:rPr>
        <w:t>.</w:t>
      </w:r>
    </w:p>
    <w:p w:rsidR="007932B2" w:rsidRPr="001F2EF5" w:rsidRDefault="007932B2" w:rsidP="007932B2">
      <w:pPr>
        <w:ind w:firstLine="709"/>
        <w:jc w:val="both"/>
        <w:rPr>
          <w:rFonts w:ascii="Arial" w:hAnsi="Arial" w:cs="Arial"/>
        </w:rPr>
      </w:pPr>
      <w:r w:rsidRPr="001F2EF5">
        <w:rPr>
          <w:rFonts w:ascii="Arial" w:hAnsi="Arial" w:cs="Arial"/>
        </w:rPr>
        <w:t>Таким образом, площадь земель населенного пункта на расчетный срок генерального плана составит 710,7 (1250,3), га в том числе:</w:t>
      </w:r>
    </w:p>
    <w:p w:rsidR="007932B2" w:rsidRPr="001F2EF5" w:rsidRDefault="007932B2" w:rsidP="007932B2">
      <w:pPr>
        <w:numPr>
          <w:ilvl w:val="1"/>
          <w:numId w:val="10"/>
        </w:numPr>
        <w:tabs>
          <w:tab w:val="clear" w:pos="2340"/>
          <w:tab w:val="num" w:pos="1260"/>
        </w:tabs>
        <w:ind w:left="0"/>
        <w:jc w:val="both"/>
        <w:rPr>
          <w:rFonts w:ascii="Arial" w:hAnsi="Arial" w:cs="Arial"/>
        </w:rPr>
      </w:pPr>
      <w:r w:rsidRPr="001F2EF5">
        <w:rPr>
          <w:rFonts w:ascii="Arial" w:hAnsi="Arial" w:cs="Arial"/>
        </w:rPr>
        <w:t xml:space="preserve">c. Алакуртти – </w:t>
      </w:r>
      <w:smartTag w:uri="urn:schemas-microsoft-com:office:smarttags" w:element="metricconverter">
        <w:smartTagPr>
          <w:attr w:name="ProductID" w:val="646,8 га"/>
        </w:smartTagPr>
        <w:r w:rsidRPr="001F2EF5">
          <w:rPr>
            <w:rFonts w:ascii="Arial" w:hAnsi="Arial" w:cs="Arial"/>
          </w:rPr>
          <w:t>646,8 га</w:t>
        </w:r>
      </w:smartTag>
      <w:r w:rsidRPr="001F2EF5">
        <w:rPr>
          <w:rFonts w:ascii="Arial" w:hAnsi="Arial" w:cs="Arial"/>
        </w:rPr>
        <w:t>;</w:t>
      </w:r>
    </w:p>
    <w:p w:rsidR="007932B2" w:rsidRPr="001F2EF5" w:rsidRDefault="007932B2" w:rsidP="007932B2">
      <w:pPr>
        <w:numPr>
          <w:ilvl w:val="1"/>
          <w:numId w:val="10"/>
        </w:numPr>
        <w:tabs>
          <w:tab w:val="clear" w:pos="2340"/>
          <w:tab w:val="num" w:pos="1260"/>
        </w:tabs>
        <w:ind w:left="0"/>
        <w:jc w:val="both"/>
        <w:rPr>
          <w:rFonts w:ascii="Arial" w:hAnsi="Arial" w:cs="Arial"/>
        </w:rPr>
      </w:pPr>
      <w:r w:rsidRPr="001F2EF5">
        <w:rPr>
          <w:rFonts w:ascii="Arial" w:hAnsi="Arial" w:cs="Arial"/>
        </w:rPr>
        <w:t xml:space="preserve">н.п. </w:t>
      </w:r>
      <w:proofErr w:type="spellStart"/>
      <w:r w:rsidRPr="001F2EF5">
        <w:rPr>
          <w:rFonts w:ascii="Arial" w:hAnsi="Arial" w:cs="Arial"/>
        </w:rPr>
        <w:t>Куолоярви</w:t>
      </w:r>
      <w:proofErr w:type="spellEnd"/>
      <w:r w:rsidRPr="001F2EF5">
        <w:rPr>
          <w:rFonts w:ascii="Arial" w:hAnsi="Arial" w:cs="Arial"/>
        </w:rPr>
        <w:t xml:space="preserve"> – </w:t>
      </w:r>
      <w:smartTag w:uri="urn:schemas-microsoft-com:office:smarttags" w:element="metricconverter">
        <w:smartTagPr>
          <w:attr w:name="ProductID" w:val="42,6 га"/>
        </w:smartTagPr>
        <w:r w:rsidRPr="001F2EF5">
          <w:rPr>
            <w:rFonts w:ascii="Arial" w:hAnsi="Arial" w:cs="Arial"/>
          </w:rPr>
          <w:t>42,6 га</w:t>
        </w:r>
      </w:smartTag>
      <w:r w:rsidRPr="001F2EF5">
        <w:rPr>
          <w:rFonts w:ascii="Arial" w:hAnsi="Arial" w:cs="Arial"/>
        </w:rPr>
        <w:t>;</w:t>
      </w:r>
    </w:p>
    <w:p w:rsidR="007932B2" w:rsidRPr="001F2EF5" w:rsidRDefault="007932B2" w:rsidP="007932B2">
      <w:pPr>
        <w:numPr>
          <w:ilvl w:val="1"/>
          <w:numId w:val="10"/>
        </w:numPr>
        <w:tabs>
          <w:tab w:val="clear" w:pos="2340"/>
          <w:tab w:val="num" w:pos="1260"/>
        </w:tabs>
        <w:ind w:left="0"/>
        <w:jc w:val="both"/>
        <w:rPr>
          <w:rFonts w:ascii="Arial" w:hAnsi="Arial" w:cs="Arial"/>
        </w:rPr>
      </w:pPr>
      <w:r w:rsidRPr="001F2EF5">
        <w:rPr>
          <w:rFonts w:ascii="Arial" w:hAnsi="Arial" w:cs="Arial"/>
        </w:rPr>
        <w:t>н.п. Приозерный – 21,3 га;</w:t>
      </w:r>
    </w:p>
    <w:p w:rsidR="007932B2" w:rsidRPr="001F2EF5" w:rsidRDefault="007932B2" w:rsidP="007932B2">
      <w:pPr>
        <w:numPr>
          <w:ilvl w:val="1"/>
          <w:numId w:val="10"/>
        </w:numPr>
        <w:tabs>
          <w:tab w:val="clear" w:pos="2340"/>
          <w:tab w:val="num" w:pos="1260"/>
        </w:tabs>
        <w:ind w:left="0"/>
        <w:jc w:val="both"/>
        <w:rPr>
          <w:rFonts w:ascii="Arial" w:hAnsi="Arial" w:cs="Arial"/>
        </w:rPr>
      </w:pPr>
      <w:r w:rsidRPr="001F2EF5">
        <w:rPr>
          <w:rFonts w:ascii="Arial" w:hAnsi="Arial" w:cs="Arial"/>
        </w:rPr>
        <w:t xml:space="preserve">н.п. </w:t>
      </w:r>
      <w:proofErr w:type="spellStart"/>
      <w:r w:rsidRPr="001F2EF5">
        <w:rPr>
          <w:rFonts w:ascii="Arial" w:hAnsi="Arial" w:cs="Arial"/>
        </w:rPr>
        <w:t>Кайралы</w:t>
      </w:r>
      <w:proofErr w:type="spellEnd"/>
      <w:r w:rsidRPr="001F2EF5">
        <w:rPr>
          <w:rFonts w:ascii="Arial" w:hAnsi="Arial" w:cs="Arial"/>
        </w:rPr>
        <w:t xml:space="preserve"> –  539,6 га.</w:t>
      </w:r>
    </w:p>
    <w:p w:rsidR="007932B2" w:rsidRPr="00392A6F" w:rsidRDefault="007932B2" w:rsidP="007932B2">
      <w:pPr>
        <w:ind w:firstLine="709"/>
        <w:jc w:val="both"/>
        <w:rPr>
          <w:rFonts w:ascii="Arial" w:hAnsi="Arial" w:cs="Arial"/>
        </w:rPr>
      </w:pPr>
      <w:r w:rsidRPr="001F2EF5">
        <w:rPr>
          <w:rFonts w:ascii="Arial" w:hAnsi="Arial" w:cs="Arial"/>
        </w:rPr>
        <w:t>В перспективе, за пределами расчетного срока, в связи с расформированием ЛВО, возможно включение в границы населенного пункта Алакуртти земельных участков Министерства обороны РФ, занятых жилой застройкой</w:t>
      </w:r>
      <w:r w:rsidRPr="00392A6F">
        <w:rPr>
          <w:rFonts w:ascii="Arial" w:hAnsi="Arial" w:cs="Arial"/>
        </w:rPr>
        <w:t>.</w:t>
      </w:r>
    </w:p>
    <w:p w:rsidR="007932B2" w:rsidRPr="00392A6F" w:rsidRDefault="007932B2" w:rsidP="007932B2">
      <w:pPr>
        <w:pStyle w:val="20"/>
        <w:spacing w:before="0"/>
        <w:ind w:firstLine="708"/>
        <w:jc w:val="both"/>
        <w:rPr>
          <w:rFonts w:ascii="Arial" w:hAnsi="Arial" w:cs="Arial"/>
          <w:i/>
          <w:iCs/>
          <w:sz w:val="24"/>
          <w:szCs w:val="24"/>
        </w:rPr>
      </w:pPr>
    </w:p>
    <w:p w:rsidR="007932B2" w:rsidRPr="00392A6F" w:rsidRDefault="007932B2" w:rsidP="007932B2">
      <w:pPr>
        <w:pStyle w:val="3"/>
        <w:keepLines w:val="0"/>
        <w:numPr>
          <w:ilvl w:val="1"/>
          <w:numId w:val="33"/>
        </w:numPr>
        <w:spacing w:before="0"/>
        <w:rPr>
          <w:rFonts w:ascii="Arial" w:hAnsi="Arial" w:cs="Arial"/>
        </w:rPr>
      </w:pPr>
      <w:bookmarkStart w:id="14" w:name="_Toc359930655"/>
      <w:r w:rsidRPr="00392A6F">
        <w:rPr>
          <w:rFonts w:ascii="Arial" w:hAnsi="Arial" w:cs="Arial"/>
        </w:rPr>
        <w:t>Жилищный фонд</w:t>
      </w:r>
      <w:bookmarkEnd w:id="14"/>
    </w:p>
    <w:p w:rsidR="007932B2" w:rsidRPr="00392A6F" w:rsidRDefault="007932B2" w:rsidP="007932B2">
      <w:pPr>
        <w:ind w:firstLine="708"/>
        <w:jc w:val="center"/>
        <w:rPr>
          <w:rFonts w:ascii="Arial" w:hAnsi="Arial" w:cs="Arial"/>
        </w:rPr>
      </w:pPr>
    </w:p>
    <w:p w:rsidR="007932B2" w:rsidRPr="00392A6F" w:rsidRDefault="007932B2" w:rsidP="007932B2">
      <w:pPr>
        <w:ind w:firstLine="708"/>
        <w:jc w:val="both"/>
        <w:rPr>
          <w:rFonts w:ascii="Arial" w:hAnsi="Arial" w:cs="Arial"/>
        </w:rPr>
      </w:pPr>
      <w:r w:rsidRPr="00392A6F">
        <w:rPr>
          <w:rFonts w:ascii="Arial" w:hAnsi="Arial" w:cs="Arial"/>
        </w:rPr>
        <w:t>Общая площадь используемого жилищного фонда сельского поселения Алакуртти в настоящее время составляет 132,8 тыс</w:t>
      </w:r>
      <w:proofErr w:type="gramStart"/>
      <w:r w:rsidRPr="00392A6F">
        <w:rPr>
          <w:rFonts w:ascii="Arial" w:hAnsi="Arial" w:cs="Arial"/>
        </w:rPr>
        <w:t>.м</w:t>
      </w:r>
      <w:proofErr w:type="gramEnd"/>
      <w:r w:rsidRPr="00392A6F">
        <w:rPr>
          <w:rFonts w:ascii="Arial" w:hAnsi="Arial" w:cs="Arial"/>
          <w:vertAlign w:val="superscript"/>
        </w:rPr>
        <w:t>2</w:t>
      </w:r>
      <w:r w:rsidRPr="00392A6F">
        <w:rPr>
          <w:rFonts w:ascii="Arial" w:hAnsi="Arial" w:cs="Arial"/>
        </w:rPr>
        <w:t xml:space="preserve"> или в среднем </w:t>
      </w:r>
      <w:smartTag w:uri="urn:schemas-microsoft-com:office:smarttags" w:element="metricconverter">
        <w:smartTagPr>
          <w:attr w:name="ProductID" w:val="23,3 м2"/>
        </w:smartTagPr>
        <w:r w:rsidRPr="00392A6F">
          <w:rPr>
            <w:rFonts w:ascii="Arial" w:hAnsi="Arial" w:cs="Arial"/>
          </w:rPr>
          <w:t>23,3 м</w:t>
        </w:r>
        <w:r w:rsidRPr="00392A6F">
          <w:rPr>
            <w:rFonts w:ascii="Arial" w:hAnsi="Arial" w:cs="Arial"/>
            <w:vertAlign w:val="superscript"/>
          </w:rPr>
          <w:t>2</w:t>
        </w:r>
      </w:smartTag>
      <w:r w:rsidRPr="00392A6F">
        <w:rPr>
          <w:rFonts w:ascii="Arial" w:hAnsi="Arial" w:cs="Arial"/>
        </w:rPr>
        <w:t xml:space="preserve"> на 1 жителя.</w:t>
      </w:r>
      <w:r w:rsidRPr="00392A6F">
        <w:rPr>
          <w:rFonts w:ascii="Arial" w:hAnsi="Arial" w:cs="Arial"/>
          <w:b/>
        </w:rPr>
        <w:t xml:space="preserve"> </w:t>
      </w:r>
      <w:r w:rsidRPr="00392A6F">
        <w:rPr>
          <w:rFonts w:ascii="Arial" w:hAnsi="Arial" w:cs="Arial"/>
        </w:rPr>
        <w:t>Жилищный фонд обеспечен сетями водоснабжения, канализации и теплоснабжения; по этажности 88% жилой застройки размещено в 3-5 этажных домах. Удельный вес общей площади жилья, размещенного в индивидуальных жилых домах, составляет</w:t>
      </w:r>
      <w:r>
        <w:rPr>
          <w:rFonts w:ascii="Arial" w:hAnsi="Arial" w:cs="Arial"/>
        </w:rPr>
        <w:t xml:space="preserve"> </w:t>
      </w:r>
      <w:r w:rsidRPr="00392A6F">
        <w:rPr>
          <w:rFonts w:ascii="Arial" w:hAnsi="Arial" w:cs="Arial"/>
        </w:rPr>
        <w:t xml:space="preserve">1 % от общего количества жилищного фонда. Около 95 % всего жилищного фонда находится в капитальных каменных жилых домах, </w:t>
      </w:r>
      <w:proofErr w:type="gramStart"/>
      <w:r w:rsidRPr="00392A6F">
        <w:rPr>
          <w:rFonts w:ascii="Arial" w:hAnsi="Arial" w:cs="Arial"/>
        </w:rPr>
        <w:t>остальной</w:t>
      </w:r>
      <w:proofErr w:type="gramEnd"/>
      <w:r>
        <w:rPr>
          <w:rFonts w:ascii="Arial" w:hAnsi="Arial" w:cs="Arial"/>
        </w:rPr>
        <w:t xml:space="preserve"> </w:t>
      </w:r>
      <w:r w:rsidRPr="00392A6F">
        <w:rPr>
          <w:rFonts w:ascii="Arial" w:hAnsi="Arial" w:cs="Arial"/>
        </w:rPr>
        <w:t>размещен в деревянных домах. Около 11,7 тыс. м</w:t>
      </w:r>
      <w:proofErr w:type="gramStart"/>
      <w:r w:rsidRPr="00392A6F">
        <w:rPr>
          <w:rFonts w:ascii="Arial" w:hAnsi="Arial" w:cs="Arial"/>
          <w:vertAlign w:val="superscript"/>
        </w:rPr>
        <w:t>2</w:t>
      </w:r>
      <w:proofErr w:type="gramEnd"/>
      <w:r w:rsidRPr="00392A6F">
        <w:rPr>
          <w:rFonts w:ascii="Arial" w:hAnsi="Arial" w:cs="Arial"/>
        </w:rPr>
        <w:t xml:space="preserve"> общей площади (или 8,8%) жилищного фонда села</w:t>
      </w:r>
      <w:r>
        <w:rPr>
          <w:rFonts w:ascii="Arial" w:hAnsi="Arial" w:cs="Arial"/>
        </w:rPr>
        <w:t xml:space="preserve"> </w:t>
      </w:r>
      <w:r w:rsidRPr="00392A6F">
        <w:rPr>
          <w:rFonts w:ascii="Arial" w:hAnsi="Arial" w:cs="Arial"/>
        </w:rPr>
        <w:t>имеет высокий процент износа.</w:t>
      </w:r>
    </w:p>
    <w:p w:rsidR="007932B2" w:rsidRPr="00392A6F" w:rsidRDefault="007932B2" w:rsidP="007932B2">
      <w:pPr>
        <w:ind w:firstLine="708"/>
        <w:jc w:val="both"/>
        <w:rPr>
          <w:rFonts w:ascii="Arial" w:hAnsi="Arial" w:cs="Arial"/>
        </w:rPr>
      </w:pPr>
      <w:r w:rsidRPr="00392A6F">
        <w:rPr>
          <w:rFonts w:ascii="Arial" w:hAnsi="Arial" w:cs="Arial"/>
        </w:rPr>
        <w:t>Приоритетной задачей жилищного строительства на расчетный срок является создание для всего населения сельского поселения комфортных условий проживания. Для решений этой задачи необходимо:</w:t>
      </w:r>
    </w:p>
    <w:p w:rsidR="007932B2" w:rsidRPr="00392A6F" w:rsidRDefault="007932B2" w:rsidP="007932B2">
      <w:pPr>
        <w:numPr>
          <w:ilvl w:val="0"/>
          <w:numId w:val="15"/>
        </w:numPr>
        <w:tabs>
          <w:tab w:val="left" w:pos="1080"/>
        </w:tabs>
        <w:ind w:left="0" w:firstLine="720"/>
        <w:jc w:val="both"/>
        <w:rPr>
          <w:rFonts w:ascii="Arial" w:hAnsi="Arial" w:cs="Arial"/>
        </w:rPr>
      </w:pPr>
      <w:r w:rsidRPr="00392A6F">
        <w:rPr>
          <w:rFonts w:ascii="Arial" w:hAnsi="Arial" w:cs="Arial"/>
        </w:rPr>
        <w:t>обеспечить за счет нового строительства и вторичного рынка жилья на расчетный срок (до 2025 года) показатель жилищной обеспеченности</w:t>
      </w:r>
      <w:r>
        <w:rPr>
          <w:rFonts w:ascii="Arial" w:hAnsi="Arial" w:cs="Arial"/>
        </w:rPr>
        <w:t xml:space="preserve"> </w:t>
      </w:r>
      <w:r w:rsidRPr="00392A6F">
        <w:rPr>
          <w:rFonts w:ascii="Arial" w:hAnsi="Arial" w:cs="Arial"/>
        </w:rPr>
        <w:t xml:space="preserve">в среднем по поселению в размере </w:t>
      </w:r>
      <w:smartTag w:uri="urn:schemas-microsoft-com:office:smarttags" w:element="metricconverter">
        <w:smartTagPr>
          <w:attr w:name="ProductID" w:val="27,0 м2"/>
        </w:smartTagPr>
        <w:r w:rsidRPr="00392A6F">
          <w:rPr>
            <w:rFonts w:ascii="Arial" w:hAnsi="Arial" w:cs="Arial"/>
          </w:rPr>
          <w:t>27,0 м</w:t>
        </w:r>
        <w:proofErr w:type="gramStart"/>
        <w:r w:rsidRPr="00392A6F">
          <w:rPr>
            <w:rFonts w:ascii="Arial" w:hAnsi="Arial" w:cs="Arial"/>
            <w:vertAlign w:val="superscript"/>
          </w:rPr>
          <w:t>2</w:t>
        </w:r>
      </w:smartTag>
      <w:proofErr w:type="gramEnd"/>
      <w:r w:rsidRPr="00392A6F">
        <w:rPr>
          <w:rFonts w:ascii="Arial" w:hAnsi="Arial" w:cs="Arial"/>
          <w:vertAlign w:val="superscript"/>
        </w:rPr>
        <w:t xml:space="preserve"> </w:t>
      </w:r>
      <w:r w:rsidRPr="00392A6F">
        <w:rPr>
          <w:rFonts w:ascii="Arial" w:hAnsi="Arial" w:cs="Arial"/>
        </w:rPr>
        <w:t>общей площади на человека;</w:t>
      </w:r>
    </w:p>
    <w:p w:rsidR="007932B2" w:rsidRPr="00392A6F" w:rsidRDefault="007932B2" w:rsidP="007932B2">
      <w:pPr>
        <w:numPr>
          <w:ilvl w:val="0"/>
          <w:numId w:val="15"/>
        </w:numPr>
        <w:tabs>
          <w:tab w:val="left" w:pos="1080"/>
        </w:tabs>
        <w:ind w:left="0" w:firstLine="720"/>
        <w:jc w:val="both"/>
        <w:rPr>
          <w:rFonts w:ascii="Arial" w:hAnsi="Arial" w:cs="Arial"/>
        </w:rPr>
      </w:pPr>
      <w:r w:rsidRPr="00392A6F">
        <w:rPr>
          <w:rFonts w:ascii="Arial" w:hAnsi="Arial" w:cs="Arial"/>
        </w:rPr>
        <w:t>обеспечить посемейное расселение населения жителей села с предоставлением каждому члену семьи комнаты;</w:t>
      </w:r>
    </w:p>
    <w:p w:rsidR="007932B2" w:rsidRPr="00392A6F" w:rsidRDefault="007932B2" w:rsidP="007932B2">
      <w:pPr>
        <w:numPr>
          <w:ilvl w:val="0"/>
          <w:numId w:val="15"/>
        </w:numPr>
        <w:tabs>
          <w:tab w:val="left" w:pos="1080"/>
        </w:tabs>
        <w:ind w:left="0" w:firstLine="720"/>
        <w:jc w:val="both"/>
        <w:rPr>
          <w:rFonts w:ascii="Arial" w:hAnsi="Arial" w:cs="Arial"/>
        </w:rPr>
      </w:pPr>
      <w:r w:rsidRPr="00392A6F">
        <w:rPr>
          <w:rFonts w:ascii="Arial" w:hAnsi="Arial" w:cs="Arial"/>
        </w:rPr>
        <w:t>осуществить снос и реконструкцию жилого фонда с высоким процентом износа.</w:t>
      </w:r>
    </w:p>
    <w:p w:rsidR="007932B2" w:rsidRPr="00392A6F" w:rsidRDefault="007932B2" w:rsidP="007932B2">
      <w:pPr>
        <w:tabs>
          <w:tab w:val="left" w:pos="1080"/>
        </w:tabs>
        <w:jc w:val="both"/>
        <w:rPr>
          <w:rFonts w:ascii="Arial" w:hAnsi="Arial" w:cs="Arial"/>
        </w:rPr>
      </w:pPr>
      <w:r w:rsidRPr="00392A6F">
        <w:rPr>
          <w:rFonts w:ascii="Arial" w:hAnsi="Arial" w:cs="Arial"/>
        </w:rPr>
        <w:tab/>
        <w:t>На конец расчетного срока по 1 варианту планируется:</w:t>
      </w:r>
    </w:p>
    <w:p w:rsidR="007932B2" w:rsidRPr="00392A6F" w:rsidRDefault="007932B2" w:rsidP="007932B2">
      <w:pPr>
        <w:numPr>
          <w:ilvl w:val="1"/>
          <w:numId w:val="15"/>
        </w:numPr>
        <w:tabs>
          <w:tab w:val="clear" w:pos="2148"/>
          <w:tab w:val="num" w:pos="726"/>
          <w:tab w:val="left" w:pos="1080"/>
        </w:tabs>
        <w:ind w:left="0" w:hanging="2115"/>
        <w:jc w:val="both"/>
        <w:rPr>
          <w:rFonts w:ascii="Arial" w:hAnsi="Arial" w:cs="Arial"/>
          <w:bCs/>
        </w:rPr>
      </w:pPr>
      <w:r w:rsidRPr="00392A6F">
        <w:rPr>
          <w:rFonts w:ascii="Arial" w:hAnsi="Arial" w:cs="Arial"/>
        </w:rPr>
        <w:t xml:space="preserve">общий объем жилищного фонда </w:t>
      </w:r>
      <w:r w:rsidRPr="00392A6F">
        <w:rPr>
          <w:rFonts w:ascii="Arial" w:hAnsi="Arial" w:cs="Arial"/>
          <w:bCs/>
        </w:rPr>
        <w:t>135 тыс</w:t>
      </w:r>
      <w:proofErr w:type="gramStart"/>
      <w:r w:rsidRPr="00392A6F">
        <w:rPr>
          <w:rFonts w:ascii="Arial" w:hAnsi="Arial" w:cs="Arial"/>
          <w:bCs/>
        </w:rPr>
        <w:t>.м</w:t>
      </w:r>
      <w:proofErr w:type="gramEnd"/>
      <w:r w:rsidRPr="00392A6F">
        <w:rPr>
          <w:rFonts w:ascii="Arial" w:hAnsi="Arial" w:cs="Arial"/>
          <w:bCs/>
          <w:vertAlign w:val="superscript"/>
        </w:rPr>
        <w:t>2</w:t>
      </w:r>
      <w:r w:rsidRPr="00392A6F">
        <w:rPr>
          <w:rFonts w:ascii="Arial" w:hAnsi="Arial" w:cs="Arial"/>
          <w:bCs/>
        </w:rPr>
        <w:t>;</w:t>
      </w:r>
    </w:p>
    <w:p w:rsidR="007932B2" w:rsidRPr="00392A6F" w:rsidRDefault="007932B2" w:rsidP="007932B2">
      <w:pPr>
        <w:numPr>
          <w:ilvl w:val="1"/>
          <w:numId w:val="15"/>
        </w:numPr>
        <w:tabs>
          <w:tab w:val="clear" w:pos="2148"/>
          <w:tab w:val="num" w:pos="726"/>
        </w:tabs>
        <w:ind w:left="0" w:hanging="2115"/>
        <w:jc w:val="both"/>
        <w:rPr>
          <w:rFonts w:ascii="Arial" w:hAnsi="Arial" w:cs="Arial"/>
        </w:rPr>
      </w:pPr>
      <w:r w:rsidRPr="00392A6F">
        <w:rPr>
          <w:rFonts w:ascii="Arial" w:hAnsi="Arial" w:cs="Arial"/>
          <w:bCs/>
        </w:rPr>
        <w:t xml:space="preserve">объем сноса </w:t>
      </w:r>
      <w:r w:rsidRPr="00392A6F">
        <w:rPr>
          <w:rFonts w:ascii="Arial" w:hAnsi="Arial" w:cs="Arial"/>
        </w:rPr>
        <w:t>7,7 тыс. М</w:t>
      </w:r>
      <w:proofErr w:type="gramStart"/>
      <w:r w:rsidRPr="00392A6F">
        <w:rPr>
          <w:rFonts w:ascii="Arial" w:hAnsi="Arial" w:cs="Arial"/>
          <w:vertAlign w:val="superscript"/>
        </w:rPr>
        <w:t>2</w:t>
      </w:r>
      <w:proofErr w:type="gramEnd"/>
      <w:r w:rsidRPr="00392A6F">
        <w:rPr>
          <w:rFonts w:ascii="Arial" w:hAnsi="Arial" w:cs="Arial"/>
        </w:rPr>
        <w:t>;</w:t>
      </w:r>
    </w:p>
    <w:p w:rsidR="007932B2" w:rsidRPr="00392A6F" w:rsidRDefault="007932B2" w:rsidP="007932B2">
      <w:pPr>
        <w:numPr>
          <w:ilvl w:val="1"/>
          <w:numId w:val="15"/>
        </w:numPr>
        <w:tabs>
          <w:tab w:val="clear" w:pos="2148"/>
          <w:tab w:val="num" w:pos="726"/>
        </w:tabs>
        <w:ind w:left="0" w:hanging="2115"/>
        <w:jc w:val="both"/>
        <w:rPr>
          <w:rFonts w:ascii="Arial" w:hAnsi="Arial" w:cs="Arial"/>
        </w:rPr>
      </w:pPr>
      <w:r w:rsidRPr="00392A6F">
        <w:rPr>
          <w:rFonts w:ascii="Arial" w:hAnsi="Arial" w:cs="Arial"/>
        </w:rPr>
        <w:t>объем нового жилищного строительства</w:t>
      </w:r>
      <w:r>
        <w:rPr>
          <w:rFonts w:ascii="Arial" w:hAnsi="Arial" w:cs="Arial"/>
        </w:rPr>
        <w:t xml:space="preserve"> </w:t>
      </w:r>
      <w:r w:rsidRPr="00392A6F">
        <w:rPr>
          <w:rFonts w:ascii="Arial" w:hAnsi="Arial" w:cs="Arial"/>
        </w:rPr>
        <w:t>10,0 тыс</w:t>
      </w:r>
      <w:proofErr w:type="gramStart"/>
      <w:r w:rsidRPr="00392A6F">
        <w:rPr>
          <w:rFonts w:ascii="Arial" w:hAnsi="Arial" w:cs="Arial"/>
        </w:rPr>
        <w:t>.м</w:t>
      </w:r>
      <w:proofErr w:type="gramEnd"/>
      <w:r w:rsidRPr="00392A6F">
        <w:rPr>
          <w:rFonts w:ascii="Arial" w:hAnsi="Arial" w:cs="Arial"/>
          <w:vertAlign w:val="superscript"/>
        </w:rPr>
        <w:t>2</w:t>
      </w:r>
      <w:r w:rsidRPr="00392A6F">
        <w:rPr>
          <w:rFonts w:ascii="Arial" w:hAnsi="Arial" w:cs="Arial"/>
        </w:rPr>
        <w:t xml:space="preserve"> общей площади.</w:t>
      </w:r>
    </w:p>
    <w:p w:rsidR="007932B2" w:rsidRPr="00392A6F" w:rsidRDefault="007932B2" w:rsidP="007932B2">
      <w:pPr>
        <w:pStyle w:val="af7"/>
        <w:spacing w:after="0"/>
        <w:ind w:left="0" w:firstLine="726"/>
        <w:jc w:val="both"/>
        <w:rPr>
          <w:rFonts w:ascii="Arial" w:hAnsi="Arial" w:cs="Arial"/>
          <w:sz w:val="24"/>
          <w:szCs w:val="24"/>
        </w:rPr>
      </w:pPr>
      <w:r w:rsidRPr="00392A6F">
        <w:rPr>
          <w:rFonts w:ascii="Arial" w:hAnsi="Arial" w:cs="Arial"/>
          <w:sz w:val="24"/>
          <w:szCs w:val="24"/>
        </w:rPr>
        <w:t>В качестве основных типов новой застройки предусмотрены 5 этажные жилые дома и</w:t>
      </w:r>
      <w:r>
        <w:rPr>
          <w:rFonts w:ascii="Arial" w:hAnsi="Arial" w:cs="Arial"/>
          <w:sz w:val="24"/>
          <w:szCs w:val="24"/>
        </w:rPr>
        <w:t xml:space="preserve"> </w:t>
      </w:r>
      <w:r w:rsidRPr="00392A6F">
        <w:rPr>
          <w:rFonts w:ascii="Arial" w:hAnsi="Arial" w:cs="Arial"/>
          <w:sz w:val="24"/>
          <w:szCs w:val="24"/>
        </w:rPr>
        <w:t>малоэтажные жилые дома на 2-4 квартиры, кроме того, к застройке предлагаются кварталы сверхнормативной индивидуальной жилой застройки с участками.</w:t>
      </w:r>
    </w:p>
    <w:p w:rsidR="007932B2" w:rsidRPr="00392A6F" w:rsidRDefault="007932B2" w:rsidP="007932B2">
      <w:pPr>
        <w:pStyle w:val="af7"/>
        <w:spacing w:after="0"/>
        <w:ind w:left="0" w:firstLine="703"/>
        <w:jc w:val="both"/>
        <w:rPr>
          <w:rFonts w:ascii="Arial" w:hAnsi="Arial" w:cs="Arial"/>
          <w:sz w:val="24"/>
          <w:szCs w:val="24"/>
        </w:rPr>
      </w:pPr>
    </w:p>
    <w:p w:rsidR="007932B2" w:rsidRPr="00392A6F" w:rsidRDefault="007932B2" w:rsidP="007932B2">
      <w:pPr>
        <w:pStyle w:val="3"/>
        <w:keepLines w:val="0"/>
        <w:numPr>
          <w:ilvl w:val="1"/>
          <w:numId w:val="33"/>
        </w:numPr>
        <w:spacing w:before="0"/>
        <w:rPr>
          <w:rFonts w:ascii="Arial" w:hAnsi="Arial" w:cs="Arial"/>
        </w:rPr>
      </w:pPr>
      <w:bookmarkStart w:id="15" w:name="_Toc243479283"/>
      <w:bookmarkStart w:id="16" w:name="_Toc359930656"/>
      <w:r w:rsidRPr="00392A6F">
        <w:rPr>
          <w:rFonts w:ascii="Arial" w:hAnsi="Arial" w:cs="Arial"/>
        </w:rPr>
        <w:t>Культурно-бытовое обслуживание</w:t>
      </w:r>
      <w:bookmarkEnd w:id="15"/>
      <w:bookmarkEnd w:id="16"/>
    </w:p>
    <w:p w:rsidR="007932B2" w:rsidRPr="00392A6F" w:rsidRDefault="007932B2" w:rsidP="007932B2">
      <w:pPr>
        <w:jc w:val="center"/>
        <w:rPr>
          <w:rFonts w:ascii="Arial" w:hAnsi="Arial" w:cs="Arial"/>
        </w:rPr>
      </w:pPr>
    </w:p>
    <w:p w:rsidR="007932B2" w:rsidRPr="00392A6F" w:rsidRDefault="007932B2" w:rsidP="007932B2">
      <w:pPr>
        <w:ind w:firstLine="742"/>
        <w:jc w:val="both"/>
        <w:rPr>
          <w:rFonts w:ascii="Arial" w:hAnsi="Arial" w:cs="Arial"/>
        </w:rPr>
      </w:pPr>
      <w:r w:rsidRPr="00392A6F">
        <w:rPr>
          <w:rFonts w:ascii="Arial" w:hAnsi="Arial" w:cs="Arial"/>
        </w:rPr>
        <w:t>Генеральным планом предлагаются мероприятия по сохранению и совершенствованию сложившейся структуры обслуживания сельского поселения:</w:t>
      </w:r>
    </w:p>
    <w:p w:rsidR="007932B2" w:rsidRPr="00392A6F" w:rsidRDefault="007932B2" w:rsidP="007932B2">
      <w:pPr>
        <w:pStyle w:val="ad"/>
        <w:numPr>
          <w:ilvl w:val="1"/>
          <w:numId w:val="16"/>
        </w:numPr>
        <w:tabs>
          <w:tab w:val="clear" w:pos="1800"/>
          <w:tab w:val="num" w:pos="528"/>
        </w:tabs>
        <w:spacing w:after="0" w:line="240" w:lineRule="auto"/>
        <w:ind w:left="0" w:hanging="627"/>
        <w:rPr>
          <w:rFonts w:ascii="Arial" w:hAnsi="Arial" w:cs="Arial"/>
          <w:b/>
        </w:rPr>
      </w:pPr>
      <w:r w:rsidRPr="00392A6F">
        <w:rPr>
          <w:rFonts w:ascii="Arial" w:hAnsi="Arial" w:cs="Arial"/>
        </w:rPr>
        <w:t xml:space="preserve">четкое формирование центральной общественно-деловой зоны сельского поселения в центральной части села Алакуртти и совершенствование структуры культурно-бытового обслуживания; </w:t>
      </w:r>
    </w:p>
    <w:p w:rsidR="007932B2" w:rsidRPr="00392A6F" w:rsidRDefault="007932B2" w:rsidP="007932B2">
      <w:pPr>
        <w:pStyle w:val="ad"/>
        <w:numPr>
          <w:ilvl w:val="1"/>
          <w:numId w:val="16"/>
        </w:numPr>
        <w:tabs>
          <w:tab w:val="clear" w:pos="1800"/>
          <w:tab w:val="num" w:pos="528"/>
        </w:tabs>
        <w:spacing w:after="0" w:line="240" w:lineRule="auto"/>
        <w:ind w:left="0" w:hanging="627"/>
        <w:rPr>
          <w:rFonts w:ascii="Arial" w:hAnsi="Arial" w:cs="Arial"/>
          <w:b/>
        </w:rPr>
      </w:pPr>
      <w:r w:rsidRPr="00392A6F">
        <w:rPr>
          <w:rFonts w:ascii="Arial" w:hAnsi="Arial" w:cs="Arial"/>
        </w:rPr>
        <w:lastRenderedPageBreak/>
        <w:t>доведение обеспеченности населения всеми видами обслуживания до нормативного уровня в соответствии со СНиП 2.07.01-89* и Социальными нормативами и нормами, одобренными Распоряжением Правительства РФ от 3 июля 1996г. №1063-р с изменениями от 14 июля 2001г.;</w:t>
      </w:r>
    </w:p>
    <w:p w:rsidR="007932B2" w:rsidRPr="00392A6F" w:rsidRDefault="007932B2" w:rsidP="007932B2">
      <w:pPr>
        <w:pStyle w:val="ad"/>
        <w:numPr>
          <w:ilvl w:val="1"/>
          <w:numId w:val="16"/>
        </w:numPr>
        <w:tabs>
          <w:tab w:val="clear" w:pos="1800"/>
          <w:tab w:val="num" w:pos="528"/>
        </w:tabs>
        <w:spacing w:after="0" w:line="240" w:lineRule="auto"/>
        <w:ind w:left="0" w:hanging="627"/>
        <w:rPr>
          <w:rFonts w:ascii="Arial" w:hAnsi="Arial" w:cs="Arial"/>
          <w:b/>
        </w:rPr>
      </w:pPr>
      <w:r w:rsidRPr="00392A6F">
        <w:rPr>
          <w:rFonts w:ascii="Arial" w:hAnsi="Arial" w:cs="Arial"/>
        </w:rPr>
        <w:t>снос учреждений обслуживания с высоким процентом износа;</w:t>
      </w:r>
    </w:p>
    <w:p w:rsidR="007932B2" w:rsidRPr="00392A6F" w:rsidRDefault="007932B2" w:rsidP="007932B2">
      <w:pPr>
        <w:pStyle w:val="ad"/>
        <w:numPr>
          <w:ilvl w:val="1"/>
          <w:numId w:val="16"/>
        </w:numPr>
        <w:tabs>
          <w:tab w:val="clear" w:pos="1800"/>
          <w:tab w:val="num" w:pos="528"/>
        </w:tabs>
        <w:spacing w:after="0" w:line="240" w:lineRule="auto"/>
        <w:ind w:left="0" w:hanging="627"/>
        <w:rPr>
          <w:rFonts w:ascii="Arial" w:hAnsi="Arial" w:cs="Arial"/>
          <w:b/>
        </w:rPr>
      </w:pPr>
      <w:r w:rsidRPr="00392A6F">
        <w:rPr>
          <w:rFonts w:ascii="Arial" w:hAnsi="Arial" w:cs="Arial"/>
        </w:rPr>
        <w:t>осуществление реконструкции, перепрофилирования и модернизации существующих объектов обслуживания в направлении повышения качества обслуживания, расширения ассортимента услуг и т.д.</w:t>
      </w:r>
    </w:p>
    <w:p w:rsidR="007932B2" w:rsidRPr="00392A6F" w:rsidRDefault="007932B2" w:rsidP="007932B2">
      <w:pPr>
        <w:pStyle w:val="ad"/>
        <w:ind w:firstLine="720"/>
        <w:rPr>
          <w:rFonts w:ascii="Arial" w:hAnsi="Arial" w:cs="Arial"/>
          <w:b/>
        </w:rPr>
      </w:pPr>
      <w:r w:rsidRPr="00392A6F">
        <w:rPr>
          <w:rFonts w:ascii="Arial" w:hAnsi="Arial" w:cs="Arial"/>
        </w:rPr>
        <w:t>В случае полной реализации проектов по экономическому развитию региона на расчетный срок генерального плана с ростом численности населения до 24 тыс</w:t>
      </w:r>
      <w:proofErr w:type="gramStart"/>
      <w:r w:rsidRPr="00392A6F">
        <w:rPr>
          <w:rFonts w:ascii="Arial" w:hAnsi="Arial" w:cs="Arial"/>
        </w:rPr>
        <w:t>.ч</w:t>
      </w:r>
      <w:proofErr w:type="gramEnd"/>
      <w:r w:rsidRPr="00392A6F">
        <w:rPr>
          <w:rFonts w:ascii="Arial" w:hAnsi="Arial" w:cs="Arial"/>
        </w:rPr>
        <w:t xml:space="preserve">ел. (2-й вариант развития территории), возможно формирование двухуровневой системы обслуживания сельского поселения. </w:t>
      </w:r>
      <w:proofErr w:type="gramStart"/>
      <w:r w:rsidRPr="00392A6F">
        <w:rPr>
          <w:rFonts w:ascii="Arial" w:hAnsi="Arial" w:cs="Arial"/>
        </w:rPr>
        <w:t>Центр обслуживания основными видами услуг сферы образования, здравоохранения, культуры и искусства, физической культуры и спорта, потребительского рынка и т.д. будет сформирован в селе Алакуртти,</w:t>
      </w:r>
      <w:r>
        <w:rPr>
          <w:rFonts w:ascii="Arial" w:hAnsi="Arial" w:cs="Arial"/>
        </w:rPr>
        <w:t xml:space="preserve"> </w:t>
      </w:r>
      <w:r w:rsidRPr="00392A6F">
        <w:rPr>
          <w:rFonts w:ascii="Arial" w:hAnsi="Arial" w:cs="Arial"/>
        </w:rPr>
        <w:t>населенные пункты, входящие в состав муниципального образования (н.п.</w:t>
      </w:r>
      <w:proofErr w:type="gramEnd"/>
      <w:r w:rsidRPr="00392A6F">
        <w:rPr>
          <w:rFonts w:ascii="Arial" w:hAnsi="Arial" w:cs="Arial"/>
        </w:rPr>
        <w:t xml:space="preserve"> </w:t>
      </w:r>
      <w:proofErr w:type="spellStart"/>
      <w:proofErr w:type="gramStart"/>
      <w:r w:rsidRPr="00392A6F">
        <w:rPr>
          <w:rFonts w:ascii="Arial" w:hAnsi="Arial" w:cs="Arial"/>
        </w:rPr>
        <w:t>Кайралы</w:t>
      </w:r>
      <w:proofErr w:type="spellEnd"/>
      <w:r w:rsidRPr="00392A6F">
        <w:rPr>
          <w:rFonts w:ascii="Arial" w:hAnsi="Arial" w:cs="Arial"/>
        </w:rPr>
        <w:t xml:space="preserve"> и </w:t>
      </w:r>
      <w:proofErr w:type="spellStart"/>
      <w:r w:rsidRPr="00392A6F">
        <w:rPr>
          <w:rFonts w:ascii="Arial" w:hAnsi="Arial" w:cs="Arial"/>
        </w:rPr>
        <w:t>Вуориярви</w:t>
      </w:r>
      <w:proofErr w:type="spellEnd"/>
      <w:r w:rsidRPr="00392A6F">
        <w:rPr>
          <w:rFonts w:ascii="Arial" w:hAnsi="Arial" w:cs="Arial"/>
        </w:rPr>
        <w:t>), предполагается обеспечить набором объектов повседневного обслуживания.</w:t>
      </w:r>
      <w:proofErr w:type="gramEnd"/>
      <w:r w:rsidRPr="00392A6F">
        <w:rPr>
          <w:rFonts w:ascii="Arial" w:hAnsi="Arial" w:cs="Arial"/>
        </w:rPr>
        <w:t xml:space="preserve"> В перечень таких объектов могут входить торговые учреждения, детские сады, начальные школы, магазины,</w:t>
      </w:r>
      <w:r>
        <w:rPr>
          <w:rFonts w:ascii="Arial" w:hAnsi="Arial" w:cs="Arial"/>
        </w:rPr>
        <w:t xml:space="preserve"> </w:t>
      </w:r>
      <w:r w:rsidRPr="00392A6F">
        <w:rPr>
          <w:rFonts w:ascii="Arial" w:hAnsi="Arial" w:cs="Arial"/>
        </w:rPr>
        <w:t xml:space="preserve">ФАП, открытые спортивные площадки. </w:t>
      </w:r>
    </w:p>
    <w:p w:rsidR="007932B2" w:rsidRPr="00392A6F" w:rsidRDefault="007932B2" w:rsidP="007932B2">
      <w:pPr>
        <w:ind w:firstLine="720"/>
        <w:jc w:val="both"/>
        <w:rPr>
          <w:rFonts w:ascii="Arial" w:hAnsi="Arial" w:cs="Arial"/>
          <w:iCs/>
        </w:rPr>
      </w:pPr>
      <w:r w:rsidRPr="00392A6F">
        <w:rPr>
          <w:rFonts w:ascii="Arial" w:hAnsi="Arial" w:cs="Arial"/>
        </w:rPr>
        <w:t xml:space="preserve">Кроме того, в границах сельского поселения Алакуртти планируется и начато строительство туристических комплексов в </w:t>
      </w:r>
      <w:proofErr w:type="spellStart"/>
      <w:r w:rsidRPr="00392A6F">
        <w:rPr>
          <w:rFonts w:ascii="Arial" w:hAnsi="Arial" w:cs="Arial"/>
        </w:rPr>
        <w:t>н.п</w:t>
      </w:r>
      <w:proofErr w:type="gramStart"/>
      <w:r w:rsidRPr="00392A6F">
        <w:rPr>
          <w:rFonts w:ascii="Arial" w:hAnsi="Arial" w:cs="Arial"/>
        </w:rPr>
        <w:t>.К</w:t>
      </w:r>
      <w:proofErr w:type="gramEnd"/>
      <w:r w:rsidRPr="00392A6F">
        <w:rPr>
          <w:rFonts w:ascii="Arial" w:hAnsi="Arial" w:cs="Arial"/>
        </w:rPr>
        <w:t>айралы</w:t>
      </w:r>
      <w:proofErr w:type="spellEnd"/>
      <w:r w:rsidRPr="00392A6F">
        <w:rPr>
          <w:rFonts w:ascii="Arial" w:hAnsi="Arial" w:cs="Arial"/>
        </w:rPr>
        <w:t xml:space="preserve">, на берегу </w:t>
      </w:r>
      <w:proofErr w:type="spellStart"/>
      <w:r w:rsidRPr="00392A6F">
        <w:rPr>
          <w:rFonts w:ascii="Arial" w:hAnsi="Arial" w:cs="Arial"/>
        </w:rPr>
        <w:t>оз.Куолоярви</w:t>
      </w:r>
      <w:proofErr w:type="spellEnd"/>
      <w:r w:rsidRPr="00392A6F">
        <w:rPr>
          <w:rFonts w:ascii="Arial" w:hAnsi="Arial" w:cs="Arial"/>
        </w:rPr>
        <w:t xml:space="preserve">, в </w:t>
      </w:r>
      <w:proofErr w:type="spellStart"/>
      <w:r w:rsidRPr="00392A6F">
        <w:rPr>
          <w:rFonts w:ascii="Arial" w:hAnsi="Arial" w:cs="Arial"/>
        </w:rPr>
        <w:t>Вуориярви</w:t>
      </w:r>
      <w:proofErr w:type="spellEnd"/>
      <w:r w:rsidRPr="00392A6F">
        <w:rPr>
          <w:rFonts w:ascii="Arial" w:hAnsi="Arial" w:cs="Arial"/>
        </w:rPr>
        <w:t>.</w:t>
      </w:r>
    </w:p>
    <w:p w:rsidR="007932B2" w:rsidRPr="00392A6F" w:rsidRDefault="007932B2" w:rsidP="007932B2">
      <w:pPr>
        <w:pStyle w:val="20"/>
        <w:spacing w:before="0"/>
        <w:jc w:val="both"/>
        <w:rPr>
          <w:rFonts w:ascii="Arial" w:hAnsi="Arial" w:cs="Arial"/>
          <w:b/>
          <w:i/>
          <w:iCs/>
          <w:sz w:val="24"/>
          <w:szCs w:val="24"/>
        </w:rPr>
      </w:pPr>
    </w:p>
    <w:p w:rsidR="007932B2" w:rsidRPr="00392A6F" w:rsidRDefault="007932B2" w:rsidP="007932B2">
      <w:pPr>
        <w:pStyle w:val="3"/>
        <w:keepLines w:val="0"/>
        <w:numPr>
          <w:ilvl w:val="1"/>
          <w:numId w:val="33"/>
        </w:numPr>
        <w:spacing w:before="0"/>
        <w:rPr>
          <w:rFonts w:ascii="Arial" w:hAnsi="Arial" w:cs="Arial"/>
        </w:rPr>
      </w:pPr>
      <w:bookmarkStart w:id="17" w:name="_Toc359930657"/>
      <w:r w:rsidRPr="00392A6F">
        <w:rPr>
          <w:rFonts w:ascii="Arial" w:hAnsi="Arial" w:cs="Arial"/>
        </w:rPr>
        <w:t>Транспортная инфраструктура</w:t>
      </w:r>
      <w:bookmarkEnd w:id="17"/>
    </w:p>
    <w:p w:rsidR="007932B2" w:rsidRPr="00392A6F" w:rsidRDefault="007932B2" w:rsidP="007932B2">
      <w:pPr>
        <w:pStyle w:val="af2"/>
        <w:spacing w:after="0"/>
        <w:ind w:firstLine="708"/>
        <w:rPr>
          <w:rFonts w:ascii="Arial" w:hAnsi="Arial" w:cs="Arial"/>
          <w:b/>
          <w:bCs/>
          <w:sz w:val="24"/>
          <w:szCs w:val="24"/>
        </w:rPr>
      </w:pPr>
    </w:p>
    <w:p w:rsidR="007932B2" w:rsidRPr="00392A6F" w:rsidRDefault="007932B2" w:rsidP="007932B2">
      <w:pPr>
        <w:ind w:firstLine="742"/>
        <w:jc w:val="both"/>
        <w:rPr>
          <w:rFonts w:ascii="Arial" w:hAnsi="Arial" w:cs="Arial"/>
        </w:rPr>
      </w:pPr>
      <w:r w:rsidRPr="00392A6F">
        <w:rPr>
          <w:rFonts w:ascii="Arial" w:hAnsi="Arial" w:cs="Arial"/>
        </w:rPr>
        <w:t>На расчётный срок генерального плана железнодорожный транспорт на территории сельского поселения Алакуртти, как и в настоящее время, будет представлен участком линии местного значения Ручьи Карельские – Алакуртти (</w:t>
      </w:r>
      <w:smartTag w:uri="urn:schemas-microsoft-com:office:smarttags" w:element="metricconverter">
        <w:smartTagPr>
          <w:attr w:name="ProductID" w:val="98,7 км"/>
        </w:smartTagPr>
        <w:r w:rsidRPr="00392A6F">
          <w:rPr>
            <w:rFonts w:ascii="Arial" w:hAnsi="Arial" w:cs="Arial"/>
          </w:rPr>
          <w:t>98,7 км</w:t>
        </w:r>
      </w:smartTag>
      <w:r w:rsidRPr="00392A6F">
        <w:rPr>
          <w:rFonts w:ascii="Arial" w:hAnsi="Arial" w:cs="Arial"/>
        </w:rPr>
        <w:t>).</w:t>
      </w:r>
    </w:p>
    <w:p w:rsidR="007932B2" w:rsidRPr="00392A6F" w:rsidRDefault="007932B2" w:rsidP="007932B2">
      <w:pPr>
        <w:ind w:firstLine="709"/>
        <w:jc w:val="both"/>
        <w:rPr>
          <w:rFonts w:ascii="Arial" w:hAnsi="Arial" w:cs="Arial"/>
        </w:rPr>
      </w:pPr>
      <w:r w:rsidRPr="00392A6F">
        <w:rPr>
          <w:rFonts w:ascii="Arial" w:hAnsi="Arial" w:cs="Arial"/>
        </w:rPr>
        <w:t>Система автодорог на территории сельского поселения будет включать в себя автодорогу регионального значения «</w:t>
      </w:r>
      <w:proofErr w:type="spellStart"/>
      <w:r w:rsidRPr="00392A6F">
        <w:rPr>
          <w:rFonts w:ascii="Arial" w:hAnsi="Arial" w:cs="Arial"/>
        </w:rPr>
        <w:t>Салла</w:t>
      </w:r>
      <w:proofErr w:type="spellEnd"/>
      <w:r w:rsidRPr="00392A6F">
        <w:rPr>
          <w:rFonts w:ascii="Arial" w:hAnsi="Arial" w:cs="Arial"/>
        </w:rPr>
        <w:t xml:space="preserve">», реконструкция которой на участке от 100 до </w:t>
      </w:r>
      <w:smartTag w:uri="urn:schemas-microsoft-com:office:smarttags" w:element="metricconverter">
        <w:smartTagPr>
          <w:attr w:name="ProductID" w:val="145 км"/>
        </w:smartTagPr>
        <w:r w:rsidRPr="00392A6F">
          <w:rPr>
            <w:rFonts w:ascii="Arial" w:hAnsi="Arial" w:cs="Arial"/>
          </w:rPr>
          <w:t>145 км</w:t>
        </w:r>
      </w:smartTag>
      <w:r w:rsidRPr="00392A6F">
        <w:rPr>
          <w:rFonts w:ascii="Arial" w:hAnsi="Arial" w:cs="Arial"/>
        </w:rPr>
        <w:t xml:space="preserve"> будет завершена к 2015 году, и автодороги местного значения. Реконструкция и новое строительство автодорог местного значения связано с освоением месторождений полезных ископаемых. Программа освоения месторождений предусматривает к 2011 году строительство новой автодороги к месторождению «</w:t>
      </w:r>
      <w:proofErr w:type="spellStart"/>
      <w:r w:rsidRPr="00392A6F">
        <w:rPr>
          <w:rFonts w:ascii="Arial" w:hAnsi="Arial" w:cs="Arial"/>
        </w:rPr>
        <w:t>Салланлатва</w:t>
      </w:r>
      <w:proofErr w:type="spellEnd"/>
      <w:r w:rsidRPr="00392A6F">
        <w:rPr>
          <w:rFonts w:ascii="Arial" w:hAnsi="Arial" w:cs="Arial"/>
        </w:rPr>
        <w:t>» (</w:t>
      </w:r>
      <w:smartTag w:uri="urn:schemas-microsoft-com:office:smarttags" w:element="metricconverter">
        <w:smartTagPr>
          <w:attr w:name="ProductID" w:val="13 км"/>
        </w:smartTagPr>
        <w:r w:rsidRPr="00392A6F">
          <w:rPr>
            <w:rFonts w:ascii="Arial" w:hAnsi="Arial" w:cs="Arial"/>
          </w:rPr>
          <w:t>13 км</w:t>
        </w:r>
      </w:smartTag>
      <w:r w:rsidRPr="00392A6F">
        <w:rPr>
          <w:rFonts w:ascii="Arial" w:hAnsi="Arial" w:cs="Arial"/>
        </w:rPr>
        <w:t xml:space="preserve">) и реконструкцию автодороги до </w:t>
      </w:r>
      <w:proofErr w:type="spellStart"/>
      <w:r w:rsidRPr="00392A6F">
        <w:rPr>
          <w:rFonts w:ascii="Arial" w:hAnsi="Arial" w:cs="Arial"/>
        </w:rPr>
        <w:t>Вуориярви</w:t>
      </w:r>
      <w:proofErr w:type="spellEnd"/>
      <w:r w:rsidRPr="00392A6F">
        <w:rPr>
          <w:rFonts w:ascii="Arial" w:hAnsi="Arial" w:cs="Arial"/>
        </w:rPr>
        <w:t xml:space="preserve"> (</w:t>
      </w:r>
      <w:smartTag w:uri="urn:schemas-microsoft-com:office:smarttags" w:element="metricconverter">
        <w:smartTagPr>
          <w:attr w:name="ProductID" w:val="21 км"/>
        </w:smartTagPr>
        <w:r w:rsidRPr="00392A6F">
          <w:rPr>
            <w:rFonts w:ascii="Arial" w:hAnsi="Arial" w:cs="Arial"/>
          </w:rPr>
          <w:t>21 км</w:t>
        </w:r>
      </w:smartTag>
      <w:r w:rsidRPr="00392A6F">
        <w:rPr>
          <w:rFonts w:ascii="Arial" w:hAnsi="Arial" w:cs="Arial"/>
        </w:rPr>
        <w:t>). Ремонт автодорог местного значения и дорожно-транспортных сооружений на них проектом предлагается осуществлять по мере необходимости.</w:t>
      </w:r>
    </w:p>
    <w:p w:rsidR="007932B2" w:rsidRPr="00392A6F" w:rsidRDefault="007932B2" w:rsidP="007932B2">
      <w:pPr>
        <w:ind w:firstLine="742"/>
        <w:jc w:val="both"/>
        <w:rPr>
          <w:rFonts w:ascii="Arial" w:hAnsi="Arial" w:cs="Arial"/>
        </w:rPr>
      </w:pPr>
      <w:r w:rsidRPr="00392A6F">
        <w:rPr>
          <w:rFonts w:ascii="Arial" w:hAnsi="Arial" w:cs="Arial"/>
        </w:rPr>
        <w:t xml:space="preserve">В непосредственной близости от сельского поселения Алакуртти расположен военный аэродром, принимающий в настоящее время вертолёты. Этот </w:t>
      </w:r>
      <w:proofErr w:type="gramStart"/>
      <w:r w:rsidRPr="00392A6F">
        <w:rPr>
          <w:rFonts w:ascii="Arial" w:hAnsi="Arial" w:cs="Arial"/>
        </w:rPr>
        <w:t>объект</w:t>
      </w:r>
      <w:proofErr w:type="gramEnd"/>
      <w:r w:rsidRPr="00392A6F">
        <w:rPr>
          <w:rFonts w:ascii="Arial" w:hAnsi="Arial" w:cs="Arial"/>
        </w:rPr>
        <w:t xml:space="preserve"> как и в настоящее время будет использоваться гражданской авиацией только в экстренных случаях </w:t>
      </w:r>
    </w:p>
    <w:p w:rsidR="007932B2" w:rsidRPr="00392A6F" w:rsidRDefault="007932B2" w:rsidP="007932B2">
      <w:pPr>
        <w:ind w:firstLine="709"/>
        <w:jc w:val="both"/>
        <w:rPr>
          <w:rFonts w:ascii="Arial" w:hAnsi="Arial" w:cs="Arial"/>
        </w:rPr>
      </w:pPr>
      <w:r w:rsidRPr="00392A6F">
        <w:rPr>
          <w:rFonts w:ascii="Arial" w:hAnsi="Arial" w:cs="Arial"/>
        </w:rPr>
        <w:t xml:space="preserve">Внешние и внутренние (между населёнными пунктами) пассажирские транспортные связи муниципального образования проектом предлагается осуществлять различными видами автотранспорта – автобусами автотранспортных предприятий, маршрутными такси и личным автотранспортом. Для обслуживания пассажиров междугородных маршрутов автобуса проектом предлагается оборудовать закрытый остановочный пункт </w:t>
      </w:r>
      <w:proofErr w:type="gramStart"/>
      <w:r w:rsidRPr="00392A6F">
        <w:rPr>
          <w:rFonts w:ascii="Arial" w:hAnsi="Arial" w:cs="Arial"/>
        </w:rPr>
        <w:t>в</w:t>
      </w:r>
      <w:proofErr w:type="gramEnd"/>
      <w:r w:rsidRPr="00392A6F">
        <w:rPr>
          <w:rFonts w:ascii="Arial" w:hAnsi="Arial" w:cs="Arial"/>
        </w:rPr>
        <w:t xml:space="preserve"> </w:t>
      </w:r>
      <w:proofErr w:type="gramStart"/>
      <w:r w:rsidRPr="00392A6F">
        <w:rPr>
          <w:rFonts w:ascii="Arial" w:hAnsi="Arial" w:cs="Arial"/>
        </w:rPr>
        <w:t>с</w:t>
      </w:r>
      <w:proofErr w:type="gramEnd"/>
      <w:r w:rsidRPr="00392A6F">
        <w:rPr>
          <w:rFonts w:ascii="Arial" w:hAnsi="Arial" w:cs="Arial"/>
        </w:rPr>
        <w:t>. Алакуртти по улице Кузнецова рядом с железнодорожной станцией.</w:t>
      </w:r>
    </w:p>
    <w:p w:rsidR="007932B2" w:rsidRPr="00392A6F" w:rsidRDefault="007932B2" w:rsidP="007932B2">
      <w:pPr>
        <w:ind w:firstLine="709"/>
        <w:jc w:val="both"/>
        <w:rPr>
          <w:rFonts w:ascii="Arial" w:hAnsi="Arial" w:cs="Arial"/>
        </w:rPr>
      </w:pPr>
      <w:r w:rsidRPr="00392A6F">
        <w:rPr>
          <w:rFonts w:ascii="Arial" w:hAnsi="Arial" w:cs="Arial"/>
        </w:rPr>
        <w:t>Проектом предлагается дифференцировать улично-дорожную сеть с. Алакуртти по категориям, учитывая основное назначение составляющих её элементов.</w:t>
      </w:r>
    </w:p>
    <w:p w:rsidR="007932B2" w:rsidRPr="00392A6F" w:rsidRDefault="007932B2" w:rsidP="007932B2">
      <w:pPr>
        <w:ind w:firstLine="709"/>
        <w:jc w:val="both"/>
        <w:rPr>
          <w:rFonts w:ascii="Arial" w:hAnsi="Arial" w:cs="Arial"/>
        </w:rPr>
      </w:pPr>
      <w:r w:rsidRPr="00392A6F">
        <w:rPr>
          <w:rFonts w:ascii="Arial" w:hAnsi="Arial" w:cs="Arial"/>
        </w:rPr>
        <w:t xml:space="preserve">Пересечения улиц и дорог проектом предлагается решать как перекрёстки без принудительного регулирования. Грунтовое покрытие улиц и дорог (низший тип дорожной </w:t>
      </w:r>
      <w:r w:rsidRPr="00392A6F">
        <w:rPr>
          <w:rFonts w:ascii="Arial" w:hAnsi="Arial" w:cs="Arial"/>
        </w:rPr>
        <w:lastRenderedPageBreak/>
        <w:t>одежды) проектом предлагается заменить на более высокий тип – переходный или облегчённый.</w:t>
      </w:r>
    </w:p>
    <w:p w:rsidR="007932B2" w:rsidRPr="00392A6F" w:rsidRDefault="007932B2" w:rsidP="007932B2">
      <w:pPr>
        <w:pStyle w:val="20"/>
        <w:spacing w:before="0"/>
        <w:ind w:firstLine="708"/>
        <w:jc w:val="both"/>
        <w:rPr>
          <w:rFonts w:ascii="Arial" w:hAnsi="Arial" w:cs="Arial"/>
          <w:i/>
          <w:iCs/>
          <w:sz w:val="24"/>
          <w:szCs w:val="24"/>
        </w:rPr>
      </w:pPr>
    </w:p>
    <w:p w:rsidR="007932B2" w:rsidRPr="00392A6F" w:rsidRDefault="007932B2" w:rsidP="007932B2">
      <w:pPr>
        <w:pStyle w:val="3"/>
        <w:keepLines w:val="0"/>
        <w:numPr>
          <w:ilvl w:val="1"/>
          <w:numId w:val="33"/>
        </w:numPr>
        <w:spacing w:before="0"/>
        <w:rPr>
          <w:rFonts w:ascii="Arial" w:hAnsi="Arial" w:cs="Arial"/>
        </w:rPr>
      </w:pPr>
      <w:bookmarkStart w:id="18" w:name="_Toc359930658"/>
      <w:r w:rsidRPr="00392A6F">
        <w:rPr>
          <w:rFonts w:ascii="Arial" w:hAnsi="Arial" w:cs="Arial"/>
        </w:rPr>
        <w:t>Инженерное оборудование и обустройство территории</w:t>
      </w:r>
      <w:bookmarkEnd w:id="18"/>
    </w:p>
    <w:p w:rsidR="007932B2" w:rsidRPr="00392A6F" w:rsidRDefault="007932B2" w:rsidP="007932B2">
      <w:pPr>
        <w:pStyle w:val="3"/>
        <w:spacing w:before="0"/>
        <w:rPr>
          <w:rFonts w:ascii="Arial" w:hAnsi="Arial" w:cs="Arial"/>
        </w:rPr>
      </w:pPr>
    </w:p>
    <w:p w:rsidR="007932B2" w:rsidRPr="00392A6F" w:rsidRDefault="007932B2" w:rsidP="007932B2">
      <w:pPr>
        <w:tabs>
          <w:tab w:val="num" w:pos="540"/>
        </w:tabs>
        <w:jc w:val="both"/>
        <w:rPr>
          <w:rFonts w:ascii="Arial" w:hAnsi="Arial" w:cs="Arial"/>
          <w:b/>
        </w:rPr>
      </w:pPr>
      <w:r w:rsidRPr="00392A6F">
        <w:rPr>
          <w:rFonts w:ascii="Arial" w:hAnsi="Arial" w:cs="Arial"/>
          <w:b/>
        </w:rPr>
        <w:t>Водоснабжение</w:t>
      </w:r>
    </w:p>
    <w:p w:rsidR="007932B2" w:rsidRPr="00392A6F" w:rsidRDefault="007932B2" w:rsidP="007932B2">
      <w:pPr>
        <w:ind w:firstLine="741"/>
        <w:jc w:val="both"/>
        <w:rPr>
          <w:rFonts w:ascii="Arial" w:hAnsi="Arial" w:cs="Arial"/>
        </w:rPr>
      </w:pPr>
      <w:r w:rsidRPr="00392A6F">
        <w:rPr>
          <w:rFonts w:ascii="Arial" w:hAnsi="Arial" w:cs="Arial"/>
        </w:rPr>
        <w:t xml:space="preserve">На расчетный срок генерального плана централизованная система водоснабжения планируется только в административном центре сельского поселения – с. Алакуртти, в населенных пунктах </w:t>
      </w:r>
      <w:proofErr w:type="spellStart"/>
      <w:r w:rsidRPr="00392A6F">
        <w:rPr>
          <w:rFonts w:ascii="Arial" w:hAnsi="Arial" w:cs="Arial"/>
        </w:rPr>
        <w:t>Кайралы</w:t>
      </w:r>
      <w:proofErr w:type="spellEnd"/>
      <w:r w:rsidRPr="00392A6F">
        <w:rPr>
          <w:rFonts w:ascii="Arial" w:hAnsi="Arial" w:cs="Arial"/>
        </w:rPr>
        <w:t xml:space="preserve">, </w:t>
      </w:r>
      <w:proofErr w:type="spellStart"/>
      <w:r w:rsidRPr="00392A6F">
        <w:rPr>
          <w:rFonts w:ascii="Arial" w:hAnsi="Arial" w:cs="Arial"/>
        </w:rPr>
        <w:t>Куолаярви</w:t>
      </w:r>
      <w:proofErr w:type="spellEnd"/>
      <w:r w:rsidRPr="00392A6F">
        <w:rPr>
          <w:rFonts w:ascii="Arial" w:hAnsi="Arial" w:cs="Arial"/>
        </w:rPr>
        <w:t xml:space="preserve"> и Приозерный предусмотрена децентрализованная система водоснабжения.</w:t>
      </w:r>
    </w:p>
    <w:p w:rsidR="007932B2" w:rsidRPr="00392A6F" w:rsidRDefault="007932B2" w:rsidP="007932B2">
      <w:pPr>
        <w:tabs>
          <w:tab w:val="num" w:pos="-66"/>
        </w:tabs>
        <w:ind w:firstLine="742"/>
        <w:jc w:val="both"/>
        <w:rPr>
          <w:rFonts w:ascii="Arial" w:hAnsi="Arial" w:cs="Arial"/>
        </w:rPr>
      </w:pPr>
      <w:r w:rsidRPr="00392A6F">
        <w:rPr>
          <w:rFonts w:ascii="Arial" w:hAnsi="Arial" w:cs="Arial"/>
        </w:rPr>
        <w:t xml:space="preserve">Существующий водозабор (9 артезианских скважин, в аварийных случаях открытый водозабор на р. Тунтсайоки) и водопроводные очистные сооружения с. Алакуртти способны обеспечить расчетные объемы, как на первую очередь, так и на расчетный срок. </w:t>
      </w:r>
    </w:p>
    <w:p w:rsidR="007932B2" w:rsidRPr="00392A6F" w:rsidRDefault="007932B2" w:rsidP="007932B2">
      <w:pPr>
        <w:ind w:firstLine="741"/>
        <w:jc w:val="both"/>
        <w:rPr>
          <w:rFonts w:ascii="Arial" w:hAnsi="Arial" w:cs="Arial"/>
        </w:rPr>
      </w:pPr>
      <w:r w:rsidRPr="00392A6F">
        <w:rPr>
          <w:rFonts w:ascii="Arial" w:hAnsi="Arial" w:cs="Arial"/>
        </w:rPr>
        <w:t xml:space="preserve">Водоснабжение новой и реконструируемой жилой и общественно-деловой застройки в с. Алакуртти планируется обеспечить за счет строительства новых участков сети с врезкой </w:t>
      </w:r>
      <w:proofErr w:type="gramStart"/>
      <w:r w:rsidRPr="00392A6F">
        <w:rPr>
          <w:rFonts w:ascii="Arial" w:hAnsi="Arial" w:cs="Arial"/>
        </w:rPr>
        <w:t>в</w:t>
      </w:r>
      <w:proofErr w:type="gramEnd"/>
      <w:r w:rsidRPr="00392A6F">
        <w:rPr>
          <w:rFonts w:ascii="Arial" w:hAnsi="Arial" w:cs="Arial"/>
        </w:rPr>
        <w:t xml:space="preserve"> существующие. Полив зеленых насаждений, проездов и тротуаров предусматривается от внутренней сети водопровода зданий, а улиц поливочными машинами. Противопожарные мероприятия обеспечиваются пожарными гидрантами на сетях водопровода.</w:t>
      </w:r>
    </w:p>
    <w:p w:rsidR="007932B2" w:rsidRPr="00392A6F" w:rsidRDefault="007932B2" w:rsidP="007932B2">
      <w:pPr>
        <w:tabs>
          <w:tab w:val="num" w:pos="-66"/>
        </w:tabs>
        <w:jc w:val="both"/>
        <w:rPr>
          <w:rFonts w:ascii="Arial" w:hAnsi="Arial" w:cs="Arial"/>
          <w:b/>
        </w:rPr>
      </w:pPr>
    </w:p>
    <w:p w:rsidR="007932B2" w:rsidRPr="00392A6F" w:rsidRDefault="007932B2" w:rsidP="007932B2">
      <w:pPr>
        <w:ind w:firstLine="709"/>
        <w:jc w:val="both"/>
        <w:rPr>
          <w:rFonts w:ascii="Arial" w:hAnsi="Arial" w:cs="Arial"/>
          <w:b/>
        </w:rPr>
      </w:pPr>
      <w:r w:rsidRPr="00392A6F">
        <w:rPr>
          <w:rFonts w:ascii="Arial" w:hAnsi="Arial" w:cs="Arial"/>
          <w:b/>
        </w:rPr>
        <w:t>Водоотведение</w:t>
      </w:r>
    </w:p>
    <w:p w:rsidR="007932B2" w:rsidRPr="00392A6F" w:rsidRDefault="007932B2" w:rsidP="007932B2">
      <w:pPr>
        <w:ind w:firstLine="709"/>
        <w:jc w:val="both"/>
        <w:rPr>
          <w:rFonts w:ascii="Arial" w:hAnsi="Arial" w:cs="Arial"/>
          <w:b/>
          <w:i/>
        </w:rPr>
      </w:pPr>
      <w:r w:rsidRPr="00392A6F">
        <w:rPr>
          <w:rFonts w:ascii="Arial" w:hAnsi="Arial" w:cs="Arial"/>
          <w:b/>
          <w:i/>
        </w:rPr>
        <w:t>Хозяйственно-бытовая канализация</w:t>
      </w:r>
    </w:p>
    <w:p w:rsidR="007932B2" w:rsidRPr="00392A6F" w:rsidRDefault="007932B2" w:rsidP="007932B2">
      <w:pPr>
        <w:widowControl w:val="0"/>
        <w:ind w:firstLine="709"/>
        <w:jc w:val="both"/>
        <w:rPr>
          <w:rFonts w:ascii="Arial" w:hAnsi="Arial" w:cs="Arial"/>
        </w:rPr>
      </w:pPr>
      <w:r w:rsidRPr="00392A6F">
        <w:rPr>
          <w:rFonts w:ascii="Arial" w:hAnsi="Arial" w:cs="Arial"/>
        </w:rPr>
        <w:t xml:space="preserve">На расчетный срок генерального плана централизованная система канализации предусмотрена только в селе Алакуртти, в населенных пунктах </w:t>
      </w:r>
      <w:proofErr w:type="spellStart"/>
      <w:r w:rsidRPr="00392A6F">
        <w:rPr>
          <w:rFonts w:ascii="Arial" w:hAnsi="Arial" w:cs="Arial"/>
        </w:rPr>
        <w:t>Кайралы</w:t>
      </w:r>
      <w:proofErr w:type="spellEnd"/>
      <w:r w:rsidRPr="00392A6F">
        <w:rPr>
          <w:rFonts w:ascii="Arial" w:hAnsi="Arial" w:cs="Arial"/>
        </w:rPr>
        <w:t xml:space="preserve">, </w:t>
      </w:r>
      <w:proofErr w:type="spellStart"/>
      <w:r w:rsidRPr="00392A6F">
        <w:rPr>
          <w:rFonts w:ascii="Arial" w:hAnsi="Arial" w:cs="Arial"/>
        </w:rPr>
        <w:t>Куолоярви</w:t>
      </w:r>
      <w:proofErr w:type="spellEnd"/>
      <w:r w:rsidRPr="00392A6F">
        <w:rPr>
          <w:rFonts w:ascii="Arial" w:hAnsi="Arial" w:cs="Arial"/>
        </w:rPr>
        <w:t xml:space="preserve"> и Приозерный планируется децентрализованная система канализации. </w:t>
      </w:r>
    </w:p>
    <w:p w:rsidR="007932B2" w:rsidRPr="00392A6F" w:rsidRDefault="007932B2" w:rsidP="007932B2">
      <w:pPr>
        <w:widowControl w:val="0"/>
        <w:tabs>
          <w:tab w:val="num" w:pos="0"/>
        </w:tabs>
        <w:jc w:val="both"/>
        <w:rPr>
          <w:rFonts w:ascii="Arial" w:hAnsi="Arial" w:cs="Arial"/>
        </w:rPr>
      </w:pPr>
      <w:r w:rsidRPr="00392A6F">
        <w:rPr>
          <w:rFonts w:ascii="Arial" w:hAnsi="Arial" w:cs="Arial"/>
        </w:rPr>
        <w:tab/>
        <w:t xml:space="preserve">Система канализации принята полная раздельная, при которой хозяйственно-бытовая сеть прокладывается для отведения стоков от жилой и общественно-деловой застройки. </w:t>
      </w:r>
    </w:p>
    <w:p w:rsidR="007932B2" w:rsidRPr="00392A6F" w:rsidRDefault="007932B2" w:rsidP="007932B2">
      <w:pPr>
        <w:pStyle w:val="af2"/>
        <w:spacing w:after="0"/>
        <w:ind w:firstLine="720"/>
        <w:rPr>
          <w:rFonts w:ascii="Arial" w:hAnsi="Arial" w:cs="Arial"/>
          <w:sz w:val="24"/>
          <w:szCs w:val="24"/>
        </w:rPr>
      </w:pPr>
      <w:r w:rsidRPr="00392A6F">
        <w:rPr>
          <w:rFonts w:ascii="Arial" w:hAnsi="Arial" w:cs="Arial"/>
          <w:sz w:val="24"/>
          <w:szCs w:val="24"/>
        </w:rPr>
        <w:t xml:space="preserve">Резерв существующих канализационных очистных сооружений обеспечивает необходимую мощность с учетом развития центрального жилого образования и микрорайона «Содружество» и приема стоков от восточного жилого образования, как на первую очередь, так и на расчетный срок. </w:t>
      </w:r>
    </w:p>
    <w:p w:rsidR="007932B2" w:rsidRPr="00392A6F" w:rsidRDefault="007932B2" w:rsidP="007932B2">
      <w:pPr>
        <w:ind w:firstLine="708"/>
        <w:jc w:val="both"/>
        <w:rPr>
          <w:rFonts w:ascii="Arial" w:hAnsi="Arial" w:cs="Arial"/>
        </w:rPr>
      </w:pPr>
      <w:r w:rsidRPr="00392A6F">
        <w:rPr>
          <w:rFonts w:ascii="Arial" w:hAnsi="Arial" w:cs="Arial"/>
        </w:rPr>
        <w:t xml:space="preserve">На расчетный срок генерального плана существующая схема </w:t>
      </w:r>
      <w:proofErr w:type="spellStart"/>
      <w:r w:rsidRPr="00392A6F">
        <w:rPr>
          <w:rFonts w:ascii="Arial" w:hAnsi="Arial" w:cs="Arial"/>
        </w:rPr>
        <w:t>канализования</w:t>
      </w:r>
      <w:proofErr w:type="spellEnd"/>
      <w:r w:rsidRPr="00392A6F">
        <w:rPr>
          <w:rFonts w:ascii="Arial" w:hAnsi="Arial" w:cs="Arial"/>
        </w:rPr>
        <w:t xml:space="preserve"> центрального жилого образования с. Алакуртти и микрорайона «Содружество» сохраняется с последующим развитием, реконструкцией и строительством новых участков сетей и сооружений. Подачу стоков с территории восточного жилого образования предлагается организовать на очистные сооружения биологической очистки. </w:t>
      </w:r>
    </w:p>
    <w:p w:rsidR="007932B2" w:rsidRPr="00392A6F" w:rsidRDefault="007932B2" w:rsidP="007932B2">
      <w:pPr>
        <w:pStyle w:val="af2"/>
        <w:spacing w:after="0"/>
        <w:rPr>
          <w:rFonts w:ascii="Arial" w:hAnsi="Arial" w:cs="Arial"/>
          <w:b/>
          <w:i/>
          <w:sz w:val="24"/>
          <w:szCs w:val="24"/>
        </w:rPr>
      </w:pPr>
      <w:r w:rsidRPr="00392A6F">
        <w:rPr>
          <w:rFonts w:ascii="Arial" w:hAnsi="Arial" w:cs="Arial"/>
          <w:b/>
          <w:i/>
          <w:sz w:val="24"/>
          <w:szCs w:val="24"/>
        </w:rPr>
        <w:t>Дождевая канализация</w:t>
      </w:r>
    </w:p>
    <w:p w:rsidR="007932B2" w:rsidRPr="00392A6F" w:rsidRDefault="007932B2" w:rsidP="007932B2">
      <w:pPr>
        <w:ind w:firstLine="709"/>
        <w:jc w:val="both"/>
        <w:rPr>
          <w:rFonts w:ascii="Arial" w:hAnsi="Arial" w:cs="Arial"/>
        </w:rPr>
      </w:pPr>
      <w:r w:rsidRPr="00392A6F">
        <w:rPr>
          <w:rFonts w:ascii="Arial" w:hAnsi="Arial" w:cs="Arial"/>
        </w:rPr>
        <w:t xml:space="preserve">На расчетный срок генерального плана </w:t>
      </w:r>
      <w:proofErr w:type="gramStart"/>
      <w:r w:rsidRPr="00392A6F">
        <w:rPr>
          <w:rFonts w:ascii="Arial" w:hAnsi="Arial" w:cs="Arial"/>
        </w:rPr>
        <w:t>для</w:t>
      </w:r>
      <w:proofErr w:type="gramEnd"/>
      <w:r w:rsidRPr="00392A6F">
        <w:rPr>
          <w:rFonts w:ascii="Arial" w:hAnsi="Arial" w:cs="Arial"/>
        </w:rPr>
        <w:t xml:space="preserve"> </w:t>
      </w:r>
      <w:proofErr w:type="gramStart"/>
      <w:r w:rsidRPr="00392A6F">
        <w:rPr>
          <w:rFonts w:ascii="Arial" w:hAnsi="Arial" w:cs="Arial"/>
        </w:rPr>
        <w:t>с</w:t>
      </w:r>
      <w:proofErr w:type="gramEnd"/>
      <w:r w:rsidRPr="00392A6F">
        <w:rPr>
          <w:rFonts w:ascii="Arial" w:hAnsi="Arial" w:cs="Arial"/>
        </w:rPr>
        <w:t xml:space="preserve">. Алакуртти планируется раздельная система канализации, при которой поверхностные стоки отводятся по самостоятельной сети дождевой канализации. Рельеф территории села предполагает строительство дождевых сетей, разделенных на три бассейна со своими очистными сооружениями. </w:t>
      </w:r>
    </w:p>
    <w:p w:rsidR="007932B2" w:rsidRPr="00392A6F" w:rsidRDefault="007932B2" w:rsidP="007932B2">
      <w:pPr>
        <w:jc w:val="both"/>
        <w:rPr>
          <w:rFonts w:ascii="Arial" w:hAnsi="Arial" w:cs="Arial"/>
        </w:rPr>
      </w:pPr>
    </w:p>
    <w:p w:rsidR="007932B2" w:rsidRPr="00392A6F" w:rsidRDefault="007932B2" w:rsidP="007932B2">
      <w:pPr>
        <w:ind w:firstLine="709"/>
        <w:jc w:val="both"/>
        <w:rPr>
          <w:rFonts w:ascii="Arial" w:hAnsi="Arial" w:cs="Arial"/>
          <w:b/>
        </w:rPr>
      </w:pPr>
      <w:r w:rsidRPr="00392A6F">
        <w:rPr>
          <w:rFonts w:ascii="Arial" w:hAnsi="Arial" w:cs="Arial"/>
          <w:b/>
        </w:rPr>
        <w:t>Теплоснабжение</w:t>
      </w:r>
    </w:p>
    <w:p w:rsidR="007932B2" w:rsidRPr="00392A6F" w:rsidRDefault="007932B2" w:rsidP="007932B2">
      <w:pPr>
        <w:ind w:firstLine="709"/>
        <w:jc w:val="both"/>
        <w:rPr>
          <w:rFonts w:ascii="Arial" w:hAnsi="Arial" w:cs="Arial"/>
          <w:bCs/>
        </w:rPr>
      </w:pPr>
      <w:r w:rsidRPr="00392A6F">
        <w:rPr>
          <w:rFonts w:ascii="Arial" w:hAnsi="Arial" w:cs="Arial"/>
        </w:rPr>
        <w:t>На расчетный срок генерального плана предусматривается теплоснабжение жилищно-коммунального сектора с. Алакуртти по всем видам теплопотребления (отопление, вентиляция и горячее водоснабжение) от центральной котельной ФГУ «</w:t>
      </w:r>
      <w:proofErr w:type="spellStart"/>
      <w:r w:rsidRPr="00392A6F">
        <w:rPr>
          <w:rFonts w:ascii="Arial" w:hAnsi="Arial" w:cs="Arial"/>
        </w:rPr>
        <w:t>Алакурттинская</w:t>
      </w:r>
      <w:proofErr w:type="spellEnd"/>
      <w:r w:rsidRPr="00392A6F">
        <w:rPr>
          <w:rFonts w:ascii="Arial" w:hAnsi="Arial" w:cs="Arial"/>
        </w:rPr>
        <w:t xml:space="preserve"> КЭЧ», </w:t>
      </w:r>
      <w:r w:rsidRPr="00392A6F">
        <w:rPr>
          <w:rFonts w:ascii="Arial" w:hAnsi="Arial" w:cs="Arial"/>
          <w:bCs/>
        </w:rPr>
        <w:t xml:space="preserve">военного городка № 5 </w:t>
      </w:r>
      <w:r>
        <w:rPr>
          <w:rFonts w:ascii="Arial" w:hAnsi="Arial" w:cs="Arial"/>
          <w:bCs/>
        </w:rPr>
        <w:t>–</w:t>
      </w:r>
      <w:r w:rsidRPr="00392A6F">
        <w:rPr>
          <w:rFonts w:ascii="Arial" w:hAnsi="Arial" w:cs="Arial"/>
          <w:bCs/>
        </w:rPr>
        <w:t xml:space="preserve"> от ЦТП № 5 и ЦТП № 7, военного городка № 6 </w:t>
      </w:r>
      <w:r>
        <w:rPr>
          <w:rFonts w:ascii="Arial" w:hAnsi="Arial" w:cs="Arial"/>
          <w:bCs/>
        </w:rPr>
        <w:t>–</w:t>
      </w:r>
      <w:r w:rsidRPr="00392A6F">
        <w:rPr>
          <w:rFonts w:ascii="Arial" w:hAnsi="Arial" w:cs="Arial"/>
          <w:bCs/>
        </w:rPr>
        <w:t xml:space="preserve"> от локальной котельной, военного городка № 21 </w:t>
      </w:r>
      <w:r>
        <w:rPr>
          <w:rFonts w:ascii="Arial" w:hAnsi="Arial" w:cs="Arial"/>
          <w:bCs/>
        </w:rPr>
        <w:t>–</w:t>
      </w:r>
      <w:r w:rsidRPr="00392A6F">
        <w:rPr>
          <w:rFonts w:ascii="Arial" w:hAnsi="Arial" w:cs="Arial"/>
          <w:bCs/>
        </w:rPr>
        <w:t xml:space="preserve"> от ЦТП.</w:t>
      </w:r>
    </w:p>
    <w:p w:rsidR="007932B2" w:rsidRPr="00392A6F" w:rsidRDefault="007932B2" w:rsidP="007932B2">
      <w:pPr>
        <w:pStyle w:val="af2"/>
        <w:spacing w:after="0"/>
        <w:rPr>
          <w:rFonts w:ascii="Arial" w:hAnsi="Arial" w:cs="Arial"/>
          <w:sz w:val="24"/>
          <w:szCs w:val="24"/>
        </w:rPr>
      </w:pPr>
      <w:r w:rsidRPr="00392A6F">
        <w:rPr>
          <w:rFonts w:ascii="Arial" w:hAnsi="Arial" w:cs="Arial"/>
          <w:sz w:val="24"/>
          <w:szCs w:val="24"/>
        </w:rPr>
        <w:lastRenderedPageBreak/>
        <w:t xml:space="preserve">Перспективная система теплоснабжения построена по принципу </w:t>
      </w:r>
      <w:r>
        <w:rPr>
          <w:rFonts w:ascii="Arial" w:hAnsi="Arial" w:cs="Arial"/>
          <w:sz w:val="24"/>
          <w:szCs w:val="24"/>
        </w:rPr>
        <w:t>–</w:t>
      </w:r>
      <w:r w:rsidRPr="00392A6F">
        <w:rPr>
          <w:rFonts w:ascii="Arial" w:hAnsi="Arial" w:cs="Arial"/>
          <w:sz w:val="24"/>
          <w:szCs w:val="24"/>
        </w:rPr>
        <w:t xml:space="preserve"> все объекты жилищно-коммунального сектора средней плотности застройки и учреждения культурно-бытового обслуживания обеспечиваются централизованным теплоснабжением. </w:t>
      </w:r>
    </w:p>
    <w:p w:rsidR="007932B2" w:rsidRPr="00392A6F" w:rsidRDefault="007932B2" w:rsidP="007932B2">
      <w:pPr>
        <w:ind w:firstLine="709"/>
        <w:jc w:val="both"/>
        <w:rPr>
          <w:rFonts w:ascii="Arial" w:hAnsi="Arial" w:cs="Arial"/>
        </w:rPr>
      </w:pPr>
      <w:bookmarkStart w:id="19" w:name="_Toc210115580"/>
      <w:r w:rsidRPr="00392A6F">
        <w:rPr>
          <w:rFonts w:ascii="Arial" w:hAnsi="Arial" w:cs="Arial"/>
        </w:rPr>
        <w:t xml:space="preserve">Отпуск теплоты для потребителей нового жилищного фонда предусматривается осуществлять </w:t>
      </w:r>
      <w:proofErr w:type="gramStart"/>
      <w:r w:rsidRPr="00392A6F">
        <w:rPr>
          <w:rFonts w:ascii="Arial" w:hAnsi="Arial" w:cs="Arial"/>
        </w:rPr>
        <w:t>от</w:t>
      </w:r>
      <w:proofErr w:type="gramEnd"/>
      <w:r w:rsidRPr="00392A6F">
        <w:rPr>
          <w:rFonts w:ascii="Arial" w:hAnsi="Arial" w:cs="Arial"/>
        </w:rPr>
        <w:t xml:space="preserve"> существующих теплоисточников. </w:t>
      </w:r>
      <w:proofErr w:type="gramStart"/>
      <w:r w:rsidRPr="00392A6F">
        <w:rPr>
          <w:rFonts w:ascii="Arial" w:hAnsi="Arial" w:cs="Arial"/>
        </w:rPr>
        <w:t>На остальных участках застроенной территории, не обеспеченных в настоящее время тепловой энергией от централизованных теплоисточников, дальнейшее развитие централизованной системы теплоснабжения не предусматривается.</w:t>
      </w:r>
      <w:proofErr w:type="gramEnd"/>
    </w:p>
    <w:p w:rsidR="007932B2" w:rsidRPr="00392A6F" w:rsidRDefault="007932B2" w:rsidP="007932B2">
      <w:pPr>
        <w:ind w:firstLine="709"/>
        <w:jc w:val="both"/>
        <w:rPr>
          <w:rFonts w:ascii="Arial" w:hAnsi="Arial" w:cs="Arial"/>
        </w:rPr>
      </w:pPr>
      <w:r w:rsidRPr="00392A6F">
        <w:rPr>
          <w:rFonts w:ascii="Arial" w:hAnsi="Arial" w:cs="Arial"/>
        </w:rPr>
        <w:t xml:space="preserve">Теплоснабжение в районах индивидуальной жилой застройки планируется децентрализованное </w:t>
      </w:r>
      <w:proofErr w:type="gramStart"/>
      <w:r w:rsidRPr="00392A6F">
        <w:rPr>
          <w:rFonts w:ascii="Arial" w:hAnsi="Arial" w:cs="Arial"/>
        </w:rPr>
        <w:t>от</w:t>
      </w:r>
      <w:proofErr w:type="gramEnd"/>
      <w:r w:rsidRPr="00392A6F">
        <w:rPr>
          <w:rFonts w:ascii="Arial" w:hAnsi="Arial" w:cs="Arial"/>
        </w:rPr>
        <w:t xml:space="preserve"> автономных </w:t>
      </w:r>
      <w:proofErr w:type="spellStart"/>
      <w:r w:rsidRPr="00392A6F">
        <w:rPr>
          <w:rFonts w:ascii="Arial" w:hAnsi="Arial" w:cs="Arial"/>
        </w:rPr>
        <w:t>теплогенераторов</w:t>
      </w:r>
      <w:proofErr w:type="spellEnd"/>
      <w:r w:rsidRPr="00392A6F">
        <w:rPr>
          <w:rFonts w:ascii="Arial" w:hAnsi="Arial" w:cs="Arial"/>
        </w:rPr>
        <w:t xml:space="preserve">, работающих на твёрдом топливе. Горячее водоснабжение в этих районах целесообразно осуществлять от водонагревателей накопительного типа. </w:t>
      </w:r>
    </w:p>
    <w:p w:rsidR="007932B2" w:rsidRPr="00392A6F" w:rsidRDefault="007932B2" w:rsidP="007932B2">
      <w:pPr>
        <w:ind w:firstLine="709"/>
        <w:jc w:val="both"/>
        <w:rPr>
          <w:rFonts w:ascii="Arial" w:hAnsi="Arial" w:cs="Arial"/>
        </w:rPr>
      </w:pPr>
      <w:r w:rsidRPr="00392A6F">
        <w:rPr>
          <w:rFonts w:ascii="Arial" w:hAnsi="Arial" w:cs="Arial"/>
        </w:rPr>
        <w:t xml:space="preserve">Для обеспечения надёжности теплоснабжения села Алакуртти на расчетный срок генерального плана предусмотрены следующие мероприятия: </w:t>
      </w:r>
    </w:p>
    <w:p w:rsidR="007932B2" w:rsidRPr="00392A6F" w:rsidRDefault="007932B2" w:rsidP="007932B2">
      <w:pPr>
        <w:pStyle w:val="aff"/>
        <w:numPr>
          <w:ilvl w:val="0"/>
          <w:numId w:val="25"/>
        </w:numPr>
        <w:ind w:left="0"/>
        <w:jc w:val="both"/>
        <w:rPr>
          <w:rFonts w:ascii="Arial" w:hAnsi="Arial" w:cs="Arial"/>
          <w:b w:val="0"/>
          <w:szCs w:val="24"/>
        </w:rPr>
      </w:pPr>
      <w:r w:rsidRPr="00392A6F">
        <w:rPr>
          <w:rFonts w:ascii="Arial" w:hAnsi="Arial" w:cs="Arial"/>
          <w:b w:val="0"/>
          <w:szCs w:val="24"/>
        </w:rPr>
        <w:t xml:space="preserve">прокладка новых и реконструкция ветхих трубопроводов тепловых сетей с применением стальных труб в </w:t>
      </w:r>
      <w:proofErr w:type="spellStart"/>
      <w:r w:rsidRPr="00392A6F">
        <w:rPr>
          <w:rFonts w:ascii="Arial" w:hAnsi="Arial" w:cs="Arial"/>
          <w:b w:val="0"/>
          <w:szCs w:val="24"/>
        </w:rPr>
        <w:t>энергоэффективной</w:t>
      </w:r>
      <w:proofErr w:type="spellEnd"/>
      <w:r w:rsidRPr="00392A6F">
        <w:rPr>
          <w:rFonts w:ascii="Arial" w:hAnsi="Arial" w:cs="Arial"/>
          <w:b w:val="0"/>
          <w:szCs w:val="24"/>
        </w:rPr>
        <w:t xml:space="preserve"> полносборной пенополиуретановой изоляции высокой заводской готовности; </w:t>
      </w:r>
    </w:p>
    <w:p w:rsidR="007932B2" w:rsidRPr="00392A6F" w:rsidRDefault="007932B2" w:rsidP="007932B2">
      <w:pPr>
        <w:numPr>
          <w:ilvl w:val="0"/>
          <w:numId w:val="25"/>
        </w:numPr>
        <w:ind w:left="0"/>
        <w:jc w:val="both"/>
        <w:rPr>
          <w:rFonts w:ascii="Arial" w:hAnsi="Arial" w:cs="Arial"/>
        </w:rPr>
      </w:pPr>
      <w:r w:rsidRPr="00392A6F">
        <w:rPr>
          <w:rFonts w:ascii="Arial" w:hAnsi="Arial" w:cs="Arial"/>
        </w:rPr>
        <w:t xml:space="preserve">кольцевание тепловых магистральных сетей для создания </w:t>
      </w:r>
      <w:proofErr w:type="spellStart"/>
      <w:r w:rsidRPr="00392A6F">
        <w:rPr>
          <w:rFonts w:ascii="Arial" w:hAnsi="Arial" w:cs="Arial"/>
        </w:rPr>
        <w:t>взаиморезервируемой</w:t>
      </w:r>
      <w:proofErr w:type="spellEnd"/>
      <w:r w:rsidRPr="00392A6F">
        <w:rPr>
          <w:rFonts w:ascii="Arial" w:hAnsi="Arial" w:cs="Arial"/>
        </w:rPr>
        <w:t xml:space="preserve"> системы;</w:t>
      </w:r>
    </w:p>
    <w:p w:rsidR="007932B2" w:rsidRPr="00392A6F" w:rsidRDefault="007932B2" w:rsidP="007932B2">
      <w:pPr>
        <w:numPr>
          <w:ilvl w:val="0"/>
          <w:numId w:val="25"/>
        </w:numPr>
        <w:ind w:left="0"/>
        <w:jc w:val="both"/>
        <w:rPr>
          <w:rFonts w:ascii="Arial" w:hAnsi="Arial" w:cs="Arial"/>
        </w:rPr>
      </w:pPr>
      <w:r w:rsidRPr="00392A6F">
        <w:rPr>
          <w:rFonts w:ascii="Arial" w:hAnsi="Arial" w:cs="Arial"/>
        </w:rPr>
        <w:t>применение ограждающих конструкций при строительстве с улучшенными теплофизическими свойствами, обеспечивающими снижение тепловых потерь.</w:t>
      </w:r>
    </w:p>
    <w:p w:rsidR="007932B2" w:rsidRPr="00392A6F" w:rsidRDefault="007932B2" w:rsidP="007932B2">
      <w:pPr>
        <w:jc w:val="both"/>
        <w:rPr>
          <w:rFonts w:ascii="Arial" w:hAnsi="Arial" w:cs="Arial"/>
          <w:b/>
        </w:rPr>
      </w:pPr>
    </w:p>
    <w:bookmarkEnd w:id="19"/>
    <w:p w:rsidR="007932B2" w:rsidRPr="00392A6F" w:rsidRDefault="007932B2" w:rsidP="007932B2">
      <w:pPr>
        <w:ind w:firstLine="708"/>
        <w:jc w:val="both"/>
        <w:rPr>
          <w:rFonts w:ascii="Arial" w:hAnsi="Arial" w:cs="Arial"/>
          <w:b/>
        </w:rPr>
      </w:pPr>
      <w:r w:rsidRPr="00392A6F">
        <w:rPr>
          <w:rFonts w:ascii="Arial" w:hAnsi="Arial" w:cs="Arial"/>
          <w:b/>
        </w:rPr>
        <w:t>Газоснабжение</w:t>
      </w:r>
    </w:p>
    <w:p w:rsidR="007932B2" w:rsidRPr="00392A6F" w:rsidRDefault="007932B2" w:rsidP="007932B2">
      <w:pPr>
        <w:ind w:firstLine="741"/>
        <w:jc w:val="both"/>
        <w:rPr>
          <w:rFonts w:ascii="Arial" w:hAnsi="Arial" w:cs="Arial"/>
        </w:rPr>
      </w:pPr>
      <w:r w:rsidRPr="00392A6F">
        <w:rPr>
          <w:rFonts w:ascii="Arial" w:hAnsi="Arial" w:cs="Arial"/>
        </w:rPr>
        <w:t>Генеральным планом развитие системы газоснабжения природным газом не предусматривается.</w:t>
      </w:r>
    </w:p>
    <w:p w:rsidR="007932B2" w:rsidRPr="00392A6F" w:rsidRDefault="007932B2" w:rsidP="007932B2">
      <w:pPr>
        <w:jc w:val="both"/>
        <w:rPr>
          <w:rFonts w:ascii="Arial" w:hAnsi="Arial" w:cs="Arial"/>
        </w:rPr>
      </w:pPr>
      <w:r w:rsidRPr="00392A6F">
        <w:rPr>
          <w:rFonts w:ascii="Arial" w:hAnsi="Arial" w:cs="Arial"/>
        </w:rPr>
        <w:tab/>
      </w:r>
    </w:p>
    <w:p w:rsidR="007932B2" w:rsidRPr="00392A6F" w:rsidRDefault="007932B2" w:rsidP="007932B2">
      <w:pPr>
        <w:ind w:firstLine="708"/>
        <w:jc w:val="both"/>
        <w:rPr>
          <w:rFonts w:ascii="Arial" w:hAnsi="Arial" w:cs="Arial"/>
          <w:b/>
        </w:rPr>
      </w:pPr>
      <w:r w:rsidRPr="00392A6F">
        <w:rPr>
          <w:rFonts w:ascii="Arial" w:hAnsi="Arial" w:cs="Arial"/>
          <w:b/>
        </w:rPr>
        <w:t>Электроснабжение</w:t>
      </w:r>
    </w:p>
    <w:p w:rsidR="007932B2" w:rsidRPr="00392A6F" w:rsidRDefault="007932B2" w:rsidP="007932B2">
      <w:pPr>
        <w:tabs>
          <w:tab w:val="left" w:pos="627"/>
        </w:tabs>
        <w:jc w:val="both"/>
        <w:rPr>
          <w:rFonts w:ascii="Arial" w:hAnsi="Arial" w:cs="Arial"/>
        </w:rPr>
      </w:pPr>
      <w:r w:rsidRPr="00392A6F">
        <w:rPr>
          <w:rFonts w:ascii="Arial" w:hAnsi="Arial" w:cs="Arial"/>
        </w:rPr>
        <w:tab/>
        <w:t>На расчетный срок генерального плана электроснабжение потребителей сельского поселения Алакуртти будет осуществляться от Кольской энергосистемы и ГЭС-9, 10.</w:t>
      </w:r>
    </w:p>
    <w:p w:rsidR="007932B2" w:rsidRPr="00392A6F" w:rsidRDefault="007932B2" w:rsidP="007932B2">
      <w:pPr>
        <w:ind w:firstLine="708"/>
        <w:jc w:val="both"/>
        <w:rPr>
          <w:rFonts w:ascii="Arial" w:hAnsi="Arial" w:cs="Arial"/>
        </w:rPr>
      </w:pPr>
      <w:r w:rsidRPr="00392A6F">
        <w:rPr>
          <w:rFonts w:ascii="Arial" w:hAnsi="Arial" w:cs="Arial"/>
        </w:rPr>
        <w:t>Распределение электроэнергии по потребителям на напряжение 150 и 35 кВ планируется от 2 существующих подстанций.</w:t>
      </w:r>
    </w:p>
    <w:p w:rsidR="007932B2" w:rsidRPr="00392A6F" w:rsidRDefault="007932B2" w:rsidP="007932B2">
      <w:pPr>
        <w:ind w:firstLine="708"/>
        <w:jc w:val="both"/>
        <w:rPr>
          <w:rFonts w:ascii="Arial" w:hAnsi="Arial" w:cs="Arial"/>
        </w:rPr>
      </w:pPr>
      <w:r w:rsidRPr="00392A6F">
        <w:rPr>
          <w:rFonts w:ascii="Arial" w:hAnsi="Arial" w:cs="Arial"/>
        </w:rPr>
        <w:t xml:space="preserve">Для покрытия нагрузок нового строительства и обеспечения надежного электроснабжения потребителей существующей застройки потребуется реконструкция ПС-95 с заменой выключателей Т-1 и Т-2 на </w:t>
      </w:r>
      <w:proofErr w:type="spellStart"/>
      <w:r w:rsidRPr="00392A6F">
        <w:rPr>
          <w:rFonts w:ascii="Arial" w:hAnsi="Arial" w:cs="Arial"/>
        </w:rPr>
        <w:t>элеогазовые</w:t>
      </w:r>
      <w:proofErr w:type="spellEnd"/>
      <w:r w:rsidRPr="00392A6F">
        <w:rPr>
          <w:rFonts w:ascii="Arial" w:hAnsi="Arial" w:cs="Arial"/>
        </w:rPr>
        <w:t xml:space="preserve">. </w:t>
      </w:r>
    </w:p>
    <w:p w:rsidR="007932B2" w:rsidRPr="00392A6F" w:rsidRDefault="007932B2" w:rsidP="007932B2">
      <w:pPr>
        <w:ind w:firstLine="708"/>
        <w:jc w:val="both"/>
        <w:rPr>
          <w:rFonts w:ascii="Arial" w:hAnsi="Arial" w:cs="Arial"/>
        </w:rPr>
      </w:pPr>
      <w:r w:rsidRPr="00392A6F">
        <w:rPr>
          <w:rFonts w:ascii="Arial" w:hAnsi="Arial" w:cs="Arial"/>
        </w:rPr>
        <w:t>Для повышения надежности электроснабжения существующих потребителей и возможности подключения дополнительных нагрузок потребуется реконструкция существующих и строительство новых распределительных пунктов 10 кВ, подстанций 10/0,4 кВ, усиление существующих и прокладка новых линий 10 кВ.</w:t>
      </w:r>
    </w:p>
    <w:p w:rsidR="007932B2" w:rsidRPr="00392A6F" w:rsidRDefault="007932B2" w:rsidP="007932B2">
      <w:pPr>
        <w:ind w:firstLine="708"/>
        <w:jc w:val="both"/>
        <w:rPr>
          <w:rFonts w:ascii="Arial" w:hAnsi="Arial" w:cs="Arial"/>
          <w:b/>
          <w:i/>
        </w:rPr>
      </w:pPr>
    </w:p>
    <w:p w:rsidR="007932B2" w:rsidRPr="00392A6F" w:rsidRDefault="007932B2" w:rsidP="007932B2">
      <w:pPr>
        <w:ind w:firstLine="708"/>
        <w:jc w:val="both"/>
        <w:rPr>
          <w:rFonts w:ascii="Arial" w:hAnsi="Arial" w:cs="Arial"/>
          <w:b/>
        </w:rPr>
      </w:pPr>
      <w:r w:rsidRPr="00392A6F">
        <w:rPr>
          <w:rFonts w:ascii="Arial" w:hAnsi="Arial" w:cs="Arial"/>
          <w:b/>
        </w:rPr>
        <w:t>Связь</w:t>
      </w:r>
    </w:p>
    <w:p w:rsidR="007932B2" w:rsidRPr="00392A6F" w:rsidRDefault="007932B2" w:rsidP="007932B2">
      <w:pPr>
        <w:pStyle w:val="a7"/>
        <w:spacing w:before="0" w:after="0"/>
        <w:ind w:firstLine="741"/>
        <w:jc w:val="both"/>
        <w:rPr>
          <w:rFonts w:ascii="Arial" w:hAnsi="Arial" w:cs="Arial"/>
        </w:rPr>
      </w:pPr>
      <w:r w:rsidRPr="00392A6F">
        <w:rPr>
          <w:rFonts w:ascii="Arial" w:hAnsi="Arial" w:cs="Arial"/>
        </w:rPr>
        <w:t>На расчетный срок генерального плана планируется развитие инфраструктуры связи, основными направлениями которой в ближайший период будут переход в 2015 году на цифровое телевизионное вещание и полное удовлетворение платежеспособного спроса на широкополосный доступ к сети Интернет. Эволюционно развиваются сети подвижной сотовой связи.</w:t>
      </w:r>
    </w:p>
    <w:p w:rsidR="007932B2" w:rsidRPr="00392A6F" w:rsidRDefault="007932B2" w:rsidP="007932B2">
      <w:pPr>
        <w:pStyle w:val="af4"/>
        <w:jc w:val="both"/>
        <w:rPr>
          <w:rFonts w:ascii="Arial" w:hAnsi="Arial" w:cs="Arial"/>
          <w:vertAlign w:val="baseline"/>
        </w:rPr>
      </w:pPr>
    </w:p>
    <w:p w:rsidR="007932B2" w:rsidRPr="00392A6F" w:rsidRDefault="007932B2" w:rsidP="007932B2">
      <w:pPr>
        <w:ind w:firstLine="708"/>
        <w:jc w:val="both"/>
        <w:rPr>
          <w:rFonts w:ascii="Arial" w:hAnsi="Arial" w:cs="Arial"/>
          <w:b/>
        </w:rPr>
      </w:pPr>
      <w:r w:rsidRPr="00392A6F">
        <w:rPr>
          <w:rFonts w:ascii="Arial" w:hAnsi="Arial" w:cs="Arial"/>
          <w:b/>
        </w:rPr>
        <w:t>Инженерная подготовка территории</w:t>
      </w:r>
    </w:p>
    <w:p w:rsidR="007932B2" w:rsidRPr="00392A6F" w:rsidRDefault="007932B2" w:rsidP="007932B2">
      <w:pPr>
        <w:ind w:firstLine="708"/>
        <w:jc w:val="both"/>
        <w:rPr>
          <w:rFonts w:ascii="Arial" w:hAnsi="Arial" w:cs="Arial"/>
        </w:rPr>
      </w:pPr>
      <w:r w:rsidRPr="00392A6F">
        <w:rPr>
          <w:rFonts w:ascii="Arial" w:hAnsi="Arial" w:cs="Arial"/>
        </w:rPr>
        <w:t>Инженерная подготовка территории включает следующие мероприятия:</w:t>
      </w:r>
    </w:p>
    <w:p w:rsidR="007932B2" w:rsidRPr="00392A6F" w:rsidRDefault="007932B2" w:rsidP="007932B2">
      <w:pPr>
        <w:numPr>
          <w:ilvl w:val="0"/>
          <w:numId w:val="31"/>
        </w:numPr>
        <w:ind w:left="0"/>
        <w:jc w:val="both"/>
        <w:rPr>
          <w:rFonts w:ascii="Arial" w:hAnsi="Arial" w:cs="Arial"/>
        </w:rPr>
      </w:pPr>
      <w:r w:rsidRPr="00392A6F">
        <w:rPr>
          <w:rFonts w:ascii="Arial" w:hAnsi="Arial" w:cs="Arial"/>
        </w:rPr>
        <w:t>вертикальную планировку;</w:t>
      </w:r>
    </w:p>
    <w:p w:rsidR="007932B2" w:rsidRPr="00392A6F" w:rsidRDefault="007932B2" w:rsidP="007932B2">
      <w:pPr>
        <w:numPr>
          <w:ilvl w:val="0"/>
          <w:numId w:val="31"/>
        </w:numPr>
        <w:ind w:left="0"/>
        <w:jc w:val="both"/>
        <w:rPr>
          <w:rFonts w:ascii="Arial" w:hAnsi="Arial" w:cs="Arial"/>
        </w:rPr>
      </w:pPr>
      <w:r w:rsidRPr="00392A6F">
        <w:rPr>
          <w:rFonts w:ascii="Arial" w:hAnsi="Arial" w:cs="Arial"/>
        </w:rPr>
        <w:t>организацию системы отведения и очистки поверхностного стока</w:t>
      </w:r>
      <w:r>
        <w:rPr>
          <w:rFonts w:ascii="Arial" w:hAnsi="Arial" w:cs="Arial"/>
        </w:rPr>
        <w:t xml:space="preserve"> </w:t>
      </w:r>
      <w:r w:rsidRPr="00392A6F">
        <w:rPr>
          <w:rFonts w:ascii="Arial" w:hAnsi="Arial" w:cs="Arial"/>
        </w:rPr>
        <w:t>(дождевые, талые и поливомоечные стоки).</w:t>
      </w:r>
    </w:p>
    <w:p w:rsidR="007932B2" w:rsidRPr="00392A6F" w:rsidRDefault="007932B2" w:rsidP="007932B2">
      <w:pPr>
        <w:numPr>
          <w:ilvl w:val="0"/>
          <w:numId w:val="31"/>
        </w:numPr>
        <w:ind w:left="0"/>
        <w:jc w:val="both"/>
        <w:rPr>
          <w:rFonts w:ascii="Arial" w:hAnsi="Arial" w:cs="Arial"/>
        </w:rPr>
      </w:pPr>
      <w:r w:rsidRPr="00392A6F">
        <w:rPr>
          <w:rFonts w:ascii="Arial" w:hAnsi="Arial" w:cs="Arial"/>
        </w:rPr>
        <w:t>защиту территории от подтопления и затопления;</w:t>
      </w:r>
    </w:p>
    <w:p w:rsidR="007932B2" w:rsidRPr="00392A6F" w:rsidRDefault="007932B2" w:rsidP="007932B2">
      <w:pPr>
        <w:numPr>
          <w:ilvl w:val="0"/>
          <w:numId w:val="31"/>
        </w:numPr>
        <w:tabs>
          <w:tab w:val="left" w:pos="709"/>
        </w:tabs>
        <w:ind w:left="0"/>
        <w:jc w:val="both"/>
        <w:rPr>
          <w:rFonts w:ascii="Arial" w:hAnsi="Arial" w:cs="Arial"/>
        </w:rPr>
      </w:pPr>
      <w:r w:rsidRPr="00392A6F">
        <w:rPr>
          <w:rFonts w:ascii="Arial" w:hAnsi="Arial" w:cs="Arial"/>
        </w:rPr>
        <w:lastRenderedPageBreak/>
        <w:t>благоустройство и укрепление береговой полосы реки Тунтсайоки.</w:t>
      </w:r>
    </w:p>
    <w:p w:rsidR="007932B2" w:rsidRPr="00392A6F" w:rsidRDefault="007932B2" w:rsidP="007932B2">
      <w:pPr>
        <w:jc w:val="both"/>
        <w:rPr>
          <w:rFonts w:ascii="Arial" w:hAnsi="Arial" w:cs="Arial"/>
          <w:b/>
          <w:bCs/>
        </w:rPr>
      </w:pPr>
    </w:p>
    <w:p w:rsidR="007932B2" w:rsidRPr="00392A6F" w:rsidRDefault="007932B2" w:rsidP="007932B2">
      <w:pPr>
        <w:pStyle w:val="3"/>
        <w:keepLines w:val="0"/>
        <w:numPr>
          <w:ilvl w:val="1"/>
          <w:numId w:val="33"/>
        </w:numPr>
        <w:spacing w:before="0"/>
        <w:rPr>
          <w:rFonts w:ascii="Arial" w:hAnsi="Arial" w:cs="Arial"/>
        </w:rPr>
      </w:pPr>
      <w:bookmarkStart w:id="20" w:name="_Toc359930659"/>
      <w:r w:rsidRPr="00392A6F">
        <w:rPr>
          <w:rFonts w:ascii="Arial" w:hAnsi="Arial" w:cs="Arial"/>
        </w:rPr>
        <w:t>Санитарная очистка</w:t>
      </w:r>
      <w:bookmarkEnd w:id="20"/>
    </w:p>
    <w:p w:rsidR="007932B2" w:rsidRPr="00392A6F" w:rsidRDefault="007932B2" w:rsidP="007932B2">
      <w:pPr>
        <w:jc w:val="both"/>
        <w:rPr>
          <w:rFonts w:ascii="Arial" w:hAnsi="Arial" w:cs="Arial"/>
          <w:b/>
        </w:rPr>
      </w:pPr>
    </w:p>
    <w:p w:rsidR="007932B2" w:rsidRPr="00392A6F" w:rsidRDefault="007932B2" w:rsidP="007932B2">
      <w:pPr>
        <w:ind w:firstLine="705"/>
        <w:jc w:val="both"/>
        <w:rPr>
          <w:rFonts w:ascii="Arial" w:hAnsi="Arial" w:cs="Arial"/>
        </w:rPr>
      </w:pPr>
      <w:r w:rsidRPr="00392A6F">
        <w:rPr>
          <w:rFonts w:ascii="Arial" w:hAnsi="Arial" w:cs="Arial"/>
        </w:rPr>
        <w:t>В целях совершенствования системы санитарной очистки территории генеральным планом предусмотрено:</w:t>
      </w:r>
    </w:p>
    <w:p w:rsidR="007932B2" w:rsidRPr="00392A6F" w:rsidRDefault="007932B2" w:rsidP="007932B2">
      <w:pPr>
        <w:numPr>
          <w:ilvl w:val="0"/>
          <w:numId w:val="19"/>
        </w:numPr>
        <w:tabs>
          <w:tab w:val="clear" w:pos="360"/>
          <w:tab w:val="num" w:pos="1065"/>
        </w:tabs>
        <w:ind w:left="0"/>
        <w:jc w:val="both"/>
        <w:rPr>
          <w:rFonts w:ascii="Arial" w:hAnsi="Arial" w:cs="Arial"/>
        </w:rPr>
      </w:pPr>
      <w:r w:rsidRPr="00392A6F">
        <w:rPr>
          <w:rFonts w:ascii="Arial" w:hAnsi="Arial" w:cs="Arial"/>
        </w:rPr>
        <w:t xml:space="preserve">строительство мусороперегрузочной станции с </w:t>
      </w:r>
      <w:proofErr w:type="spellStart"/>
      <w:r w:rsidRPr="00392A6F">
        <w:rPr>
          <w:rFonts w:ascii="Arial" w:hAnsi="Arial" w:cs="Arial"/>
        </w:rPr>
        <w:t>компактором</w:t>
      </w:r>
      <w:proofErr w:type="spellEnd"/>
      <w:r w:rsidRPr="00392A6F">
        <w:rPr>
          <w:rFonts w:ascii="Arial" w:hAnsi="Arial" w:cs="Arial"/>
        </w:rPr>
        <w:t xml:space="preserve"> для уплотнения ТБО </w:t>
      </w:r>
      <w:proofErr w:type="gramStart"/>
      <w:r w:rsidRPr="00392A6F">
        <w:rPr>
          <w:rFonts w:ascii="Arial" w:hAnsi="Arial" w:cs="Arial"/>
        </w:rPr>
        <w:t>в</w:t>
      </w:r>
      <w:proofErr w:type="gramEnd"/>
      <w:r w:rsidRPr="00392A6F">
        <w:rPr>
          <w:rFonts w:ascii="Arial" w:hAnsi="Arial" w:cs="Arial"/>
        </w:rPr>
        <w:t xml:space="preserve"> с. Алакуртти;</w:t>
      </w:r>
    </w:p>
    <w:p w:rsidR="007932B2" w:rsidRPr="00392A6F" w:rsidRDefault="007932B2" w:rsidP="007932B2">
      <w:pPr>
        <w:numPr>
          <w:ilvl w:val="0"/>
          <w:numId w:val="19"/>
        </w:numPr>
        <w:tabs>
          <w:tab w:val="clear" w:pos="360"/>
          <w:tab w:val="num" w:pos="1065"/>
        </w:tabs>
        <w:ind w:left="0"/>
        <w:jc w:val="both"/>
        <w:rPr>
          <w:rFonts w:ascii="Arial" w:hAnsi="Arial" w:cs="Arial"/>
        </w:rPr>
      </w:pPr>
      <w:r w:rsidRPr="00392A6F">
        <w:rPr>
          <w:rFonts w:ascii="Arial" w:hAnsi="Arial" w:cs="Arial"/>
        </w:rPr>
        <w:t>рекультивация существующей несанкционированной свалки;</w:t>
      </w:r>
    </w:p>
    <w:p w:rsidR="007932B2" w:rsidRPr="00392A6F" w:rsidRDefault="007932B2" w:rsidP="007932B2">
      <w:pPr>
        <w:numPr>
          <w:ilvl w:val="0"/>
          <w:numId w:val="19"/>
        </w:numPr>
        <w:tabs>
          <w:tab w:val="clear" w:pos="360"/>
          <w:tab w:val="num" w:pos="1065"/>
        </w:tabs>
        <w:ind w:left="0"/>
        <w:jc w:val="both"/>
        <w:rPr>
          <w:rFonts w:ascii="Arial" w:hAnsi="Arial" w:cs="Arial"/>
        </w:rPr>
      </w:pPr>
      <w:r w:rsidRPr="00392A6F">
        <w:rPr>
          <w:rFonts w:ascii="Arial" w:hAnsi="Arial" w:cs="Arial"/>
        </w:rPr>
        <w:t>расширение существующего муниципального кладбища;</w:t>
      </w:r>
    </w:p>
    <w:p w:rsidR="007932B2" w:rsidRPr="00392A6F" w:rsidRDefault="007932B2" w:rsidP="007932B2">
      <w:pPr>
        <w:numPr>
          <w:ilvl w:val="1"/>
          <w:numId w:val="19"/>
        </w:numPr>
        <w:ind w:left="0"/>
        <w:jc w:val="both"/>
        <w:rPr>
          <w:rFonts w:ascii="Arial" w:hAnsi="Arial" w:cs="Arial"/>
        </w:rPr>
      </w:pPr>
      <w:r w:rsidRPr="00392A6F">
        <w:rPr>
          <w:rFonts w:ascii="Arial" w:hAnsi="Arial" w:cs="Arial"/>
        </w:rPr>
        <w:t>организация централизованного обезвреживания медицинских отходов;</w:t>
      </w:r>
    </w:p>
    <w:p w:rsidR="007932B2" w:rsidRPr="00392A6F" w:rsidRDefault="007932B2" w:rsidP="007932B2">
      <w:pPr>
        <w:numPr>
          <w:ilvl w:val="1"/>
          <w:numId w:val="19"/>
        </w:numPr>
        <w:ind w:left="0"/>
        <w:jc w:val="both"/>
        <w:rPr>
          <w:rFonts w:ascii="Arial" w:hAnsi="Arial" w:cs="Arial"/>
        </w:rPr>
      </w:pPr>
      <w:r w:rsidRPr="00392A6F">
        <w:rPr>
          <w:rFonts w:ascii="Arial" w:hAnsi="Arial" w:cs="Arial"/>
        </w:rPr>
        <w:t>организацию обезвреживания ветеринарных отходов.</w:t>
      </w:r>
    </w:p>
    <w:p w:rsidR="007932B2" w:rsidRPr="00392A6F" w:rsidRDefault="007932B2" w:rsidP="007932B2">
      <w:pPr>
        <w:jc w:val="center"/>
        <w:rPr>
          <w:rFonts w:ascii="Arial" w:hAnsi="Arial" w:cs="Arial"/>
          <w:b/>
        </w:rPr>
      </w:pPr>
    </w:p>
    <w:p w:rsidR="007932B2" w:rsidRPr="00392A6F" w:rsidRDefault="007932B2" w:rsidP="007932B2">
      <w:pPr>
        <w:pStyle w:val="3"/>
        <w:keepLines w:val="0"/>
        <w:numPr>
          <w:ilvl w:val="1"/>
          <w:numId w:val="33"/>
        </w:numPr>
        <w:spacing w:before="0"/>
        <w:rPr>
          <w:rFonts w:ascii="Arial" w:hAnsi="Arial" w:cs="Arial"/>
        </w:rPr>
      </w:pPr>
      <w:bookmarkStart w:id="21" w:name="_Toc359930660"/>
      <w:r w:rsidRPr="00392A6F">
        <w:rPr>
          <w:rFonts w:ascii="Arial" w:hAnsi="Arial" w:cs="Arial"/>
        </w:rPr>
        <w:t>Озеленение</w:t>
      </w:r>
      <w:bookmarkEnd w:id="21"/>
    </w:p>
    <w:p w:rsidR="007932B2" w:rsidRPr="00392A6F" w:rsidRDefault="007932B2" w:rsidP="007932B2">
      <w:pPr>
        <w:shd w:val="clear" w:color="auto" w:fill="FFFFFF"/>
        <w:ind w:firstLine="741"/>
        <w:jc w:val="both"/>
        <w:rPr>
          <w:rFonts w:ascii="Arial" w:hAnsi="Arial" w:cs="Arial"/>
        </w:rPr>
      </w:pPr>
    </w:p>
    <w:p w:rsidR="007932B2" w:rsidRPr="00392A6F" w:rsidRDefault="007932B2" w:rsidP="007932B2">
      <w:pPr>
        <w:shd w:val="clear" w:color="auto" w:fill="FFFFFF"/>
        <w:ind w:firstLine="741"/>
        <w:jc w:val="both"/>
        <w:rPr>
          <w:rFonts w:ascii="Arial" w:hAnsi="Arial" w:cs="Arial"/>
        </w:rPr>
      </w:pPr>
      <w:r w:rsidRPr="00392A6F">
        <w:rPr>
          <w:rFonts w:ascii="Arial" w:hAnsi="Arial" w:cs="Arial"/>
        </w:rPr>
        <w:t>Генеральным планом предусматривается сохранение и развитие существующих объектов озеленения, а также создание новых, что позволит довести обеспеченность зелеными насаждениями общего пользования с 1,3 м</w:t>
      </w:r>
      <w:proofErr w:type="gramStart"/>
      <w:r w:rsidRPr="00392A6F">
        <w:rPr>
          <w:rFonts w:ascii="Arial" w:hAnsi="Arial" w:cs="Arial"/>
          <w:vertAlign w:val="superscript"/>
        </w:rPr>
        <w:t>2</w:t>
      </w:r>
      <w:proofErr w:type="gramEnd"/>
      <w:r w:rsidRPr="00392A6F">
        <w:rPr>
          <w:rFonts w:ascii="Arial" w:hAnsi="Arial" w:cs="Arial"/>
        </w:rPr>
        <w:t xml:space="preserve"> до 17,1 м</w:t>
      </w:r>
      <w:r w:rsidRPr="00392A6F">
        <w:rPr>
          <w:rFonts w:ascii="Arial" w:hAnsi="Arial" w:cs="Arial"/>
          <w:vertAlign w:val="superscript"/>
        </w:rPr>
        <w:t>2</w:t>
      </w:r>
      <w:r w:rsidRPr="00392A6F">
        <w:rPr>
          <w:rFonts w:ascii="Arial" w:hAnsi="Arial" w:cs="Arial"/>
        </w:rPr>
        <w:t xml:space="preserve"> на человека.</w:t>
      </w:r>
    </w:p>
    <w:p w:rsidR="007932B2" w:rsidRPr="00392A6F" w:rsidRDefault="007932B2" w:rsidP="007932B2">
      <w:pPr>
        <w:shd w:val="clear" w:color="auto" w:fill="FFFFFF"/>
        <w:tabs>
          <w:tab w:val="num" w:pos="1800"/>
        </w:tabs>
        <w:ind w:firstLine="825"/>
        <w:jc w:val="both"/>
        <w:rPr>
          <w:rFonts w:ascii="Arial" w:hAnsi="Arial" w:cs="Arial"/>
        </w:rPr>
      </w:pPr>
      <w:proofErr w:type="gramStart"/>
      <w:r w:rsidRPr="00392A6F">
        <w:rPr>
          <w:rFonts w:ascii="Arial" w:hAnsi="Arial" w:cs="Arial"/>
        </w:rPr>
        <w:t>В</w:t>
      </w:r>
      <w:proofErr w:type="gramEnd"/>
      <w:r w:rsidRPr="00392A6F">
        <w:rPr>
          <w:rFonts w:ascii="Arial" w:hAnsi="Arial" w:cs="Arial"/>
        </w:rPr>
        <w:t xml:space="preserve"> </w:t>
      </w:r>
      <w:proofErr w:type="gramStart"/>
      <w:r w:rsidRPr="00392A6F">
        <w:rPr>
          <w:rFonts w:ascii="Arial" w:hAnsi="Arial" w:cs="Arial"/>
        </w:rPr>
        <w:t>с</w:t>
      </w:r>
      <w:proofErr w:type="gramEnd"/>
      <w:r w:rsidRPr="00392A6F">
        <w:rPr>
          <w:rFonts w:ascii="Arial" w:hAnsi="Arial" w:cs="Arial"/>
        </w:rPr>
        <w:t>. Алакуртти в дополнение к существующим зеленым насаждениям общего пользования площадью 0,8 га предусматривается организация рекреационной зоны на левом берегу реки Тунтсайоки.</w:t>
      </w:r>
    </w:p>
    <w:p w:rsidR="007932B2" w:rsidRPr="00392A6F" w:rsidRDefault="007932B2" w:rsidP="007932B2">
      <w:pPr>
        <w:shd w:val="clear" w:color="auto" w:fill="FFFFFF"/>
        <w:tabs>
          <w:tab w:val="num" w:pos="1800"/>
        </w:tabs>
        <w:ind w:firstLine="825"/>
        <w:jc w:val="both"/>
        <w:rPr>
          <w:rFonts w:ascii="Arial" w:hAnsi="Arial" w:cs="Arial"/>
        </w:rPr>
      </w:pPr>
      <w:r w:rsidRPr="00392A6F">
        <w:rPr>
          <w:rFonts w:ascii="Arial" w:hAnsi="Arial" w:cs="Arial"/>
        </w:rPr>
        <w:t>За пределами расчетного срока при развитии жилой застройки на правом берегу реки предусмотрена правобережная рекреационная зона с сохранением существующих лесных насаждений, площадками для пикников и т.д.</w:t>
      </w:r>
    </w:p>
    <w:p w:rsidR="007932B2" w:rsidRPr="00392A6F" w:rsidRDefault="007932B2" w:rsidP="007932B2">
      <w:pPr>
        <w:jc w:val="center"/>
        <w:rPr>
          <w:rFonts w:ascii="Arial" w:hAnsi="Arial" w:cs="Arial"/>
          <w:b/>
        </w:rPr>
      </w:pPr>
    </w:p>
    <w:p w:rsidR="007932B2" w:rsidRPr="00392A6F" w:rsidRDefault="007932B2" w:rsidP="007932B2">
      <w:pPr>
        <w:pStyle w:val="3"/>
        <w:keepLines w:val="0"/>
        <w:numPr>
          <w:ilvl w:val="1"/>
          <w:numId w:val="33"/>
        </w:numPr>
        <w:spacing w:before="0"/>
        <w:rPr>
          <w:rFonts w:ascii="Arial" w:hAnsi="Arial" w:cs="Arial"/>
        </w:rPr>
      </w:pPr>
      <w:bookmarkStart w:id="22" w:name="_Toc359930661"/>
      <w:r w:rsidRPr="00392A6F">
        <w:rPr>
          <w:rFonts w:ascii="Arial" w:hAnsi="Arial" w:cs="Arial"/>
        </w:rPr>
        <w:t>Мероприятия по улучшению экологической обстановки</w:t>
      </w:r>
      <w:bookmarkEnd w:id="22"/>
    </w:p>
    <w:p w:rsidR="007932B2" w:rsidRPr="00392A6F" w:rsidRDefault="007932B2" w:rsidP="007932B2">
      <w:pPr>
        <w:jc w:val="both"/>
        <w:rPr>
          <w:rFonts w:ascii="Arial" w:hAnsi="Arial" w:cs="Arial"/>
          <w:b/>
        </w:rPr>
      </w:pPr>
    </w:p>
    <w:p w:rsidR="007932B2" w:rsidRPr="00392A6F" w:rsidRDefault="007932B2" w:rsidP="007932B2">
      <w:pPr>
        <w:ind w:firstLine="708"/>
        <w:jc w:val="both"/>
        <w:rPr>
          <w:rFonts w:ascii="Arial" w:hAnsi="Arial" w:cs="Arial"/>
        </w:rPr>
      </w:pPr>
      <w:r w:rsidRPr="00392A6F">
        <w:rPr>
          <w:rFonts w:ascii="Arial" w:hAnsi="Arial" w:cs="Arial"/>
        </w:rPr>
        <w:t>Оптимизация экологической обстановки в рамках генерального плана достигается градостроительными методами за счет организации рационального природопользования, использования ландшафтно-рекреационного потенциала формирования природно-экологического каркаса, инженерного обустройства и благоустройства территорий населенных пунктов.</w:t>
      </w:r>
    </w:p>
    <w:p w:rsidR="007932B2" w:rsidRPr="00392A6F" w:rsidRDefault="007932B2" w:rsidP="007932B2">
      <w:pPr>
        <w:pStyle w:val="Normal"/>
        <w:spacing w:before="0" w:after="0"/>
        <w:rPr>
          <w:rFonts w:ascii="Arial" w:hAnsi="Arial" w:cs="Arial"/>
          <w:iCs/>
          <w:szCs w:val="24"/>
        </w:rPr>
      </w:pPr>
      <w:r w:rsidRPr="00392A6F">
        <w:rPr>
          <w:rFonts w:ascii="Arial" w:hAnsi="Arial" w:cs="Arial"/>
          <w:b/>
          <w:i/>
          <w:szCs w:val="24"/>
        </w:rPr>
        <w:tab/>
      </w:r>
      <w:r w:rsidRPr="00392A6F">
        <w:rPr>
          <w:rFonts w:ascii="Arial" w:hAnsi="Arial" w:cs="Arial"/>
          <w:szCs w:val="24"/>
        </w:rPr>
        <w:t>Одной из основ устойчивого развития поселения и поддержания экологического равновесия в регионе является формирование природно-экологического каркаса, важнейшим элементом которого являются особо охраняемые природные территории (ООПТ).</w:t>
      </w:r>
      <w:r w:rsidRPr="00392A6F">
        <w:rPr>
          <w:rFonts w:ascii="Arial" w:hAnsi="Arial" w:cs="Arial"/>
          <w:iCs/>
          <w:szCs w:val="24"/>
        </w:rPr>
        <w:t xml:space="preserve"> </w:t>
      </w:r>
    </w:p>
    <w:p w:rsidR="007932B2" w:rsidRPr="00392A6F" w:rsidRDefault="007932B2" w:rsidP="007932B2">
      <w:pPr>
        <w:ind w:firstLine="709"/>
        <w:jc w:val="both"/>
        <w:rPr>
          <w:rFonts w:ascii="Arial" w:hAnsi="Arial" w:cs="Arial"/>
        </w:rPr>
      </w:pPr>
      <w:r w:rsidRPr="00392A6F">
        <w:rPr>
          <w:rFonts w:ascii="Arial" w:hAnsi="Arial" w:cs="Arial"/>
        </w:rPr>
        <w:t xml:space="preserve">В соответствии с «Концепцией развития системы особо охраняемых природных территорий федерального значения на период до 2020 года», утвержденной распоряжением Правительства Российской Федерации от 22.12.2011 № 2322-р, а также «Концепцией функционирования и развития </w:t>
      </w:r>
      <w:proofErr w:type="gramStart"/>
      <w:r w:rsidRPr="00392A6F">
        <w:rPr>
          <w:rFonts w:ascii="Arial" w:hAnsi="Arial" w:cs="Arial"/>
        </w:rPr>
        <w:t>сети</w:t>
      </w:r>
      <w:proofErr w:type="gramEnd"/>
      <w:r w:rsidRPr="00392A6F">
        <w:rPr>
          <w:rFonts w:ascii="Arial" w:hAnsi="Arial" w:cs="Arial"/>
        </w:rPr>
        <w:t xml:space="preserve"> особо охраняемых природных территорий Мурманской области до 2018 года и на перспективу до 2038 года», утвержденной постановлением Правительства Мурманской области от 24.03.2011 №128-ПП,</w:t>
      </w:r>
      <w:r>
        <w:rPr>
          <w:rFonts w:ascii="Arial" w:hAnsi="Arial" w:cs="Arial"/>
        </w:rPr>
        <w:t xml:space="preserve"> </w:t>
      </w:r>
      <w:r w:rsidRPr="00392A6F">
        <w:rPr>
          <w:rFonts w:ascii="Arial" w:hAnsi="Arial" w:cs="Arial"/>
        </w:rPr>
        <w:t>на территории сельского поселения Алакуртти предполагается организовать следующие ООПТ:</w:t>
      </w:r>
    </w:p>
    <w:p w:rsidR="007932B2" w:rsidRPr="00392A6F" w:rsidRDefault="007932B2" w:rsidP="007932B2">
      <w:pPr>
        <w:numPr>
          <w:ilvl w:val="0"/>
          <w:numId w:val="26"/>
        </w:numPr>
        <w:ind w:left="0" w:firstLine="0"/>
        <w:jc w:val="both"/>
        <w:rPr>
          <w:rFonts w:ascii="Arial" w:hAnsi="Arial" w:cs="Arial"/>
        </w:rPr>
      </w:pPr>
      <w:r w:rsidRPr="00392A6F">
        <w:rPr>
          <w:rFonts w:ascii="Arial" w:hAnsi="Arial" w:cs="Arial"/>
        </w:rPr>
        <w:t>природный парк «</w:t>
      </w:r>
      <w:proofErr w:type="spellStart"/>
      <w:r w:rsidRPr="00392A6F">
        <w:rPr>
          <w:rFonts w:ascii="Arial" w:hAnsi="Arial" w:cs="Arial"/>
        </w:rPr>
        <w:t>Кутса</w:t>
      </w:r>
      <w:proofErr w:type="spellEnd"/>
      <w:r w:rsidRPr="00392A6F">
        <w:rPr>
          <w:rFonts w:ascii="Arial" w:hAnsi="Arial" w:cs="Arial"/>
        </w:rPr>
        <w:t>» (ООПТ регионального значения) или участок национального парка «</w:t>
      </w:r>
      <w:proofErr w:type="spellStart"/>
      <w:r w:rsidRPr="00392A6F">
        <w:rPr>
          <w:rFonts w:ascii="Arial" w:hAnsi="Arial" w:cs="Arial"/>
        </w:rPr>
        <w:t>Паанаярви</w:t>
      </w:r>
      <w:proofErr w:type="spellEnd"/>
      <w:r w:rsidRPr="00392A6F">
        <w:rPr>
          <w:rFonts w:ascii="Arial" w:hAnsi="Arial" w:cs="Arial"/>
        </w:rPr>
        <w:t>» (ООПТ федерального значения) на основе существующего государственного природного заказника регионального значения «</w:t>
      </w:r>
      <w:proofErr w:type="spellStart"/>
      <w:r w:rsidRPr="00392A6F">
        <w:rPr>
          <w:rFonts w:ascii="Arial" w:hAnsi="Arial" w:cs="Arial"/>
        </w:rPr>
        <w:t>Кутса</w:t>
      </w:r>
      <w:proofErr w:type="spellEnd"/>
      <w:r w:rsidRPr="00392A6F">
        <w:rPr>
          <w:rFonts w:ascii="Arial" w:hAnsi="Arial" w:cs="Arial"/>
        </w:rPr>
        <w:t xml:space="preserve">» с увеличением площади, </w:t>
      </w:r>
    </w:p>
    <w:p w:rsidR="007932B2" w:rsidRPr="00392A6F" w:rsidRDefault="007932B2" w:rsidP="007932B2">
      <w:pPr>
        <w:numPr>
          <w:ilvl w:val="0"/>
          <w:numId w:val="26"/>
        </w:numPr>
        <w:ind w:left="0" w:firstLine="0"/>
        <w:jc w:val="both"/>
        <w:rPr>
          <w:rFonts w:ascii="Arial" w:hAnsi="Arial" w:cs="Arial"/>
        </w:rPr>
      </w:pPr>
      <w:r w:rsidRPr="00392A6F">
        <w:rPr>
          <w:rFonts w:ascii="Arial" w:hAnsi="Arial" w:cs="Arial"/>
        </w:rPr>
        <w:t>государственный природный заказник регионального значения «</w:t>
      </w:r>
      <w:proofErr w:type="spellStart"/>
      <w:r w:rsidRPr="00392A6F">
        <w:rPr>
          <w:rFonts w:ascii="Arial" w:hAnsi="Arial" w:cs="Arial"/>
        </w:rPr>
        <w:t>Кайта</w:t>
      </w:r>
      <w:proofErr w:type="spellEnd"/>
      <w:r w:rsidRPr="00392A6F">
        <w:rPr>
          <w:rFonts w:ascii="Arial" w:hAnsi="Arial" w:cs="Arial"/>
        </w:rPr>
        <w:t>»;</w:t>
      </w:r>
    </w:p>
    <w:p w:rsidR="007932B2" w:rsidRPr="00392A6F" w:rsidRDefault="007932B2" w:rsidP="007932B2">
      <w:pPr>
        <w:numPr>
          <w:ilvl w:val="0"/>
          <w:numId w:val="26"/>
        </w:numPr>
        <w:ind w:left="0" w:firstLine="0"/>
        <w:jc w:val="both"/>
        <w:rPr>
          <w:rFonts w:ascii="Arial" w:hAnsi="Arial" w:cs="Arial"/>
        </w:rPr>
      </w:pPr>
      <w:r w:rsidRPr="00392A6F">
        <w:rPr>
          <w:rFonts w:ascii="Arial" w:hAnsi="Arial" w:cs="Arial"/>
        </w:rPr>
        <w:t>государственный природный заказник регионального значения «</w:t>
      </w:r>
      <w:proofErr w:type="spellStart"/>
      <w:r w:rsidRPr="00392A6F">
        <w:rPr>
          <w:rFonts w:ascii="Arial" w:hAnsi="Arial" w:cs="Arial"/>
        </w:rPr>
        <w:t>Старовозрастные</w:t>
      </w:r>
      <w:proofErr w:type="spellEnd"/>
      <w:r w:rsidRPr="00392A6F">
        <w:rPr>
          <w:rFonts w:ascii="Arial" w:hAnsi="Arial" w:cs="Arial"/>
        </w:rPr>
        <w:t xml:space="preserve"> леса у госграницы»;</w:t>
      </w:r>
    </w:p>
    <w:p w:rsidR="007932B2" w:rsidRPr="00392A6F" w:rsidRDefault="007932B2" w:rsidP="007932B2">
      <w:pPr>
        <w:numPr>
          <w:ilvl w:val="0"/>
          <w:numId w:val="26"/>
        </w:numPr>
        <w:ind w:left="0" w:firstLine="0"/>
        <w:jc w:val="both"/>
        <w:rPr>
          <w:rFonts w:ascii="Arial" w:hAnsi="Arial" w:cs="Arial"/>
        </w:rPr>
      </w:pPr>
      <w:r w:rsidRPr="00392A6F">
        <w:rPr>
          <w:rFonts w:ascii="Arial" w:hAnsi="Arial" w:cs="Arial"/>
        </w:rPr>
        <w:t xml:space="preserve">памятник природы регионального значения «Леса к юго-западу от озера </w:t>
      </w:r>
      <w:proofErr w:type="spellStart"/>
      <w:r w:rsidRPr="00392A6F">
        <w:rPr>
          <w:rFonts w:ascii="Arial" w:hAnsi="Arial" w:cs="Arial"/>
        </w:rPr>
        <w:t>Ориярви</w:t>
      </w:r>
      <w:proofErr w:type="spellEnd"/>
      <w:r w:rsidRPr="00392A6F">
        <w:rPr>
          <w:rFonts w:ascii="Arial" w:hAnsi="Arial" w:cs="Arial"/>
        </w:rPr>
        <w:t>».</w:t>
      </w:r>
    </w:p>
    <w:p w:rsidR="007932B2" w:rsidRPr="00392A6F" w:rsidRDefault="007932B2" w:rsidP="007932B2">
      <w:pPr>
        <w:tabs>
          <w:tab w:val="left" w:pos="858"/>
        </w:tabs>
        <w:ind w:firstLine="759"/>
        <w:jc w:val="both"/>
        <w:rPr>
          <w:rFonts w:ascii="Arial" w:hAnsi="Arial" w:cs="Arial"/>
        </w:rPr>
      </w:pPr>
      <w:proofErr w:type="gramStart"/>
      <w:r w:rsidRPr="00392A6F">
        <w:rPr>
          <w:rFonts w:ascii="Arial" w:hAnsi="Arial" w:cs="Arial"/>
        </w:rPr>
        <w:lastRenderedPageBreak/>
        <w:t>Перспективное территориальное развитие жилой застройки села Алакуртти планируется на благоприятных с экологической и инженерно-геологической точки зрения участках, за границами санитарно-защитных зон предприятий и других объектов, являющихся источниками негативного воздействия на среду обитания и здоровье человека.</w:t>
      </w:r>
      <w:proofErr w:type="gramEnd"/>
    </w:p>
    <w:p w:rsidR="007932B2" w:rsidRPr="00392A6F" w:rsidRDefault="007932B2" w:rsidP="007932B2">
      <w:pPr>
        <w:tabs>
          <w:tab w:val="left" w:pos="0"/>
        </w:tabs>
        <w:ind w:firstLine="759"/>
        <w:jc w:val="both"/>
        <w:rPr>
          <w:rFonts w:ascii="Arial" w:hAnsi="Arial" w:cs="Arial"/>
        </w:rPr>
      </w:pPr>
      <w:r w:rsidRPr="00392A6F">
        <w:rPr>
          <w:rFonts w:ascii="Arial" w:hAnsi="Arial" w:cs="Arial"/>
        </w:rPr>
        <w:t>В планировочном решении максимально сохранены существующие зеленые насаждения и предусмотрено формирование новых объектов, что позволит довести обеспеченность зелеными насаждениями общего пользования до 17,1 м</w:t>
      </w:r>
      <w:proofErr w:type="gramStart"/>
      <w:r w:rsidRPr="00392A6F">
        <w:rPr>
          <w:rFonts w:ascii="Arial" w:hAnsi="Arial" w:cs="Arial"/>
          <w:vertAlign w:val="superscript"/>
        </w:rPr>
        <w:t>2</w:t>
      </w:r>
      <w:proofErr w:type="gramEnd"/>
      <w:r w:rsidRPr="00392A6F">
        <w:rPr>
          <w:rFonts w:ascii="Arial" w:hAnsi="Arial" w:cs="Arial"/>
        </w:rPr>
        <w:t xml:space="preserve"> на человека.</w:t>
      </w:r>
    </w:p>
    <w:p w:rsidR="007932B2" w:rsidRPr="00392A6F" w:rsidRDefault="007932B2" w:rsidP="007932B2">
      <w:pPr>
        <w:tabs>
          <w:tab w:val="left" w:pos="858"/>
        </w:tabs>
        <w:ind w:firstLine="759"/>
        <w:jc w:val="both"/>
        <w:rPr>
          <w:rFonts w:ascii="Arial" w:hAnsi="Arial" w:cs="Arial"/>
        </w:rPr>
      </w:pPr>
      <w:r w:rsidRPr="00392A6F">
        <w:rPr>
          <w:rFonts w:ascii="Arial" w:hAnsi="Arial" w:cs="Arial"/>
        </w:rPr>
        <w:t xml:space="preserve">Планируется благоустройство и приведение в соответствие с действующими регламентами состояния </w:t>
      </w:r>
      <w:proofErr w:type="spellStart"/>
      <w:r w:rsidRPr="00392A6F">
        <w:rPr>
          <w:rFonts w:ascii="Arial" w:hAnsi="Arial" w:cs="Arial"/>
        </w:rPr>
        <w:t>водоохранных</w:t>
      </w:r>
      <w:proofErr w:type="spellEnd"/>
      <w:r w:rsidRPr="00392A6F">
        <w:rPr>
          <w:rFonts w:ascii="Arial" w:hAnsi="Arial" w:cs="Arial"/>
        </w:rPr>
        <w:t xml:space="preserve"> зон и прибрежных защитных полос водных объектов, как в зонах отдыха, так и за их пределами. В обязательном порядке необходима ликвидация источников загрязнения (бытовой мусор), озеленение и благоустройство территории с созданием возможности ее использования в рекреационных целях.</w:t>
      </w:r>
    </w:p>
    <w:p w:rsidR="007932B2" w:rsidRPr="00392A6F" w:rsidRDefault="007932B2" w:rsidP="007932B2">
      <w:pPr>
        <w:ind w:firstLine="759"/>
        <w:jc w:val="both"/>
        <w:rPr>
          <w:rFonts w:ascii="Arial" w:hAnsi="Arial" w:cs="Arial"/>
        </w:rPr>
      </w:pPr>
      <w:r w:rsidRPr="00392A6F">
        <w:rPr>
          <w:rFonts w:ascii="Arial" w:hAnsi="Arial" w:cs="Arial"/>
        </w:rPr>
        <w:t>В целях снижения негативного воздействия на поверхностные воды, наряду с озеленением и благоустройством</w:t>
      </w:r>
      <w:r>
        <w:rPr>
          <w:rFonts w:ascii="Arial" w:hAnsi="Arial" w:cs="Arial"/>
        </w:rPr>
        <w:t xml:space="preserve"> </w:t>
      </w:r>
      <w:proofErr w:type="spellStart"/>
      <w:r w:rsidRPr="00392A6F">
        <w:rPr>
          <w:rFonts w:ascii="Arial" w:hAnsi="Arial" w:cs="Arial"/>
        </w:rPr>
        <w:t>водоохранных</w:t>
      </w:r>
      <w:proofErr w:type="spellEnd"/>
      <w:r w:rsidRPr="00392A6F">
        <w:rPr>
          <w:rFonts w:ascii="Arial" w:hAnsi="Arial" w:cs="Arial"/>
        </w:rPr>
        <w:t xml:space="preserve"> зон, намечено:</w:t>
      </w:r>
    </w:p>
    <w:p w:rsidR="007932B2" w:rsidRPr="00392A6F" w:rsidRDefault="007932B2" w:rsidP="007932B2">
      <w:pPr>
        <w:numPr>
          <w:ilvl w:val="0"/>
          <w:numId w:val="27"/>
        </w:numPr>
        <w:ind w:left="0"/>
        <w:jc w:val="both"/>
        <w:rPr>
          <w:rFonts w:ascii="Arial" w:hAnsi="Arial" w:cs="Arial"/>
        </w:rPr>
      </w:pPr>
      <w:r w:rsidRPr="00392A6F">
        <w:rPr>
          <w:rFonts w:ascii="Arial" w:hAnsi="Arial" w:cs="Arial"/>
        </w:rPr>
        <w:t xml:space="preserve">строительство сетей дождевой канализации и очистных сооружений дождевой канализации </w:t>
      </w:r>
      <w:proofErr w:type="gramStart"/>
      <w:r w:rsidRPr="00392A6F">
        <w:rPr>
          <w:rFonts w:ascii="Arial" w:hAnsi="Arial" w:cs="Arial"/>
        </w:rPr>
        <w:t>в</w:t>
      </w:r>
      <w:proofErr w:type="gramEnd"/>
      <w:r w:rsidRPr="00392A6F">
        <w:rPr>
          <w:rFonts w:ascii="Arial" w:hAnsi="Arial" w:cs="Arial"/>
        </w:rPr>
        <w:t xml:space="preserve"> с. Алакуртти; </w:t>
      </w:r>
    </w:p>
    <w:p w:rsidR="007932B2" w:rsidRPr="00392A6F" w:rsidRDefault="007932B2" w:rsidP="007932B2">
      <w:pPr>
        <w:numPr>
          <w:ilvl w:val="0"/>
          <w:numId w:val="27"/>
        </w:numPr>
        <w:ind w:left="0"/>
        <w:jc w:val="both"/>
        <w:rPr>
          <w:rFonts w:ascii="Arial" w:hAnsi="Arial" w:cs="Arial"/>
        </w:rPr>
      </w:pPr>
      <w:r w:rsidRPr="00392A6F">
        <w:rPr>
          <w:rFonts w:ascii="Arial" w:hAnsi="Arial" w:cs="Arial"/>
        </w:rPr>
        <w:t>строительство локальных очистных сооружений на промышленных предприятиях и внедрение водооборотных систем.</w:t>
      </w:r>
    </w:p>
    <w:p w:rsidR="007932B2" w:rsidRPr="00392A6F" w:rsidRDefault="007932B2" w:rsidP="007932B2">
      <w:pPr>
        <w:pStyle w:val="24"/>
        <w:spacing w:after="0" w:line="240" w:lineRule="auto"/>
        <w:ind w:firstLine="759"/>
        <w:jc w:val="both"/>
        <w:rPr>
          <w:rFonts w:ascii="Arial" w:hAnsi="Arial" w:cs="Arial"/>
          <w:sz w:val="24"/>
          <w:szCs w:val="24"/>
        </w:rPr>
      </w:pPr>
      <w:r w:rsidRPr="00392A6F">
        <w:rPr>
          <w:rFonts w:ascii="Arial" w:hAnsi="Arial" w:cs="Arial"/>
          <w:sz w:val="24"/>
          <w:szCs w:val="24"/>
        </w:rPr>
        <w:t xml:space="preserve">Для решения проблемы проживания людей в ориентировочных санитарно-защитных зонах предприятий и иных объектов необходима разработка проектов санитарно-защитных зон, а для групп предприятий – проектов единых СЗЗ. В настоящее время ориентировочная санитарно-защитная зона ремонтно-машинной мастерской с пунктом сбора и переработки металлолома и склада угля перекрывает жилую застройку, в </w:t>
      </w:r>
      <w:proofErr w:type="gramStart"/>
      <w:r w:rsidRPr="00392A6F">
        <w:rPr>
          <w:rFonts w:ascii="Arial" w:hAnsi="Arial" w:cs="Arial"/>
          <w:sz w:val="24"/>
          <w:szCs w:val="24"/>
        </w:rPr>
        <w:t>связи</w:t>
      </w:r>
      <w:proofErr w:type="gramEnd"/>
      <w:r w:rsidRPr="00392A6F">
        <w:rPr>
          <w:rFonts w:ascii="Arial" w:hAnsi="Arial" w:cs="Arial"/>
          <w:sz w:val="24"/>
          <w:szCs w:val="24"/>
        </w:rPr>
        <w:t xml:space="preserve"> с чем предлагается первоочередная разработка проектов санитарно-защитных зон данных объектов. В случае невозможности сокращения санитарно-защитной зоны генеральным планом предлагается вынос объектов. </w:t>
      </w:r>
    </w:p>
    <w:p w:rsidR="007932B2" w:rsidRPr="00392A6F" w:rsidRDefault="007932B2" w:rsidP="007932B2">
      <w:pPr>
        <w:pStyle w:val="af2"/>
        <w:spacing w:after="0"/>
        <w:ind w:firstLine="705"/>
        <w:rPr>
          <w:rFonts w:ascii="Arial" w:hAnsi="Arial" w:cs="Arial"/>
          <w:sz w:val="24"/>
          <w:szCs w:val="24"/>
        </w:rPr>
      </w:pPr>
      <w:r w:rsidRPr="00392A6F">
        <w:rPr>
          <w:rFonts w:ascii="Arial" w:hAnsi="Arial" w:cs="Arial"/>
          <w:sz w:val="24"/>
          <w:szCs w:val="24"/>
        </w:rPr>
        <w:t xml:space="preserve">Проектом предлагается строительство мусороперегрузочной станции с </w:t>
      </w:r>
      <w:proofErr w:type="spellStart"/>
      <w:r w:rsidRPr="00392A6F">
        <w:rPr>
          <w:rFonts w:ascii="Arial" w:hAnsi="Arial" w:cs="Arial"/>
          <w:sz w:val="24"/>
          <w:szCs w:val="24"/>
        </w:rPr>
        <w:t>компактором</w:t>
      </w:r>
      <w:proofErr w:type="spellEnd"/>
      <w:r w:rsidRPr="00392A6F">
        <w:rPr>
          <w:rFonts w:ascii="Arial" w:hAnsi="Arial" w:cs="Arial"/>
          <w:sz w:val="24"/>
          <w:szCs w:val="24"/>
        </w:rPr>
        <w:t xml:space="preserve"> для уплотнения ТБО в с. Алакуртти, закрытие и рекультивация территории старой свалки</w:t>
      </w:r>
      <w:r>
        <w:rPr>
          <w:rFonts w:ascii="Arial" w:hAnsi="Arial" w:cs="Arial"/>
          <w:sz w:val="24"/>
          <w:szCs w:val="24"/>
        </w:rPr>
        <w:t xml:space="preserve"> </w:t>
      </w:r>
      <w:r w:rsidRPr="00392A6F">
        <w:rPr>
          <w:rFonts w:ascii="Arial" w:hAnsi="Arial" w:cs="Arial"/>
          <w:sz w:val="24"/>
          <w:szCs w:val="24"/>
        </w:rPr>
        <w:t>твердых бытовых отходов</w:t>
      </w:r>
    </w:p>
    <w:p w:rsidR="007932B2" w:rsidRPr="00392A6F" w:rsidRDefault="007932B2" w:rsidP="007932B2">
      <w:pPr>
        <w:pStyle w:val="1"/>
        <w:jc w:val="both"/>
        <w:rPr>
          <w:rFonts w:cs="Arial"/>
        </w:rPr>
      </w:pPr>
    </w:p>
    <w:p w:rsidR="007932B2" w:rsidRPr="00392A6F" w:rsidRDefault="007932B2" w:rsidP="007932B2">
      <w:pPr>
        <w:pStyle w:val="20"/>
        <w:keepLines w:val="0"/>
        <w:numPr>
          <w:ilvl w:val="0"/>
          <w:numId w:val="33"/>
        </w:numPr>
        <w:spacing w:before="0"/>
        <w:ind w:left="0" w:hanging="11"/>
        <w:rPr>
          <w:rFonts w:ascii="Arial" w:hAnsi="Arial" w:cs="Arial"/>
          <w:i/>
          <w:sz w:val="24"/>
          <w:szCs w:val="24"/>
        </w:rPr>
      </w:pPr>
      <w:bookmarkStart w:id="23" w:name="_Toc359930662"/>
      <w:r w:rsidRPr="00392A6F">
        <w:rPr>
          <w:rFonts w:ascii="Arial" w:hAnsi="Arial" w:cs="Arial"/>
          <w:i/>
          <w:sz w:val="24"/>
          <w:szCs w:val="24"/>
        </w:rPr>
        <w:t>1 очередь строительства</w:t>
      </w:r>
      <w:bookmarkEnd w:id="23"/>
    </w:p>
    <w:p w:rsidR="007932B2" w:rsidRPr="00392A6F" w:rsidRDefault="007932B2" w:rsidP="007932B2">
      <w:pPr>
        <w:ind w:firstLine="900"/>
        <w:jc w:val="both"/>
        <w:rPr>
          <w:rFonts w:ascii="Arial" w:hAnsi="Arial" w:cs="Arial"/>
          <w:b/>
          <w:u w:val="single"/>
        </w:rPr>
      </w:pPr>
    </w:p>
    <w:p w:rsidR="007932B2" w:rsidRPr="00392A6F" w:rsidRDefault="007932B2" w:rsidP="007932B2">
      <w:pPr>
        <w:ind w:firstLine="759"/>
        <w:jc w:val="both"/>
        <w:rPr>
          <w:rFonts w:ascii="Arial" w:hAnsi="Arial" w:cs="Arial"/>
        </w:rPr>
      </w:pPr>
      <w:r w:rsidRPr="00392A6F">
        <w:rPr>
          <w:rFonts w:ascii="Arial" w:hAnsi="Arial" w:cs="Arial"/>
          <w:b/>
          <w:i/>
        </w:rPr>
        <w:t>Численность населения</w:t>
      </w:r>
      <w:r w:rsidRPr="00392A6F">
        <w:rPr>
          <w:rFonts w:ascii="Arial" w:hAnsi="Arial" w:cs="Arial"/>
        </w:rPr>
        <w:t xml:space="preserve"> </w:t>
      </w:r>
      <w:r>
        <w:rPr>
          <w:rFonts w:ascii="Arial" w:hAnsi="Arial" w:cs="Arial"/>
        </w:rPr>
        <w:t>–</w:t>
      </w:r>
      <w:r w:rsidRPr="00392A6F">
        <w:rPr>
          <w:rFonts w:ascii="Arial" w:hAnsi="Arial" w:cs="Arial"/>
        </w:rPr>
        <w:t xml:space="preserve"> 5,6 тыс</w:t>
      </w:r>
      <w:proofErr w:type="gramStart"/>
      <w:r w:rsidRPr="00392A6F">
        <w:rPr>
          <w:rFonts w:ascii="Arial" w:hAnsi="Arial" w:cs="Arial"/>
        </w:rPr>
        <w:t>.ч</w:t>
      </w:r>
      <w:proofErr w:type="gramEnd"/>
      <w:r w:rsidRPr="00392A6F">
        <w:rPr>
          <w:rFonts w:ascii="Arial" w:hAnsi="Arial" w:cs="Arial"/>
        </w:rPr>
        <w:t>ел.</w:t>
      </w:r>
    </w:p>
    <w:p w:rsidR="007932B2" w:rsidRPr="00392A6F" w:rsidRDefault="007932B2" w:rsidP="007932B2">
      <w:pPr>
        <w:pStyle w:val="af7"/>
        <w:spacing w:after="0"/>
        <w:ind w:left="0" w:firstLine="759"/>
        <w:jc w:val="both"/>
        <w:rPr>
          <w:rFonts w:ascii="Arial" w:hAnsi="Arial" w:cs="Arial"/>
          <w:sz w:val="24"/>
          <w:szCs w:val="24"/>
        </w:rPr>
      </w:pPr>
      <w:r w:rsidRPr="00392A6F">
        <w:rPr>
          <w:rFonts w:ascii="Arial" w:hAnsi="Arial" w:cs="Arial"/>
          <w:sz w:val="24"/>
          <w:szCs w:val="24"/>
        </w:rPr>
        <w:t xml:space="preserve">Общая площадь </w:t>
      </w:r>
      <w:r w:rsidRPr="00392A6F">
        <w:rPr>
          <w:rFonts w:ascii="Arial" w:hAnsi="Arial" w:cs="Arial"/>
          <w:b/>
          <w:i/>
          <w:sz w:val="24"/>
          <w:szCs w:val="24"/>
        </w:rPr>
        <w:t>жилищного фонда</w:t>
      </w:r>
      <w:r w:rsidRPr="00392A6F">
        <w:rPr>
          <w:rFonts w:ascii="Arial" w:hAnsi="Arial" w:cs="Arial"/>
          <w:sz w:val="24"/>
          <w:szCs w:val="24"/>
        </w:rPr>
        <w:t xml:space="preserve"> составит 133тыс</w:t>
      </w:r>
      <w:proofErr w:type="gramStart"/>
      <w:r w:rsidRPr="00392A6F">
        <w:rPr>
          <w:rFonts w:ascii="Arial" w:hAnsi="Arial" w:cs="Arial"/>
          <w:sz w:val="24"/>
          <w:szCs w:val="24"/>
        </w:rPr>
        <w:t>.м</w:t>
      </w:r>
      <w:proofErr w:type="gramEnd"/>
      <w:r w:rsidRPr="00392A6F">
        <w:rPr>
          <w:rFonts w:ascii="Arial" w:hAnsi="Arial" w:cs="Arial"/>
          <w:sz w:val="24"/>
          <w:szCs w:val="24"/>
          <w:vertAlign w:val="superscript"/>
        </w:rPr>
        <w:t>2</w:t>
      </w:r>
      <w:r w:rsidRPr="00392A6F">
        <w:rPr>
          <w:rFonts w:ascii="Arial" w:hAnsi="Arial" w:cs="Arial"/>
          <w:sz w:val="24"/>
          <w:szCs w:val="24"/>
        </w:rPr>
        <w:t xml:space="preserve">, объем нового строительства </w:t>
      </w:r>
      <w:r>
        <w:rPr>
          <w:rFonts w:ascii="Arial" w:hAnsi="Arial" w:cs="Arial"/>
          <w:sz w:val="24"/>
          <w:szCs w:val="24"/>
        </w:rPr>
        <w:t>–</w:t>
      </w:r>
      <w:r w:rsidRPr="00392A6F">
        <w:rPr>
          <w:rFonts w:ascii="Arial" w:hAnsi="Arial" w:cs="Arial"/>
          <w:sz w:val="24"/>
          <w:szCs w:val="24"/>
        </w:rPr>
        <w:t xml:space="preserve"> 10тыс.м</w:t>
      </w:r>
      <w:r w:rsidRPr="00392A6F">
        <w:rPr>
          <w:rFonts w:ascii="Arial" w:hAnsi="Arial" w:cs="Arial"/>
          <w:sz w:val="24"/>
          <w:szCs w:val="24"/>
          <w:vertAlign w:val="superscript"/>
        </w:rPr>
        <w:t>2</w:t>
      </w:r>
      <w:r w:rsidRPr="00392A6F">
        <w:rPr>
          <w:rFonts w:ascii="Arial" w:hAnsi="Arial" w:cs="Arial"/>
          <w:sz w:val="24"/>
          <w:szCs w:val="24"/>
        </w:rPr>
        <w:t xml:space="preserve"> общей площади, снос ветхого жилищного фонда – 3,8тыс.м</w:t>
      </w:r>
      <w:r w:rsidRPr="00392A6F">
        <w:rPr>
          <w:rFonts w:ascii="Arial" w:hAnsi="Arial" w:cs="Arial"/>
          <w:sz w:val="24"/>
          <w:szCs w:val="24"/>
          <w:vertAlign w:val="superscript"/>
        </w:rPr>
        <w:t xml:space="preserve">2 </w:t>
      </w:r>
      <w:r w:rsidRPr="00392A6F">
        <w:rPr>
          <w:rFonts w:ascii="Arial" w:hAnsi="Arial" w:cs="Arial"/>
          <w:sz w:val="24"/>
          <w:szCs w:val="24"/>
        </w:rPr>
        <w:t>(эти дома в настоящее время</w:t>
      </w:r>
      <w:r>
        <w:rPr>
          <w:rFonts w:ascii="Arial" w:hAnsi="Arial" w:cs="Arial"/>
          <w:sz w:val="24"/>
          <w:szCs w:val="24"/>
        </w:rPr>
        <w:t xml:space="preserve"> </w:t>
      </w:r>
      <w:r w:rsidRPr="00392A6F">
        <w:rPr>
          <w:rFonts w:ascii="Arial" w:hAnsi="Arial" w:cs="Arial"/>
          <w:sz w:val="24"/>
          <w:szCs w:val="24"/>
        </w:rPr>
        <w:t>расселены).</w:t>
      </w:r>
    </w:p>
    <w:p w:rsidR="007932B2" w:rsidRPr="00392A6F" w:rsidRDefault="007932B2" w:rsidP="007932B2">
      <w:pPr>
        <w:pStyle w:val="af7"/>
        <w:spacing w:after="0"/>
        <w:ind w:left="0" w:firstLine="759"/>
        <w:jc w:val="both"/>
        <w:rPr>
          <w:rFonts w:ascii="Arial" w:hAnsi="Arial" w:cs="Arial"/>
          <w:sz w:val="24"/>
          <w:szCs w:val="24"/>
        </w:rPr>
      </w:pPr>
      <w:r w:rsidRPr="00392A6F">
        <w:rPr>
          <w:rFonts w:ascii="Arial" w:hAnsi="Arial" w:cs="Arial"/>
          <w:sz w:val="24"/>
          <w:szCs w:val="24"/>
        </w:rPr>
        <w:t>Средний показатель жилищной обеспеченности – 23,8м</w:t>
      </w:r>
      <w:proofErr w:type="gramStart"/>
      <w:r w:rsidRPr="00392A6F">
        <w:rPr>
          <w:rFonts w:ascii="Arial" w:hAnsi="Arial" w:cs="Arial"/>
          <w:sz w:val="24"/>
          <w:szCs w:val="24"/>
          <w:vertAlign w:val="superscript"/>
        </w:rPr>
        <w:t>2</w:t>
      </w:r>
      <w:proofErr w:type="gramEnd"/>
      <w:r w:rsidRPr="00392A6F">
        <w:rPr>
          <w:rFonts w:ascii="Arial" w:hAnsi="Arial" w:cs="Arial"/>
          <w:sz w:val="24"/>
          <w:szCs w:val="24"/>
          <w:vertAlign w:val="superscript"/>
        </w:rPr>
        <w:t xml:space="preserve"> </w:t>
      </w:r>
      <w:r w:rsidRPr="00392A6F">
        <w:rPr>
          <w:rFonts w:ascii="Arial" w:hAnsi="Arial" w:cs="Arial"/>
          <w:sz w:val="24"/>
          <w:szCs w:val="24"/>
        </w:rPr>
        <w:t>на человека.</w:t>
      </w:r>
    </w:p>
    <w:p w:rsidR="007932B2" w:rsidRPr="00392A6F" w:rsidRDefault="007932B2" w:rsidP="007932B2">
      <w:pPr>
        <w:pStyle w:val="af7"/>
        <w:spacing w:after="0"/>
        <w:ind w:left="0" w:firstLine="759"/>
        <w:jc w:val="both"/>
        <w:rPr>
          <w:rFonts w:ascii="Arial" w:hAnsi="Arial" w:cs="Arial"/>
          <w:b/>
          <w:i/>
          <w:sz w:val="24"/>
          <w:szCs w:val="24"/>
        </w:rPr>
      </w:pPr>
      <w:r w:rsidRPr="00392A6F">
        <w:rPr>
          <w:rFonts w:ascii="Arial" w:hAnsi="Arial" w:cs="Arial"/>
          <w:b/>
          <w:i/>
          <w:sz w:val="24"/>
          <w:szCs w:val="24"/>
        </w:rPr>
        <w:t>Культурно-бытовое обслуживание.</w:t>
      </w:r>
      <w:r w:rsidRPr="00392A6F">
        <w:rPr>
          <w:rFonts w:ascii="Arial" w:hAnsi="Arial" w:cs="Arial"/>
          <w:sz w:val="24"/>
          <w:szCs w:val="24"/>
        </w:rPr>
        <w:t xml:space="preserve"> Планируется перепрофилирование</w:t>
      </w:r>
      <w:r>
        <w:rPr>
          <w:rFonts w:ascii="Arial" w:hAnsi="Arial" w:cs="Arial"/>
          <w:sz w:val="24"/>
          <w:szCs w:val="24"/>
        </w:rPr>
        <w:t xml:space="preserve"> </w:t>
      </w:r>
      <w:r w:rsidRPr="00392A6F">
        <w:rPr>
          <w:rFonts w:ascii="Arial" w:hAnsi="Arial" w:cs="Arial"/>
          <w:sz w:val="24"/>
          <w:szCs w:val="24"/>
        </w:rPr>
        <w:t xml:space="preserve">существующих объектов культурно-бытового обслуживания в с. Алакуртти, а так же начало строительства туристических комплексов и рекреационных объектов у </w:t>
      </w:r>
      <w:proofErr w:type="spellStart"/>
      <w:r w:rsidRPr="00392A6F">
        <w:rPr>
          <w:rFonts w:ascii="Arial" w:hAnsi="Arial" w:cs="Arial"/>
          <w:sz w:val="24"/>
          <w:szCs w:val="24"/>
        </w:rPr>
        <w:t>оз</w:t>
      </w:r>
      <w:proofErr w:type="gramStart"/>
      <w:r w:rsidRPr="00392A6F">
        <w:rPr>
          <w:rFonts w:ascii="Arial" w:hAnsi="Arial" w:cs="Arial"/>
          <w:sz w:val="24"/>
          <w:szCs w:val="24"/>
        </w:rPr>
        <w:t>.К</w:t>
      </w:r>
      <w:proofErr w:type="gramEnd"/>
      <w:r w:rsidRPr="00392A6F">
        <w:rPr>
          <w:rFonts w:ascii="Arial" w:hAnsi="Arial" w:cs="Arial"/>
          <w:sz w:val="24"/>
          <w:szCs w:val="24"/>
        </w:rPr>
        <w:t>уолоярви</w:t>
      </w:r>
      <w:proofErr w:type="spellEnd"/>
      <w:r w:rsidRPr="00392A6F">
        <w:rPr>
          <w:rFonts w:ascii="Arial" w:hAnsi="Arial" w:cs="Arial"/>
          <w:sz w:val="24"/>
          <w:szCs w:val="24"/>
        </w:rPr>
        <w:t xml:space="preserve">. </w:t>
      </w:r>
    </w:p>
    <w:p w:rsidR="007932B2" w:rsidRPr="00392A6F" w:rsidRDefault="007932B2" w:rsidP="007932B2">
      <w:pPr>
        <w:ind w:firstLine="759"/>
        <w:jc w:val="both"/>
        <w:rPr>
          <w:rFonts w:ascii="Arial" w:hAnsi="Arial" w:cs="Arial"/>
          <w:b/>
          <w:bCs/>
          <w:i/>
        </w:rPr>
      </w:pPr>
      <w:bookmarkStart w:id="24" w:name="_Toc271032762"/>
      <w:r w:rsidRPr="00392A6F">
        <w:rPr>
          <w:rFonts w:ascii="Arial" w:hAnsi="Arial" w:cs="Arial"/>
          <w:bCs/>
        </w:rPr>
        <w:t xml:space="preserve">Развитие </w:t>
      </w:r>
      <w:r w:rsidRPr="00392A6F">
        <w:rPr>
          <w:rFonts w:ascii="Arial" w:hAnsi="Arial" w:cs="Arial"/>
          <w:b/>
          <w:bCs/>
          <w:i/>
        </w:rPr>
        <w:t xml:space="preserve">транспортной инфраструктуры </w:t>
      </w:r>
      <w:r w:rsidRPr="00392A6F">
        <w:rPr>
          <w:rFonts w:ascii="Arial" w:hAnsi="Arial" w:cs="Arial"/>
          <w:bCs/>
        </w:rPr>
        <w:t>предусмотрено за счет</w:t>
      </w:r>
      <w:r w:rsidRPr="00392A6F">
        <w:rPr>
          <w:rFonts w:ascii="Arial" w:hAnsi="Arial" w:cs="Arial"/>
        </w:rPr>
        <w:t>:</w:t>
      </w:r>
    </w:p>
    <w:p w:rsidR="007932B2" w:rsidRPr="00392A6F" w:rsidRDefault="007932B2" w:rsidP="007932B2">
      <w:pPr>
        <w:numPr>
          <w:ilvl w:val="0"/>
          <w:numId w:val="24"/>
        </w:numPr>
        <w:ind w:left="0"/>
        <w:jc w:val="both"/>
        <w:rPr>
          <w:rFonts w:ascii="Arial" w:hAnsi="Arial" w:cs="Arial"/>
        </w:rPr>
      </w:pPr>
      <w:r w:rsidRPr="00392A6F">
        <w:rPr>
          <w:rFonts w:ascii="Arial" w:hAnsi="Arial" w:cs="Arial"/>
        </w:rPr>
        <w:t>строительства новой автодороги к месторождению «</w:t>
      </w:r>
      <w:proofErr w:type="spellStart"/>
      <w:r w:rsidRPr="00392A6F">
        <w:rPr>
          <w:rFonts w:ascii="Arial" w:hAnsi="Arial" w:cs="Arial"/>
        </w:rPr>
        <w:t>Салланлатва</w:t>
      </w:r>
      <w:proofErr w:type="spellEnd"/>
      <w:r w:rsidRPr="00392A6F">
        <w:rPr>
          <w:rFonts w:ascii="Arial" w:hAnsi="Arial" w:cs="Arial"/>
        </w:rPr>
        <w:t>» (</w:t>
      </w:r>
      <w:smartTag w:uri="urn:schemas-microsoft-com:office:smarttags" w:element="metricconverter">
        <w:smartTagPr>
          <w:attr w:name="ProductID" w:val="13 км"/>
        </w:smartTagPr>
        <w:r w:rsidRPr="00392A6F">
          <w:rPr>
            <w:rFonts w:ascii="Arial" w:hAnsi="Arial" w:cs="Arial"/>
          </w:rPr>
          <w:t>13 км</w:t>
        </w:r>
      </w:smartTag>
      <w:r w:rsidRPr="00392A6F">
        <w:rPr>
          <w:rFonts w:ascii="Arial" w:hAnsi="Arial" w:cs="Arial"/>
        </w:rPr>
        <w:t>);</w:t>
      </w:r>
    </w:p>
    <w:p w:rsidR="007932B2" w:rsidRPr="00392A6F" w:rsidRDefault="007932B2" w:rsidP="007932B2">
      <w:pPr>
        <w:numPr>
          <w:ilvl w:val="0"/>
          <w:numId w:val="24"/>
        </w:numPr>
        <w:ind w:left="0"/>
        <w:jc w:val="both"/>
        <w:rPr>
          <w:rFonts w:ascii="Arial" w:hAnsi="Arial" w:cs="Arial"/>
        </w:rPr>
      </w:pPr>
      <w:r w:rsidRPr="00392A6F">
        <w:rPr>
          <w:rFonts w:ascii="Arial" w:hAnsi="Arial" w:cs="Arial"/>
        </w:rPr>
        <w:t xml:space="preserve">реконструкции автодороги до </w:t>
      </w:r>
      <w:proofErr w:type="spellStart"/>
      <w:r w:rsidRPr="00392A6F">
        <w:rPr>
          <w:rFonts w:ascii="Arial" w:hAnsi="Arial" w:cs="Arial"/>
        </w:rPr>
        <w:t>Вуориярви</w:t>
      </w:r>
      <w:proofErr w:type="spellEnd"/>
      <w:r w:rsidRPr="00392A6F">
        <w:rPr>
          <w:rFonts w:ascii="Arial" w:hAnsi="Arial" w:cs="Arial"/>
        </w:rPr>
        <w:t xml:space="preserve"> (</w:t>
      </w:r>
      <w:smartTag w:uri="urn:schemas-microsoft-com:office:smarttags" w:element="metricconverter">
        <w:smartTagPr>
          <w:attr w:name="ProductID" w:val="21 км"/>
        </w:smartTagPr>
        <w:r w:rsidRPr="00392A6F">
          <w:rPr>
            <w:rFonts w:ascii="Arial" w:hAnsi="Arial" w:cs="Arial"/>
          </w:rPr>
          <w:t>21 км</w:t>
        </w:r>
      </w:smartTag>
      <w:r w:rsidRPr="00392A6F">
        <w:rPr>
          <w:rFonts w:ascii="Arial" w:hAnsi="Arial" w:cs="Arial"/>
        </w:rPr>
        <w:t>);</w:t>
      </w:r>
    </w:p>
    <w:p w:rsidR="007932B2" w:rsidRPr="00392A6F" w:rsidRDefault="007932B2" w:rsidP="007932B2">
      <w:pPr>
        <w:numPr>
          <w:ilvl w:val="0"/>
          <w:numId w:val="24"/>
        </w:numPr>
        <w:tabs>
          <w:tab w:val="left" w:pos="426"/>
          <w:tab w:val="left" w:pos="990"/>
        </w:tabs>
        <w:ind w:left="0"/>
        <w:jc w:val="both"/>
        <w:rPr>
          <w:rFonts w:ascii="Arial" w:hAnsi="Arial" w:cs="Arial"/>
        </w:rPr>
      </w:pPr>
      <w:r w:rsidRPr="00392A6F">
        <w:rPr>
          <w:rFonts w:ascii="Arial" w:hAnsi="Arial" w:cs="Arial"/>
        </w:rPr>
        <w:t>ремонта автодорог местного значения и дорожно-транспортных сооружений на них;</w:t>
      </w:r>
    </w:p>
    <w:p w:rsidR="007932B2" w:rsidRPr="00392A6F" w:rsidRDefault="007932B2" w:rsidP="007932B2">
      <w:pPr>
        <w:numPr>
          <w:ilvl w:val="0"/>
          <w:numId w:val="24"/>
        </w:numPr>
        <w:ind w:left="0"/>
        <w:jc w:val="both"/>
        <w:rPr>
          <w:rFonts w:ascii="Arial" w:hAnsi="Arial" w:cs="Arial"/>
        </w:rPr>
      </w:pPr>
      <w:r w:rsidRPr="00392A6F">
        <w:rPr>
          <w:rFonts w:ascii="Arial" w:hAnsi="Arial" w:cs="Arial"/>
        </w:rPr>
        <w:t xml:space="preserve">формирования </w:t>
      </w:r>
      <w:proofErr w:type="gramStart"/>
      <w:r w:rsidRPr="00392A6F">
        <w:rPr>
          <w:rFonts w:ascii="Arial" w:hAnsi="Arial" w:cs="Arial"/>
        </w:rPr>
        <w:t>в</w:t>
      </w:r>
      <w:proofErr w:type="gramEnd"/>
      <w:r w:rsidRPr="00392A6F">
        <w:rPr>
          <w:rFonts w:ascii="Arial" w:hAnsi="Arial" w:cs="Arial"/>
        </w:rPr>
        <w:t xml:space="preserve"> </w:t>
      </w:r>
      <w:proofErr w:type="gramStart"/>
      <w:r w:rsidRPr="00392A6F">
        <w:rPr>
          <w:rFonts w:ascii="Arial" w:hAnsi="Arial" w:cs="Arial"/>
        </w:rPr>
        <w:t>с</w:t>
      </w:r>
      <w:proofErr w:type="gramEnd"/>
      <w:r w:rsidRPr="00392A6F">
        <w:rPr>
          <w:rFonts w:ascii="Arial" w:hAnsi="Arial" w:cs="Arial"/>
        </w:rPr>
        <w:t>. Алакуртти улично-дорожной сети с твёрдым покрытием и дифференцирования её по категориям;</w:t>
      </w:r>
    </w:p>
    <w:p w:rsidR="007932B2" w:rsidRPr="00392A6F" w:rsidRDefault="007932B2" w:rsidP="007932B2">
      <w:pPr>
        <w:numPr>
          <w:ilvl w:val="0"/>
          <w:numId w:val="24"/>
        </w:numPr>
        <w:ind w:left="0"/>
        <w:jc w:val="both"/>
        <w:rPr>
          <w:rFonts w:ascii="Arial" w:hAnsi="Arial" w:cs="Arial"/>
        </w:rPr>
      </w:pPr>
      <w:r w:rsidRPr="00392A6F">
        <w:rPr>
          <w:rFonts w:ascii="Arial" w:hAnsi="Arial" w:cs="Arial"/>
        </w:rPr>
        <w:t>реконструкции мостов;</w:t>
      </w:r>
    </w:p>
    <w:p w:rsidR="007932B2" w:rsidRPr="00392A6F" w:rsidRDefault="007932B2" w:rsidP="007932B2">
      <w:pPr>
        <w:numPr>
          <w:ilvl w:val="0"/>
          <w:numId w:val="24"/>
        </w:numPr>
        <w:ind w:left="0"/>
        <w:jc w:val="both"/>
        <w:rPr>
          <w:rFonts w:ascii="Arial" w:hAnsi="Arial" w:cs="Arial"/>
        </w:rPr>
      </w:pPr>
      <w:r w:rsidRPr="00392A6F">
        <w:rPr>
          <w:rFonts w:ascii="Arial" w:hAnsi="Arial" w:cs="Arial"/>
        </w:rPr>
        <w:t>размещения станции технического обслуживания на 6 постов в западной части с. Алакуртти в комплексе с боксовыми гаражами.</w:t>
      </w:r>
    </w:p>
    <w:p w:rsidR="007932B2" w:rsidRPr="00392A6F" w:rsidRDefault="007932B2" w:rsidP="007932B2">
      <w:pPr>
        <w:tabs>
          <w:tab w:val="num" w:pos="540"/>
        </w:tabs>
        <w:ind w:firstLine="759"/>
        <w:jc w:val="both"/>
        <w:rPr>
          <w:rFonts w:ascii="Arial" w:hAnsi="Arial" w:cs="Arial"/>
          <w:b/>
          <w:bCs/>
          <w:i/>
        </w:rPr>
      </w:pPr>
      <w:r w:rsidRPr="00392A6F">
        <w:rPr>
          <w:rFonts w:ascii="Arial" w:hAnsi="Arial" w:cs="Arial"/>
          <w:bCs/>
        </w:rPr>
        <w:lastRenderedPageBreak/>
        <w:t xml:space="preserve">Для развития </w:t>
      </w:r>
      <w:r w:rsidRPr="00392A6F">
        <w:rPr>
          <w:rFonts w:ascii="Arial" w:hAnsi="Arial" w:cs="Arial"/>
          <w:b/>
          <w:bCs/>
          <w:i/>
        </w:rPr>
        <w:t xml:space="preserve">инженерной инфраструктуры </w:t>
      </w:r>
      <w:r w:rsidRPr="00392A6F">
        <w:rPr>
          <w:rFonts w:ascii="Arial" w:hAnsi="Arial" w:cs="Arial"/>
          <w:bCs/>
        </w:rPr>
        <w:t>с. Алакуртти</w:t>
      </w:r>
      <w:r w:rsidRPr="00392A6F">
        <w:rPr>
          <w:rFonts w:ascii="Arial" w:hAnsi="Arial" w:cs="Arial"/>
          <w:b/>
          <w:bCs/>
          <w:i/>
        </w:rPr>
        <w:t xml:space="preserve"> </w:t>
      </w:r>
      <w:r w:rsidRPr="00392A6F">
        <w:rPr>
          <w:rFonts w:ascii="Arial" w:hAnsi="Arial" w:cs="Arial"/>
          <w:bCs/>
        </w:rPr>
        <w:t>предусмотрено:</w:t>
      </w:r>
    </w:p>
    <w:p w:rsidR="007932B2" w:rsidRPr="00392A6F" w:rsidRDefault="007932B2" w:rsidP="007932B2">
      <w:pPr>
        <w:numPr>
          <w:ilvl w:val="0"/>
          <w:numId w:val="23"/>
        </w:numPr>
        <w:tabs>
          <w:tab w:val="left" w:pos="1122"/>
        </w:tabs>
        <w:ind w:left="0"/>
        <w:jc w:val="both"/>
        <w:rPr>
          <w:rFonts w:ascii="Arial" w:hAnsi="Arial" w:cs="Arial"/>
          <w:b/>
          <w:bCs/>
        </w:rPr>
      </w:pPr>
      <w:r w:rsidRPr="00392A6F">
        <w:rPr>
          <w:rFonts w:ascii="Arial" w:hAnsi="Arial" w:cs="Arial"/>
        </w:rPr>
        <w:t>проектирование и строительство новых участков водопроводной сети;</w:t>
      </w:r>
    </w:p>
    <w:p w:rsidR="007932B2" w:rsidRPr="00392A6F" w:rsidRDefault="007932B2" w:rsidP="007932B2">
      <w:pPr>
        <w:numPr>
          <w:ilvl w:val="0"/>
          <w:numId w:val="23"/>
        </w:numPr>
        <w:tabs>
          <w:tab w:val="left" w:pos="1122"/>
        </w:tabs>
        <w:ind w:left="0"/>
        <w:jc w:val="both"/>
        <w:rPr>
          <w:rFonts w:ascii="Arial" w:hAnsi="Arial" w:cs="Arial"/>
          <w:b/>
          <w:bCs/>
        </w:rPr>
      </w:pPr>
      <w:r w:rsidRPr="00392A6F">
        <w:rPr>
          <w:rFonts w:ascii="Arial" w:hAnsi="Arial" w:cs="Arial"/>
        </w:rPr>
        <w:t>разработка программы по восстановлению магистральных и разводящих водопроводных сетей;</w:t>
      </w:r>
    </w:p>
    <w:p w:rsidR="007932B2" w:rsidRPr="00392A6F" w:rsidRDefault="007932B2" w:rsidP="007932B2">
      <w:pPr>
        <w:numPr>
          <w:ilvl w:val="0"/>
          <w:numId w:val="23"/>
        </w:numPr>
        <w:tabs>
          <w:tab w:val="left" w:pos="1122"/>
        </w:tabs>
        <w:ind w:left="0"/>
        <w:jc w:val="both"/>
        <w:rPr>
          <w:rFonts w:ascii="Arial" w:hAnsi="Arial" w:cs="Arial"/>
          <w:b/>
          <w:bCs/>
        </w:rPr>
      </w:pPr>
      <w:r w:rsidRPr="00392A6F">
        <w:rPr>
          <w:rFonts w:ascii="Arial" w:hAnsi="Arial" w:cs="Arial"/>
        </w:rPr>
        <w:t>проектирование и строительство новых участков канализационной сети;</w:t>
      </w:r>
    </w:p>
    <w:p w:rsidR="007932B2" w:rsidRPr="00392A6F" w:rsidRDefault="007932B2" w:rsidP="007932B2">
      <w:pPr>
        <w:numPr>
          <w:ilvl w:val="0"/>
          <w:numId w:val="23"/>
        </w:numPr>
        <w:tabs>
          <w:tab w:val="left" w:pos="1122"/>
        </w:tabs>
        <w:ind w:left="0"/>
        <w:jc w:val="both"/>
        <w:rPr>
          <w:rFonts w:ascii="Arial" w:hAnsi="Arial" w:cs="Arial"/>
          <w:b/>
          <w:bCs/>
        </w:rPr>
      </w:pPr>
      <w:r w:rsidRPr="00392A6F">
        <w:rPr>
          <w:rFonts w:ascii="Arial" w:hAnsi="Arial" w:cs="Arial"/>
        </w:rPr>
        <w:t>проектирование и строительство канализационной насосной станции в восточной части села;</w:t>
      </w:r>
    </w:p>
    <w:p w:rsidR="007932B2" w:rsidRPr="00392A6F" w:rsidRDefault="007932B2" w:rsidP="007932B2">
      <w:pPr>
        <w:numPr>
          <w:ilvl w:val="0"/>
          <w:numId w:val="23"/>
        </w:numPr>
        <w:tabs>
          <w:tab w:val="left" w:pos="1122"/>
        </w:tabs>
        <w:ind w:left="0"/>
        <w:jc w:val="both"/>
        <w:rPr>
          <w:rFonts w:ascii="Arial" w:hAnsi="Arial" w:cs="Arial"/>
          <w:b/>
          <w:bCs/>
        </w:rPr>
      </w:pPr>
      <w:r w:rsidRPr="00392A6F">
        <w:rPr>
          <w:rFonts w:ascii="Arial" w:hAnsi="Arial" w:cs="Arial"/>
        </w:rPr>
        <w:t>проведение анализа очищенных сточных вод относительно нормативных требований;</w:t>
      </w:r>
    </w:p>
    <w:p w:rsidR="007932B2" w:rsidRPr="00392A6F" w:rsidRDefault="007932B2" w:rsidP="007932B2">
      <w:pPr>
        <w:numPr>
          <w:ilvl w:val="0"/>
          <w:numId w:val="23"/>
        </w:numPr>
        <w:tabs>
          <w:tab w:val="left" w:pos="1122"/>
        </w:tabs>
        <w:ind w:left="0"/>
        <w:jc w:val="both"/>
        <w:rPr>
          <w:rFonts w:ascii="Arial" w:hAnsi="Arial" w:cs="Arial"/>
          <w:b/>
          <w:bCs/>
        </w:rPr>
      </w:pPr>
      <w:r w:rsidRPr="00392A6F">
        <w:rPr>
          <w:rFonts w:ascii="Arial" w:hAnsi="Arial" w:cs="Arial"/>
        </w:rPr>
        <w:t>разработка программы по восстановлению канализационных сетей;</w:t>
      </w:r>
    </w:p>
    <w:p w:rsidR="007932B2" w:rsidRPr="00392A6F" w:rsidRDefault="007932B2" w:rsidP="007932B2">
      <w:pPr>
        <w:numPr>
          <w:ilvl w:val="0"/>
          <w:numId w:val="23"/>
        </w:numPr>
        <w:tabs>
          <w:tab w:val="left" w:pos="1122"/>
        </w:tabs>
        <w:ind w:left="0"/>
        <w:jc w:val="both"/>
        <w:rPr>
          <w:rFonts w:ascii="Arial" w:hAnsi="Arial" w:cs="Arial"/>
        </w:rPr>
      </w:pPr>
      <w:r w:rsidRPr="00392A6F">
        <w:rPr>
          <w:rFonts w:ascii="Arial" w:hAnsi="Arial" w:cs="Arial"/>
        </w:rPr>
        <w:t xml:space="preserve">строительство дождевой канализации на территории существующей многоэтажной и </w:t>
      </w:r>
      <w:proofErr w:type="spellStart"/>
      <w:r w:rsidRPr="00392A6F">
        <w:rPr>
          <w:rFonts w:ascii="Arial" w:hAnsi="Arial" w:cs="Arial"/>
        </w:rPr>
        <w:t>среднеэтажной</w:t>
      </w:r>
      <w:proofErr w:type="spellEnd"/>
      <w:r w:rsidRPr="00392A6F">
        <w:rPr>
          <w:rFonts w:ascii="Arial" w:hAnsi="Arial" w:cs="Arial"/>
        </w:rPr>
        <w:t xml:space="preserve"> застройки и в зонах планируемой жилой застройки;</w:t>
      </w:r>
    </w:p>
    <w:p w:rsidR="007932B2" w:rsidRPr="00392A6F" w:rsidRDefault="007932B2" w:rsidP="007932B2">
      <w:pPr>
        <w:pStyle w:val="aff"/>
        <w:numPr>
          <w:ilvl w:val="0"/>
          <w:numId w:val="23"/>
        </w:numPr>
        <w:tabs>
          <w:tab w:val="left" w:pos="-33"/>
        </w:tabs>
        <w:ind w:left="0"/>
        <w:jc w:val="both"/>
        <w:rPr>
          <w:rFonts w:ascii="Arial" w:hAnsi="Arial" w:cs="Arial"/>
          <w:b w:val="0"/>
          <w:szCs w:val="24"/>
        </w:rPr>
      </w:pPr>
      <w:r w:rsidRPr="00392A6F">
        <w:rPr>
          <w:rFonts w:ascii="Arial" w:hAnsi="Arial" w:cs="Arial"/>
          <w:b w:val="0"/>
          <w:szCs w:val="24"/>
        </w:rPr>
        <w:t xml:space="preserve">прокладка новых трубопроводов тепловых сетей с применением стальных труб в </w:t>
      </w:r>
      <w:proofErr w:type="spellStart"/>
      <w:r w:rsidRPr="00392A6F">
        <w:rPr>
          <w:rFonts w:ascii="Arial" w:hAnsi="Arial" w:cs="Arial"/>
          <w:b w:val="0"/>
          <w:szCs w:val="24"/>
        </w:rPr>
        <w:t>энергоэффективной</w:t>
      </w:r>
      <w:proofErr w:type="spellEnd"/>
      <w:r w:rsidRPr="00392A6F">
        <w:rPr>
          <w:rFonts w:ascii="Arial" w:hAnsi="Arial" w:cs="Arial"/>
          <w:b w:val="0"/>
          <w:szCs w:val="24"/>
        </w:rPr>
        <w:t xml:space="preserve"> полносборной пенополиуретановой изоляции высокой заводской готовности; </w:t>
      </w:r>
    </w:p>
    <w:p w:rsidR="007932B2" w:rsidRPr="00392A6F" w:rsidRDefault="007932B2" w:rsidP="007932B2">
      <w:pPr>
        <w:numPr>
          <w:ilvl w:val="0"/>
          <w:numId w:val="23"/>
        </w:numPr>
        <w:tabs>
          <w:tab w:val="left" w:pos="-33"/>
        </w:tabs>
        <w:ind w:left="0"/>
        <w:jc w:val="both"/>
        <w:rPr>
          <w:rFonts w:ascii="Arial" w:hAnsi="Arial" w:cs="Arial"/>
        </w:rPr>
      </w:pPr>
      <w:r w:rsidRPr="00392A6F">
        <w:rPr>
          <w:rFonts w:ascii="Arial" w:hAnsi="Arial" w:cs="Arial"/>
        </w:rPr>
        <w:t xml:space="preserve">кольцевание тепловых магистральных сетей для создания </w:t>
      </w:r>
      <w:proofErr w:type="spellStart"/>
      <w:r w:rsidRPr="00392A6F">
        <w:rPr>
          <w:rFonts w:ascii="Arial" w:hAnsi="Arial" w:cs="Arial"/>
        </w:rPr>
        <w:t>взаиморезервируемой</w:t>
      </w:r>
      <w:proofErr w:type="spellEnd"/>
      <w:r w:rsidRPr="00392A6F">
        <w:rPr>
          <w:rFonts w:ascii="Arial" w:hAnsi="Arial" w:cs="Arial"/>
        </w:rPr>
        <w:t xml:space="preserve"> системы;</w:t>
      </w:r>
    </w:p>
    <w:p w:rsidR="007932B2" w:rsidRPr="00392A6F" w:rsidRDefault="007932B2" w:rsidP="007932B2">
      <w:pPr>
        <w:numPr>
          <w:ilvl w:val="0"/>
          <w:numId w:val="23"/>
        </w:numPr>
        <w:tabs>
          <w:tab w:val="left" w:pos="-33"/>
        </w:tabs>
        <w:ind w:left="0"/>
        <w:jc w:val="both"/>
        <w:rPr>
          <w:rFonts w:ascii="Arial" w:hAnsi="Arial" w:cs="Arial"/>
        </w:rPr>
      </w:pPr>
      <w:r w:rsidRPr="00392A6F">
        <w:rPr>
          <w:rFonts w:ascii="Arial" w:hAnsi="Arial" w:cs="Arial"/>
        </w:rPr>
        <w:t>применение ограждающих конструкций при строительстве с улучшенными теплофизическими свойствами, обеспечивающими снижение тепловых потерь;</w:t>
      </w:r>
    </w:p>
    <w:p w:rsidR="007932B2" w:rsidRPr="00392A6F" w:rsidRDefault="007932B2" w:rsidP="007932B2">
      <w:pPr>
        <w:numPr>
          <w:ilvl w:val="0"/>
          <w:numId w:val="22"/>
        </w:numPr>
        <w:ind w:left="0"/>
        <w:jc w:val="both"/>
        <w:rPr>
          <w:rFonts w:ascii="Arial" w:hAnsi="Arial" w:cs="Arial"/>
        </w:rPr>
      </w:pPr>
      <w:r w:rsidRPr="00392A6F">
        <w:rPr>
          <w:rFonts w:ascii="Arial" w:hAnsi="Arial" w:cs="Arial"/>
        </w:rPr>
        <w:t xml:space="preserve">реконструкция ПС-95 с заменой выключателей Т-1 и Т-2 на </w:t>
      </w:r>
      <w:proofErr w:type="spellStart"/>
      <w:r w:rsidRPr="00392A6F">
        <w:rPr>
          <w:rFonts w:ascii="Arial" w:hAnsi="Arial" w:cs="Arial"/>
        </w:rPr>
        <w:t>элеогазовые</w:t>
      </w:r>
      <w:proofErr w:type="spellEnd"/>
      <w:r w:rsidRPr="00392A6F">
        <w:rPr>
          <w:rFonts w:ascii="Arial" w:hAnsi="Arial" w:cs="Arial"/>
        </w:rPr>
        <w:t>;</w:t>
      </w:r>
    </w:p>
    <w:p w:rsidR="007932B2" w:rsidRPr="00392A6F" w:rsidRDefault="007932B2" w:rsidP="007932B2">
      <w:pPr>
        <w:numPr>
          <w:ilvl w:val="0"/>
          <w:numId w:val="22"/>
        </w:numPr>
        <w:ind w:left="0"/>
        <w:jc w:val="both"/>
        <w:rPr>
          <w:rFonts w:ascii="Arial" w:hAnsi="Arial" w:cs="Arial"/>
        </w:rPr>
      </w:pPr>
      <w:r w:rsidRPr="00392A6F">
        <w:rPr>
          <w:rFonts w:ascii="Arial" w:hAnsi="Arial" w:cs="Arial"/>
        </w:rPr>
        <w:t>реконструкция существующих и строительство новых распределительных пунктов 10 кВ, подстанций 10/0,4 кВ, усиление существующих и прокладка новых линий 10 кВ;</w:t>
      </w:r>
    </w:p>
    <w:p w:rsidR="007932B2" w:rsidRPr="00392A6F" w:rsidRDefault="007932B2" w:rsidP="007932B2">
      <w:pPr>
        <w:pStyle w:val="a7"/>
        <w:numPr>
          <w:ilvl w:val="0"/>
          <w:numId w:val="22"/>
        </w:numPr>
        <w:spacing w:before="0" w:after="0"/>
        <w:ind w:left="0"/>
        <w:jc w:val="both"/>
        <w:rPr>
          <w:rFonts w:ascii="Arial" w:hAnsi="Arial" w:cs="Arial"/>
        </w:rPr>
      </w:pPr>
      <w:r w:rsidRPr="00392A6F">
        <w:rPr>
          <w:rFonts w:ascii="Arial" w:hAnsi="Arial" w:cs="Arial"/>
        </w:rPr>
        <w:t xml:space="preserve">переход на цифровое телевизионное вещание и полное удовлетворение платежеспособного спроса на широкополосный доступ к сети Интернет; </w:t>
      </w:r>
    </w:p>
    <w:p w:rsidR="007932B2" w:rsidRPr="00392A6F" w:rsidRDefault="007932B2" w:rsidP="007932B2">
      <w:pPr>
        <w:pStyle w:val="a7"/>
        <w:numPr>
          <w:ilvl w:val="0"/>
          <w:numId w:val="22"/>
        </w:numPr>
        <w:spacing w:before="0" w:after="0"/>
        <w:ind w:left="0"/>
        <w:jc w:val="both"/>
        <w:rPr>
          <w:rFonts w:ascii="Arial" w:hAnsi="Arial" w:cs="Arial"/>
        </w:rPr>
      </w:pPr>
      <w:r w:rsidRPr="00392A6F">
        <w:rPr>
          <w:rFonts w:ascii="Arial" w:hAnsi="Arial" w:cs="Arial"/>
        </w:rPr>
        <w:t>развитие сети подвижной сотовой связи.</w:t>
      </w:r>
    </w:p>
    <w:p w:rsidR="007932B2" w:rsidRPr="00392A6F" w:rsidRDefault="007932B2" w:rsidP="007932B2">
      <w:pPr>
        <w:ind w:firstLine="759"/>
        <w:jc w:val="both"/>
        <w:rPr>
          <w:rFonts w:ascii="Arial" w:hAnsi="Arial" w:cs="Arial"/>
        </w:rPr>
      </w:pPr>
      <w:r w:rsidRPr="00392A6F">
        <w:rPr>
          <w:rFonts w:ascii="Arial" w:hAnsi="Arial" w:cs="Arial"/>
          <w:b/>
          <w:i/>
        </w:rPr>
        <w:t>Мероприятия по</w:t>
      </w:r>
      <w:r w:rsidRPr="00392A6F">
        <w:rPr>
          <w:rFonts w:ascii="Arial" w:hAnsi="Arial" w:cs="Arial"/>
        </w:rPr>
        <w:t xml:space="preserve"> </w:t>
      </w:r>
      <w:r w:rsidRPr="00392A6F">
        <w:rPr>
          <w:rFonts w:ascii="Arial" w:hAnsi="Arial" w:cs="Arial"/>
          <w:b/>
          <w:i/>
        </w:rPr>
        <w:t xml:space="preserve">охране окружающей среды и благоустройству территории </w:t>
      </w:r>
      <w:r w:rsidRPr="00392A6F">
        <w:rPr>
          <w:rFonts w:ascii="Arial" w:hAnsi="Arial" w:cs="Arial"/>
        </w:rPr>
        <w:t>включают:</w:t>
      </w:r>
    </w:p>
    <w:p w:rsidR="007932B2" w:rsidRPr="00392A6F" w:rsidRDefault="007932B2" w:rsidP="007932B2">
      <w:pPr>
        <w:numPr>
          <w:ilvl w:val="3"/>
          <w:numId w:val="20"/>
        </w:numPr>
        <w:ind w:left="0" w:hanging="396"/>
        <w:jc w:val="both"/>
        <w:rPr>
          <w:rFonts w:ascii="Arial" w:hAnsi="Arial" w:cs="Arial"/>
        </w:rPr>
      </w:pPr>
      <w:r w:rsidRPr="00392A6F">
        <w:rPr>
          <w:rFonts w:ascii="Arial" w:hAnsi="Arial" w:cs="Arial"/>
        </w:rPr>
        <w:t>разработка проектов санитарно-защитных зон ремонтно-машинной мастерской с пунктом сбора и переработки металлолома и склада угля;</w:t>
      </w:r>
    </w:p>
    <w:p w:rsidR="007932B2" w:rsidRPr="00392A6F" w:rsidRDefault="007932B2" w:rsidP="007932B2">
      <w:pPr>
        <w:numPr>
          <w:ilvl w:val="3"/>
          <w:numId w:val="20"/>
        </w:numPr>
        <w:ind w:left="0" w:hanging="396"/>
        <w:jc w:val="both"/>
        <w:rPr>
          <w:rFonts w:ascii="Arial" w:hAnsi="Arial" w:cs="Arial"/>
        </w:rPr>
      </w:pPr>
      <w:r w:rsidRPr="00392A6F">
        <w:rPr>
          <w:rFonts w:ascii="Arial" w:hAnsi="Arial" w:cs="Arial"/>
        </w:rPr>
        <w:t>сохранение и развитие существующих зеленых насаждений, а также создание</w:t>
      </w:r>
      <w:r>
        <w:rPr>
          <w:rFonts w:ascii="Arial" w:hAnsi="Arial" w:cs="Arial"/>
        </w:rPr>
        <w:t xml:space="preserve"> </w:t>
      </w:r>
      <w:r w:rsidRPr="00392A6F">
        <w:rPr>
          <w:rFonts w:ascii="Arial" w:hAnsi="Arial" w:cs="Arial"/>
        </w:rPr>
        <w:t>новой рекреационной зоны;</w:t>
      </w:r>
    </w:p>
    <w:p w:rsidR="007932B2" w:rsidRPr="00392A6F" w:rsidRDefault="007932B2" w:rsidP="007932B2">
      <w:pPr>
        <w:numPr>
          <w:ilvl w:val="0"/>
          <w:numId w:val="32"/>
        </w:numPr>
        <w:ind w:left="0"/>
        <w:jc w:val="both"/>
        <w:rPr>
          <w:rFonts w:ascii="Arial" w:hAnsi="Arial" w:cs="Arial"/>
        </w:rPr>
      </w:pPr>
      <w:r w:rsidRPr="00392A6F">
        <w:rPr>
          <w:rFonts w:ascii="Arial" w:hAnsi="Arial" w:cs="Arial"/>
        </w:rPr>
        <w:t xml:space="preserve">строительство мусороперегрузочной станции с </w:t>
      </w:r>
      <w:proofErr w:type="spellStart"/>
      <w:r w:rsidRPr="00392A6F">
        <w:rPr>
          <w:rFonts w:ascii="Arial" w:hAnsi="Arial" w:cs="Arial"/>
        </w:rPr>
        <w:t>компактором</w:t>
      </w:r>
      <w:proofErr w:type="spellEnd"/>
      <w:r w:rsidRPr="00392A6F">
        <w:rPr>
          <w:rFonts w:ascii="Arial" w:hAnsi="Arial" w:cs="Arial"/>
        </w:rPr>
        <w:t xml:space="preserve"> для уплотнения ТБО </w:t>
      </w:r>
      <w:proofErr w:type="gramStart"/>
      <w:r w:rsidRPr="00392A6F">
        <w:rPr>
          <w:rFonts w:ascii="Arial" w:hAnsi="Arial" w:cs="Arial"/>
        </w:rPr>
        <w:t>в</w:t>
      </w:r>
      <w:proofErr w:type="gramEnd"/>
      <w:r w:rsidRPr="00392A6F">
        <w:rPr>
          <w:rFonts w:ascii="Arial" w:hAnsi="Arial" w:cs="Arial"/>
        </w:rPr>
        <w:t xml:space="preserve"> с. Алакуртти;</w:t>
      </w:r>
    </w:p>
    <w:p w:rsidR="007932B2" w:rsidRPr="00392A6F" w:rsidRDefault="007932B2" w:rsidP="007932B2">
      <w:pPr>
        <w:numPr>
          <w:ilvl w:val="0"/>
          <w:numId w:val="32"/>
        </w:numPr>
        <w:ind w:left="0"/>
        <w:jc w:val="both"/>
        <w:rPr>
          <w:rFonts w:ascii="Arial" w:hAnsi="Arial" w:cs="Arial"/>
        </w:rPr>
      </w:pPr>
      <w:r w:rsidRPr="00392A6F">
        <w:rPr>
          <w:rFonts w:ascii="Arial" w:hAnsi="Arial" w:cs="Arial"/>
        </w:rPr>
        <w:t>рекультивация существующей несанкционированной свалки;</w:t>
      </w:r>
    </w:p>
    <w:p w:rsidR="007932B2" w:rsidRPr="00392A6F" w:rsidRDefault="007932B2" w:rsidP="007932B2">
      <w:pPr>
        <w:numPr>
          <w:ilvl w:val="0"/>
          <w:numId w:val="32"/>
        </w:numPr>
        <w:ind w:left="0"/>
        <w:jc w:val="both"/>
        <w:rPr>
          <w:rFonts w:ascii="Arial" w:hAnsi="Arial" w:cs="Arial"/>
        </w:rPr>
      </w:pPr>
      <w:r w:rsidRPr="00392A6F">
        <w:rPr>
          <w:rFonts w:ascii="Arial" w:hAnsi="Arial" w:cs="Arial"/>
        </w:rPr>
        <w:t>расширение существующего муниципального кладбища.</w:t>
      </w:r>
    </w:p>
    <w:bookmarkEnd w:id="24"/>
    <w:p w:rsidR="007932B2" w:rsidRPr="00B672BF" w:rsidRDefault="007932B2" w:rsidP="007932B2">
      <w:pPr>
        <w:sectPr w:rsidR="007932B2" w:rsidRPr="00B672BF" w:rsidSect="00614895">
          <w:footerReference w:type="even" r:id="rId8"/>
          <w:footerReference w:type="default" r:id="rId9"/>
          <w:pgSz w:w="11906" w:h="16838"/>
          <w:pgMar w:top="1134" w:right="567" w:bottom="1134" w:left="1134" w:header="709" w:footer="709" w:gutter="0"/>
          <w:cols w:space="708"/>
          <w:titlePg/>
          <w:docGrid w:linePitch="360"/>
        </w:sectPr>
      </w:pPr>
    </w:p>
    <w:bookmarkEnd w:id="11"/>
    <w:p w:rsidR="007932B2" w:rsidRPr="003C5310" w:rsidRDefault="007932B2" w:rsidP="007932B2">
      <w:pPr>
        <w:pStyle w:val="20"/>
        <w:keepLines w:val="0"/>
        <w:numPr>
          <w:ilvl w:val="0"/>
          <w:numId w:val="33"/>
        </w:numPr>
        <w:spacing w:before="0"/>
        <w:ind w:left="0" w:hanging="11"/>
        <w:rPr>
          <w:rFonts w:ascii="Arial" w:hAnsi="Arial" w:cs="Arial"/>
          <w:i/>
          <w:color w:val="000000" w:themeColor="text1"/>
          <w:sz w:val="24"/>
          <w:szCs w:val="24"/>
        </w:rPr>
      </w:pPr>
      <w:r w:rsidRPr="003C5310">
        <w:rPr>
          <w:rFonts w:ascii="Arial" w:hAnsi="Arial" w:cs="Arial"/>
          <w:i/>
          <w:color w:val="000000" w:themeColor="text1"/>
          <w:sz w:val="24"/>
          <w:szCs w:val="24"/>
        </w:rPr>
        <w:lastRenderedPageBreak/>
        <w:t>Основные технико-экономические показатели</w:t>
      </w:r>
    </w:p>
    <w:p w:rsidR="007932B2" w:rsidRPr="003C5310" w:rsidRDefault="007932B2" w:rsidP="007932B2">
      <w:pPr>
        <w:rPr>
          <w:rFonts w:ascii="Arial" w:hAnsi="Arial" w:cs="Arial"/>
        </w:rPr>
      </w:pP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3215"/>
        <w:gridCol w:w="1714"/>
        <w:gridCol w:w="1621"/>
        <w:gridCol w:w="1377"/>
        <w:gridCol w:w="1427"/>
      </w:tblGrid>
      <w:tr w:rsidR="007932B2" w:rsidRPr="003C5310" w:rsidTr="007932B2">
        <w:trPr>
          <w:trHeight w:val="366"/>
        </w:trPr>
        <w:tc>
          <w:tcPr>
            <w:tcW w:w="313" w:type="pct"/>
            <w:vMerge w:val="restar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xml:space="preserve">№ </w:t>
            </w:r>
            <w:proofErr w:type="gramStart"/>
            <w:r w:rsidRPr="003C5310">
              <w:rPr>
                <w:rFonts w:ascii="Arial" w:hAnsi="Arial" w:cs="Arial"/>
                <w:sz w:val="20"/>
              </w:rPr>
              <w:t>п</w:t>
            </w:r>
            <w:proofErr w:type="gramEnd"/>
            <w:r w:rsidRPr="003C5310">
              <w:rPr>
                <w:rFonts w:ascii="Arial" w:hAnsi="Arial" w:cs="Arial"/>
                <w:sz w:val="20"/>
              </w:rPr>
              <w:t>/п</w:t>
            </w:r>
          </w:p>
        </w:tc>
        <w:tc>
          <w:tcPr>
            <w:tcW w:w="1611" w:type="pct"/>
            <w:vMerge w:val="restar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Наименование показателей</w:t>
            </w:r>
          </w:p>
        </w:tc>
        <w:tc>
          <w:tcPr>
            <w:tcW w:w="859" w:type="pct"/>
            <w:vMerge w:val="restar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Ед. Изм.</w:t>
            </w:r>
          </w:p>
        </w:tc>
        <w:tc>
          <w:tcPr>
            <w:tcW w:w="2217" w:type="pct"/>
            <w:gridSpan w:val="3"/>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Величина показателя</w:t>
            </w:r>
          </w:p>
        </w:tc>
      </w:tr>
      <w:tr w:rsidR="007932B2" w:rsidRPr="003C5310" w:rsidTr="007932B2">
        <w:trPr>
          <w:trHeight w:val="630"/>
        </w:trPr>
        <w:tc>
          <w:tcPr>
            <w:tcW w:w="313" w:type="pct"/>
            <w:vMerge/>
            <w:tcBorders>
              <w:top w:val="single" w:sz="4" w:space="0" w:color="auto"/>
              <w:left w:val="single" w:sz="4" w:space="0" w:color="auto"/>
              <w:bottom w:val="single" w:sz="4" w:space="0" w:color="auto"/>
              <w:right w:val="single" w:sz="4" w:space="0" w:color="auto"/>
            </w:tcBorders>
            <w:vAlign w:val="center"/>
          </w:tcPr>
          <w:p w:rsidR="007932B2" w:rsidRPr="003C5310" w:rsidRDefault="007932B2" w:rsidP="007932B2">
            <w:pPr>
              <w:rPr>
                <w:rFonts w:ascii="Arial" w:hAnsi="Arial" w:cs="Arial"/>
                <w:sz w:val="20"/>
              </w:rPr>
            </w:pPr>
          </w:p>
        </w:tc>
        <w:tc>
          <w:tcPr>
            <w:tcW w:w="1611" w:type="pct"/>
            <w:vMerge/>
            <w:tcBorders>
              <w:top w:val="single" w:sz="4" w:space="0" w:color="auto"/>
              <w:left w:val="single" w:sz="4" w:space="0" w:color="auto"/>
              <w:bottom w:val="single" w:sz="4" w:space="0" w:color="auto"/>
              <w:right w:val="single" w:sz="4" w:space="0" w:color="auto"/>
            </w:tcBorders>
            <w:vAlign w:val="center"/>
          </w:tcPr>
          <w:p w:rsidR="007932B2" w:rsidRPr="003C5310" w:rsidRDefault="007932B2" w:rsidP="007932B2">
            <w:pPr>
              <w:rPr>
                <w:rFonts w:ascii="Arial" w:hAnsi="Arial" w:cs="Arial"/>
                <w:sz w:val="20"/>
              </w:rPr>
            </w:pPr>
          </w:p>
        </w:tc>
        <w:tc>
          <w:tcPr>
            <w:tcW w:w="859" w:type="pct"/>
            <w:vMerge/>
            <w:tcBorders>
              <w:top w:val="single" w:sz="4" w:space="0" w:color="auto"/>
              <w:left w:val="single" w:sz="4" w:space="0" w:color="auto"/>
              <w:bottom w:val="single" w:sz="4" w:space="0" w:color="auto"/>
              <w:right w:val="single" w:sz="4" w:space="0" w:color="auto"/>
            </w:tcBorders>
            <w:vAlign w:val="center"/>
          </w:tcPr>
          <w:p w:rsidR="007932B2" w:rsidRPr="003C5310" w:rsidRDefault="007932B2" w:rsidP="007932B2">
            <w:pPr>
              <w:rPr>
                <w:rFonts w:ascii="Arial" w:hAnsi="Arial" w:cs="Arial"/>
                <w:sz w:val="20"/>
              </w:rPr>
            </w:pP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Современное состояние</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 очередь</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Расчетный срок</w:t>
            </w:r>
          </w:p>
        </w:tc>
      </w:tr>
      <w:tr w:rsidR="007932B2" w:rsidRPr="003C5310" w:rsidTr="007932B2">
        <w:trPr>
          <w:trHeight w:val="31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6</w:t>
            </w:r>
          </w:p>
        </w:tc>
      </w:tr>
      <w:tr w:rsidR="007932B2" w:rsidRPr="003C5310" w:rsidTr="007932B2">
        <w:trPr>
          <w:trHeight w:val="315"/>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Cs/>
                <w:sz w:val="20"/>
              </w:rPr>
            </w:pPr>
            <w:r w:rsidRPr="003C5310">
              <w:rPr>
                <w:rFonts w:ascii="Arial" w:hAnsi="Arial" w:cs="Arial"/>
                <w:b/>
                <w:bCs/>
                <w:iCs/>
                <w:sz w:val="20"/>
              </w:rPr>
              <w:t>1. Территории</w:t>
            </w:r>
          </w:p>
        </w:tc>
      </w:tr>
      <w:tr w:rsidR="007932B2" w:rsidRPr="003C5310" w:rsidTr="007932B2">
        <w:trPr>
          <w:trHeight w:val="349"/>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
                <w:iCs/>
                <w:sz w:val="20"/>
              </w:rPr>
            </w:pPr>
            <w:r w:rsidRPr="003C5310">
              <w:rPr>
                <w:rFonts w:ascii="Arial" w:hAnsi="Arial" w:cs="Arial"/>
                <w:b/>
                <w:bCs/>
                <w:i/>
                <w:iCs/>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b/>
                <w:bCs/>
                <w:iCs/>
                <w:sz w:val="20"/>
              </w:rPr>
            </w:pPr>
            <w:r w:rsidRPr="003C5310">
              <w:rPr>
                <w:rFonts w:ascii="Arial" w:hAnsi="Arial" w:cs="Arial"/>
                <w:b/>
                <w:bCs/>
                <w:iCs/>
                <w:sz w:val="20"/>
              </w:rPr>
              <w:t>Общая площадь земель в границах муниципального образования, в том числе:</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Cs/>
                <w:sz w:val="20"/>
              </w:rPr>
            </w:pPr>
            <w:r w:rsidRPr="003C5310">
              <w:rPr>
                <w:rFonts w:ascii="Arial" w:hAnsi="Arial" w:cs="Arial"/>
                <w:b/>
                <w:bCs/>
                <w:iCs/>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Cs/>
                <w:sz w:val="20"/>
              </w:rPr>
            </w:pPr>
            <w:r w:rsidRPr="003C5310">
              <w:rPr>
                <w:rFonts w:ascii="Arial" w:hAnsi="Arial" w:cs="Arial"/>
                <w:b/>
                <w:bCs/>
                <w:iCs/>
                <w:sz w:val="20"/>
              </w:rPr>
              <w:t>527772</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Cs/>
                <w:sz w:val="20"/>
              </w:rPr>
            </w:pPr>
            <w:r w:rsidRPr="003C5310">
              <w:rPr>
                <w:rFonts w:ascii="Arial" w:hAnsi="Arial" w:cs="Arial"/>
                <w:b/>
                <w:bCs/>
                <w:iCs/>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Cs/>
                <w:sz w:val="20"/>
              </w:rPr>
            </w:pPr>
            <w:r w:rsidRPr="003C5310">
              <w:rPr>
                <w:rFonts w:ascii="Arial" w:hAnsi="Arial" w:cs="Arial"/>
                <w:b/>
                <w:bCs/>
                <w:iCs/>
                <w:sz w:val="20"/>
              </w:rPr>
              <w:t>527772</w:t>
            </w:r>
          </w:p>
        </w:tc>
      </w:tr>
      <w:tr w:rsidR="007932B2" w:rsidRPr="003C5310" w:rsidTr="007932B2">
        <w:trPr>
          <w:trHeight w:val="349"/>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1.1.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bCs/>
                <w:sz w:val="20"/>
              </w:rPr>
            </w:pPr>
            <w:r w:rsidRPr="003C5310">
              <w:rPr>
                <w:rFonts w:ascii="Arial" w:hAnsi="Arial" w:cs="Arial"/>
                <w:bCs/>
                <w:sz w:val="20"/>
              </w:rPr>
              <w:t>земли населенных пунктов</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680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 xml:space="preserve"> </w:t>
            </w:r>
            <w:r w:rsidRPr="003C5310">
              <w:rPr>
                <w:rFonts w:ascii="Arial" w:hAnsi="Arial" w:cs="Arial"/>
              </w:rPr>
              <w:t>1250,3</w:t>
            </w:r>
          </w:p>
        </w:tc>
      </w:tr>
      <w:tr w:rsidR="007932B2" w:rsidRPr="003C5310" w:rsidTr="007932B2">
        <w:trPr>
          <w:trHeight w:val="344"/>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1.2.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bCs/>
                <w:sz w:val="20"/>
              </w:rPr>
            </w:pPr>
            <w:r w:rsidRPr="003C5310">
              <w:rPr>
                <w:rFonts w:ascii="Arial" w:hAnsi="Arial" w:cs="Arial"/>
                <w:bCs/>
                <w:sz w:val="20"/>
              </w:rPr>
              <w:t xml:space="preserve">земли сельскохозяйственного назначения </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2041</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2041</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1.3.</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bCs/>
                <w:sz w:val="20"/>
              </w:rPr>
            </w:pPr>
            <w:r w:rsidRPr="003C5310">
              <w:rPr>
                <w:rFonts w:ascii="Arial" w:hAnsi="Arial" w:cs="Arial"/>
                <w:bCs/>
                <w:sz w:val="20"/>
              </w:rPr>
              <w:t xml:space="preserve">земли промышленности, энергетики, обороны и другого специального назначения </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20175</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20165,2</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1.4.</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bCs/>
                <w:sz w:val="20"/>
              </w:rPr>
            </w:pPr>
            <w:r w:rsidRPr="003C5310">
              <w:rPr>
                <w:rFonts w:ascii="Arial" w:hAnsi="Arial" w:cs="Arial"/>
                <w:bCs/>
                <w:sz w:val="20"/>
              </w:rPr>
              <w:t xml:space="preserve">земли особо охраняемых территорий </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5</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5</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1.5.</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bCs/>
                <w:sz w:val="20"/>
              </w:rPr>
            </w:pPr>
            <w:r w:rsidRPr="003C5310">
              <w:rPr>
                <w:rFonts w:ascii="Arial" w:hAnsi="Arial" w:cs="Arial"/>
                <w:bCs/>
                <w:sz w:val="20"/>
              </w:rPr>
              <w:t>земли лесного фонда</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458208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458208</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1.6.</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bCs/>
                <w:sz w:val="20"/>
              </w:rPr>
            </w:pPr>
            <w:r w:rsidRPr="003C5310">
              <w:rPr>
                <w:rFonts w:ascii="Arial" w:hAnsi="Arial" w:cs="Arial"/>
                <w:bCs/>
                <w:sz w:val="20"/>
              </w:rPr>
              <w:t xml:space="preserve"> земли запаса </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46663</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46642,1</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b/>
                <w:bCs/>
                <w:sz w:val="20"/>
              </w:rPr>
            </w:pPr>
            <w:r w:rsidRPr="003C5310">
              <w:rPr>
                <w:rFonts w:ascii="Arial" w:hAnsi="Arial" w:cs="Arial"/>
                <w:b/>
                <w:bCs/>
                <w:sz w:val="20"/>
              </w:rPr>
              <w:t>Общая площадь земель в границах населенного пункта с. Алакуртти, в том числе:</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616,1</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646,8</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proofErr w:type="gramStart"/>
            <w:r w:rsidRPr="003C5310">
              <w:rPr>
                <w:rFonts w:ascii="Arial" w:hAnsi="Arial" w:cs="Arial"/>
                <w:sz w:val="20"/>
              </w:rPr>
              <w:t>Вовлеченных в градостроительную деятельность, из них:</w:t>
            </w:r>
            <w:proofErr w:type="gramEnd"/>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193,7</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319,0</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vAlign w:val="bottom"/>
          </w:tcPr>
          <w:p w:rsidR="007932B2" w:rsidRPr="003C5310" w:rsidRDefault="007932B2" w:rsidP="007932B2">
            <w:pP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ind w:firstLineChars="100" w:firstLine="200"/>
              <w:rPr>
                <w:rFonts w:ascii="Arial" w:hAnsi="Arial" w:cs="Arial"/>
                <w:sz w:val="20"/>
              </w:rPr>
            </w:pPr>
            <w:r w:rsidRPr="003C5310">
              <w:rPr>
                <w:rFonts w:ascii="Arial" w:hAnsi="Arial" w:cs="Arial"/>
                <w:sz w:val="20"/>
              </w:rPr>
              <w:t> территории жилых зон, из них:</w:t>
            </w:r>
          </w:p>
        </w:tc>
        <w:tc>
          <w:tcPr>
            <w:tcW w:w="859" w:type="pct"/>
            <w:tcBorders>
              <w:top w:val="single" w:sz="4" w:space="0" w:color="auto"/>
              <w:left w:val="single" w:sz="4" w:space="0" w:color="auto"/>
              <w:bottom w:val="single" w:sz="4" w:space="0" w:color="auto"/>
              <w:right w:val="single" w:sz="4" w:space="0" w:color="auto"/>
            </w:tcBorders>
            <w:vAlign w:val="bottom"/>
          </w:tcPr>
          <w:p w:rsidR="007932B2" w:rsidRPr="003C5310" w:rsidRDefault="007932B2" w:rsidP="007932B2">
            <w:pPr>
              <w:rPr>
                <w:rFonts w:ascii="Arial" w:hAnsi="Arial" w:cs="Arial"/>
                <w:sz w:val="20"/>
              </w:rPr>
            </w:pP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32,1</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61,5</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многоэтажной высокоплотной застройки;</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10,4</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11,4</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w:t>
            </w:r>
            <w:proofErr w:type="spellStart"/>
            <w:r w:rsidRPr="003C5310">
              <w:rPr>
                <w:rFonts w:ascii="Arial" w:hAnsi="Arial" w:cs="Arial"/>
                <w:sz w:val="20"/>
              </w:rPr>
              <w:t>среднеэтажной</w:t>
            </w:r>
            <w:proofErr w:type="spellEnd"/>
            <w:r w:rsidRPr="003C5310">
              <w:rPr>
                <w:rFonts w:ascii="Arial" w:hAnsi="Arial" w:cs="Arial"/>
                <w:sz w:val="20"/>
              </w:rPr>
              <w:t xml:space="preserve"> жилой застройки;</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9,6</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12,2</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индивидуальной жилой застройки;</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12,1</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37,9</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ind w:firstLineChars="100" w:firstLine="200"/>
              <w:rPr>
                <w:rFonts w:ascii="Arial" w:hAnsi="Arial" w:cs="Arial"/>
                <w:sz w:val="20"/>
              </w:rPr>
            </w:pPr>
            <w:r w:rsidRPr="003C5310">
              <w:rPr>
                <w:rFonts w:ascii="Arial" w:hAnsi="Arial" w:cs="Arial"/>
                <w:sz w:val="20"/>
              </w:rPr>
              <w:t> общественно-деловых зон, из них:</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10,1</w:t>
            </w:r>
          </w:p>
        </w:tc>
      </w:tr>
      <w:tr w:rsidR="007932B2" w:rsidRPr="003C5310" w:rsidTr="007932B2">
        <w:trPr>
          <w:trHeight w:val="208"/>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центра села</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3,3</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6,6</w:t>
            </w:r>
          </w:p>
        </w:tc>
      </w:tr>
      <w:tr w:rsidR="007932B2" w:rsidRPr="003C5310" w:rsidTr="007932B2">
        <w:trPr>
          <w:trHeight w:val="286"/>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местного значения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0,5</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1,1</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специализированных зон, в т.ч.:</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4,2</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2,4</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ind w:firstLineChars="400" w:firstLine="800"/>
              <w:rPr>
                <w:rFonts w:ascii="Arial" w:hAnsi="Arial" w:cs="Arial"/>
                <w:sz w:val="20"/>
              </w:rPr>
            </w:pPr>
            <w:r w:rsidRPr="003C5310">
              <w:rPr>
                <w:rFonts w:ascii="Arial" w:hAnsi="Arial" w:cs="Arial"/>
                <w:sz w:val="20"/>
              </w:rPr>
              <w:t xml:space="preserve"> зона </w:t>
            </w:r>
            <w:proofErr w:type="spellStart"/>
            <w:r w:rsidRPr="003C5310">
              <w:rPr>
                <w:rFonts w:ascii="Arial" w:hAnsi="Arial" w:cs="Arial"/>
                <w:sz w:val="20"/>
              </w:rPr>
              <w:t>объктов</w:t>
            </w:r>
            <w:proofErr w:type="spellEnd"/>
            <w:r w:rsidRPr="003C5310">
              <w:rPr>
                <w:rFonts w:ascii="Arial" w:hAnsi="Arial" w:cs="Arial"/>
                <w:sz w:val="20"/>
              </w:rPr>
              <w:t xml:space="preserve"> воспитания и образования;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3,3</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0,7</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ind w:firstLineChars="400" w:firstLine="800"/>
              <w:rPr>
                <w:rFonts w:ascii="Arial" w:hAnsi="Arial" w:cs="Arial"/>
                <w:sz w:val="20"/>
              </w:rPr>
            </w:pPr>
            <w:r w:rsidRPr="003C5310">
              <w:rPr>
                <w:rFonts w:ascii="Arial" w:hAnsi="Arial" w:cs="Arial"/>
                <w:sz w:val="20"/>
              </w:rPr>
              <w:t> зона объектов здравоохранения;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0,9</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1,3</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ind w:firstLineChars="400" w:firstLine="800"/>
              <w:rPr>
                <w:rFonts w:ascii="Arial" w:hAnsi="Arial" w:cs="Arial"/>
                <w:sz w:val="20"/>
              </w:rPr>
            </w:pPr>
            <w:r w:rsidRPr="003C5310">
              <w:rPr>
                <w:rFonts w:ascii="Arial" w:hAnsi="Arial" w:cs="Arial"/>
                <w:sz w:val="20"/>
              </w:rPr>
              <w:t> зона культовых зданий;</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0,40</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ind w:firstLineChars="100" w:firstLine="200"/>
              <w:rPr>
                <w:rFonts w:ascii="Arial" w:hAnsi="Arial" w:cs="Arial"/>
                <w:sz w:val="20"/>
              </w:rPr>
            </w:pPr>
            <w:r w:rsidRPr="003C5310">
              <w:rPr>
                <w:rFonts w:ascii="Arial" w:hAnsi="Arial" w:cs="Arial"/>
                <w:sz w:val="20"/>
              </w:rPr>
              <w:t> производственных и коммунально-складских зон;</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8,1</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39,9</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ind w:firstLineChars="100" w:firstLine="200"/>
              <w:rPr>
                <w:rFonts w:ascii="Arial" w:hAnsi="Arial" w:cs="Arial"/>
                <w:sz w:val="20"/>
              </w:rPr>
            </w:pPr>
            <w:r w:rsidRPr="003C5310">
              <w:rPr>
                <w:rFonts w:ascii="Arial" w:hAnsi="Arial" w:cs="Arial"/>
                <w:sz w:val="20"/>
              </w:rPr>
              <w:t> зон инженерной и транспортной инфраструктур;</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48,3</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72,4</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ind w:firstLineChars="100" w:firstLine="200"/>
              <w:rPr>
                <w:rFonts w:ascii="Arial" w:hAnsi="Arial" w:cs="Arial"/>
                <w:sz w:val="20"/>
              </w:rPr>
            </w:pPr>
            <w:r w:rsidRPr="003C5310">
              <w:rPr>
                <w:rFonts w:ascii="Arial" w:hAnsi="Arial" w:cs="Arial"/>
                <w:sz w:val="20"/>
              </w:rPr>
              <w:t> зон сельскохозяйственного использования;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19,7</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20,8</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ind w:firstLineChars="100" w:firstLine="200"/>
              <w:rPr>
                <w:rFonts w:ascii="Arial" w:hAnsi="Arial" w:cs="Arial"/>
                <w:sz w:val="20"/>
              </w:rPr>
            </w:pPr>
            <w:r w:rsidRPr="003C5310">
              <w:rPr>
                <w:rFonts w:ascii="Arial" w:hAnsi="Arial" w:cs="Arial"/>
                <w:sz w:val="20"/>
              </w:rPr>
              <w:t> рекреационных зон, из них:</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3,9</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26,4</w:t>
            </w:r>
          </w:p>
        </w:tc>
      </w:tr>
      <w:tr w:rsidR="007932B2" w:rsidRPr="003C5310" w:rsidTr="007932B2">
        <w:trPr>
          <w:trHeight w:val="284"/>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спортивных зон;</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3,1</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3,1</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lastRenderedPageBreak/>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зеленых насаждений общего пользования;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9,6</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других рекреационных территорий</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13,7</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numPr>
                <w:ilvl w:val="0"/>
                <w:numId w:val="12"/>
              </w:numPr>
              <w:tabs>
                <w:tab w:val="left" w:pos="230"/>
                <w:tab w:val="left" w:pos="410"/>
              </w:tabs>
              <w:ind w:left="0" w:firstLine="0"/>
              <w:rPr>
                <w:rFonts w:ascii="Arial" w:hAnsi="Arial" w:cs="Arial"/>
                <w:sz w:val="20"/>
              </w:rPr>
            </w:pPr>
            <w:r w:rsidRPr="003C5310">
              <w:rPr>
                <w:rFonts w:ascii="Arial" w:hAnsi="Arial" w:cs="Arial"/>
                <w:sz w:val="20"/>
              </w:rPr>
              <w:t>зон специального назначения, из них:</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2,4</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4,2</w:t>
            </w:r>
          </w:p>
        </w:tc>
      </w:tr>
      <w:tr w:rsidR="007932B2" w:rsidRPr="003C5310" w:rsidTr="007932B2">
        <w:trPr>
          <w:trHeight w:val="261"/>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кладбища;</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1,5</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trike/>
                <w:sz w:val="20"/>
              </w:rPr>
            </w:pPr>
            <w:r w:rsidRPr="003C5310">
              <w:rPr>
                <w:rFonts w:ascii="Arial" w:hAnsi="Arial" w:cs="Arial"/>
                <w:sz w:val="20"/>
              </w:rPr>
              <w:t>3,7</w:t>
            </w:r>
          </w:p>
        </w:tc>
      </w:tr>
      <w:tr w:rsidR="007932B2" w:rsidRPr="003C5310" w:rsidTr="007932B2">
        <w:trPr>
          <w:trHeight w:val="199"/>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полигон ТБО;</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0,9</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r>
      <w:tr w:rsidR="007932B2" w:rsidRPr="003C5310" w:rsidTr="007932B2">
        <w:trPr>
          <w:trHeight w:val="199"/>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мусороперегрузочная станция;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trike/>
                <w:sz w:val="20"/>
              </w:rPr>
            </w:pPr>
            <w:r w:rsidRPr="003C5310">
              <w:rPr>
                <w:rFonts w:ascii="Arial" w:hAnsi="Arial" w:cs="Arial"/>
                <w:strike/>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0,5</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numPr>
                <w:ilvl w:val="0"/>
                <w:numId w:val="12"/>
              </w:numPr>
              <w:tabs>
                <w:tab w:val="left" w:pos="230"/>
                <w:tab w:val="left" w:pos="410"/>
              </w:tabs>
              <w:ind w:left="0" w:firstLine="0"/>
              <w:rPr>
                <w:rFonts w:ascii="Arial" w:hAnsi="Arial" w:cs="Arial"/>
                <w:sz w:val="20"/>
              </w:rPr>
            </w:pPr>
            <w:r w:rsidRPr="003C5310">
              <w:rPr>
                <w:rFonts w:ascii="Arial" w:hAnsi="Arial" w:cs="Arial"/>
                <w:sz w:val="20"/>
              </w:rPr>
              <w:t>зон размещения военных и режимных объектов;</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41,1</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41,1</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numPr>
                <w:ilvl w:val="0"/>
                <w:numId w:val="12"/>
              </w:numPr>
              <w:tabs>
                <w:tab w:val="left" w:pos="230"/>
                <w:tab w:val="left" w:pos="410"/>
              </w:tabs>
              <w:ind w:left="0" w:firstLine="0"/>
              <w:rPr>
                <w:rFonts w:ascii="Arial" w:hAnsi="Arial" w:cs="Arial"/>
                <w:sz w:val="20"/>
              </w:rPr>
            </w:pPr>
            <w:r w:rsidRPr="003C5310">
              <w:rPr>
                <w:rFonts w:ascii="Arial" w:hAnsi="Arial" w:cs="Arial"/>
                <w:sz w:val="20"/>
              </w:rPr>
              <w:t>зеленых насаждений специального назначения;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30,1</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42,6</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Резервных территорий, в т.ч.:</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422,4</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327,8</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не </w:t>
            </w:r>
            <w:proofErr w:type="gramStart"/>
            <w:r w:rsidRPr="003C5310">
              <w:rPr>
                <w:rFonts w:ascii="Arial" w:hAnsi="Arial" w:cs="Arial"/>
                <w:sz w:val="20"/>
              </w:rPr>
              <w:t>вовлеченных</w:t>
            </w:r>
            <w:proofErr w:type="gramEnd"/>
            <w:r w:rsidRPr="003C5310">
              <w:rPr>
                <w:rFonts w:ascii="Arial" w:hAnsi="Arial" w:cs="Arial"/>
                <w:sz w:val="20"/>
              </w:rPr>
              <w:t xml:space="preserve"> в градостроительную деятельность;</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390,1</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для многоэтажного жилищного строительства и общественно-деловых зон;</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135</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сохраняемых природных ландшафтов;</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160,5</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территории водных объектов;</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32,3</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32,3</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
                <w:iCs/>
                <w:sz w:val="20"/>
              </w:rPr>
            </w:pPr>
            <w:r w:rsidRPr="003C5310">
              <w:rPr>
                <w:rFonts w:ascii="Arial" w:hAnsi="Arial" w:cs="Arial"/>
                <w:b/>
                <w:bCs/>
                <w:i/>
                <w:iCs/>
                <w:sz w:val="20"/>
              </w:rPr>
              <w:t>3.</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b/>
                <w:bCs/>
                <w:iCs/>
                <w:sz w:val="20"/>
              </w:rPr>
            </w:pPr>
            <w:r w:rsidRPr="003C5310">
              <w:rPr>
                <w:rFonts w:ascii="Arial" w:hAnsi="Arial" w:cs="Arial"/>
                <w:b/>
                <w:bCs/>
                <w:iCs/>
                <w:sz w:val="20"/>
              </w:rPr>
              <w:t>Из общей площади селитебных территорий земель общего пользования, в том числе:</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Cs/>
                <w:sz w:val="20"/>
              </w:rPr>
            </w:pPr>
            <w:proofErr w:type="gramStart"/>
            <w:r w:rsidRPr="003C5310">
              <w:rPr>
                <w:rFonts w:ascii="Arial" w:hAnsi="Arial" w:cs="Arial"/>
                <w:b/>
                <w:bCs/>
                <w:iCs/>
                <w:sz w:val="20"/>
              </w:rPr>
              <w:t>га</w:t>
            </w:r>
            <w:proofErr w:type="gramEnd"/>
            <w:r w:rsidRPr="003C5310">
              <w:rPr>
                <w:rFonts w:ascii="Arial" w:hAnsi="Arial" w:cs="Arial"/>
                <w:b/>
                <w:bCs/>
                <w:iCs/>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Cs/>
                <w:sz w:val="20"/>
              </w:rPr>
            </w:pPr>
            <w:r w:rsidRPr="003C5310">
              <w:rPr>
                <w:rFonts w:ascii="Arial" w:hAnsi="Arial" w:cs="Arial"/>
                <w:b/>
                <w:bCs/>
                <w:iCs/>
                <w:sz w:val="20"/>
              </w:rPr>
              <w:t>18,5/42</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Cs/>
                <w:sz w:val="20"/>
              </w:rPr>
            </w:pPr>
            <w:r w:rsidRPr="003C5310">
              <w:rPr>
                <w:rFonts w:ascii="Arial" w:hAnsi="Arial" w:cs="Arial"/>
                <w:b/>
                <w:bCs/>
                <w:iCs/>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Cs/>
                <w:sz w:val="20"/>
              </w:rPr>
            </w:pPr>
            <w:r w:rsidRPr="003C5310">
              <w:rPr>
                <w:rFonts w:ascii="Arial" w:hAnsi="Arial" w:cs="Arial"/>
                <w:b/>
                <w:bCs/>
                <w:iCs/>
                <w:sz w:val="20"/>
              </w:rPr>
              <w:t>43,1/19,7</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зеленые насаждения общего пользования, включая озеленение территории объектов общегородского обслуживания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sz w:val="20"/>
              </w:rPr>
              <w:t>га</w:t>
            </w:r>
            <w:proofErr w:type="gramEnd"/>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0,8/1,8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9,6/4,4</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улицы, дороги, проезды</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sz w:val="20"/>
              </w:rPr>
              <w:t>га</w:t>
            </w:r>
            <w:proofErr w:type="gramEnd"/>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17,7/40,2</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33,5/15,3</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
                <w:iCs/>
                <w:sz w:val="20"/>
              </w:rPr>
            </w:pPr>
            <w:r w:rsidRPr="003C5310">
              <w:rPr>
                <w:rFonts w:ascii="Arial" w:hAnsi="Arial" w:cs="Arial"/>
                <w:b/>
                <w:bCs/>
                <w:i/>
                <w:iCs/>
                <w:sz w:val="20"/>
              </w:rPr>
              <w:t>4.</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b/>
                <w:bCs/>
                <w:sz w:val="20"/>
              </w:rPr>
            </w:pPr>
            <w:r w:rsidRPr="003C5310">
              <w:rPr>
                <w:rFonts w:ascii="Arial" w:hAnsi="Arial" w:cs="Arial"/>
                <w:b/>
                <w:bCs/>
                <w:sz w:val="20"/>
              </w:rPr>
              <w:t xml:space="preserve">Общая площадь земель в границах населенного пункта с. </w:t>
            </w:r>
            <w:proofErr w:type="spellStart"/>
            <w:r w:rsidRPr="003C5310">
              <w:rPr>
                <w:rFonts w:ascii="Arial" w:hAnsi="Arial" w:cs="Arial"/>
                <w:b/>
                <w:bCs/>
                <w:sz w:val="20"/>
              </w:rPr>
              <w:t>Куолоярви</w:t>
            </w:r>
            <w:proofErr w:type="spellEnd"/>
            <w:r w:rsidRPr="003C5310">
              <w:rPr>
                <w:rFonts w:ascii="Arial" w:hAnsi="Arial" w:cs="Arial"/>
                <w:b/>
                <w:bCs/>
                <w:sz w:val="20"/>
              </w:rPr>
              <w:t>, в том числе:</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42,6</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42,6</w:t>
            </w:r>
          </w:p>
        </w:tc>
      </w:tr>
      <w:tr w:rsidR="007932B2" w:rsidRPr="003C5310" w:rsidTr="007932B2">
        <w:trPr>
          <w:trHeight w:val="1000"/>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
                <w:iCs/>
                <w:sz w:val="20"/>
              </w:rPr>
            </w:pPr>
            <w:r w:rsidRPr="003C5310">
              <w:rPr>
                <w:rFonts w:ascii="Arial" w:hAnsi="Arial" w:cs="Arial"/>
                <w:b/>
                <w:bCs/>
                <w:i/>
                <w:iCs/>
                <w:sz w:val="20"/>
              </w:rPr>
              <w:t>5.</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b/>
                <w:bCs/>
                <w:sz w:val="20"/>
              </w:rPr>
            </w:pPr>
            <w:r w:rsidRPr="003C5310">
              <w:rPr>
                <w:rFonts w:ascii="Arial" w:hAnsi="Arial" w:cs="Arial"/>
                <w:b/>
                <w:bCs/>
                <w:sz w:val="20"/>
              </w:rPr>
              <w:t xml:space="preserve">Общая площадь земель в границах населенного пункта </w:t>
            </w:r>
            <w:proofErr w:type="gramStart"/>
            <w:r w:rsidRPr="003C5310">
              <w:rPr>
                <w:rFonts w:ascii="Arial" w:hAnsi="Arial" w:cs="Arial"/>
                <w:b/>
                <w:bCs/>
                <w:sz w:val="20"/>
              </w:rPr>
              <w:t>с</w:t>
            </w:r>
            <w:proofErr w:type="gramEnd"/>
            <w:r w:rsidRPr="003C5310">
              <w:rPr>
                <w:rFonts w:ascii="Arial" w:hAnsi="Arial" w:cs="Arial"/>
                <w:b/>
                <w:bCs/>
                <w:sz w:val="20"/>
              </w:rPr>
              <w:t>. Приозерный, в том числе:</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21,3</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21,3</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
                <w:iCs/>
                <w:sz w:val="20"/>
              </w:rPr>
            </w:pPr>
            <w:r w:rsidRPr="003C5310">
              <w:rPr>
                <w:rFonts w:ascii="Arial" w:hAnsi="Arial" w:cs="Arial"/>
                <w:b/>
                <w:bCs/>
                <w:i/>
                <w:iCs/>
                <w:sz w:val="20"/>
              </w:rPr>
              <w:t>6.</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b/>
                <w:bCs/>
                <w:sz w:val="20"/>
              </w:rPr>
            </w:pPr>
            <w:r w:rsidRPr="003C5310">
              <w:rPr>
                <w:rFonts w:ascii="Arial" w:hAnsi="Arial" w:cs="Arial"/>
                <w:b/>
                <w:bCs/>
                <w:sz w:val="20"/>
              </w:rPr>
              <w:t xml:space="preserve">Общая площадь земель в границах населенного пункта с. </w:t>
            </w:r>
            <w:proofErr w:type="spellStart"/>
            <w:r w:rsidRPr="003C5310">
              <w:rPr>
                <w:rFonts w:ascii="Arial" w:hAnsi="Arial" w:cs="Arial"/>
                <w:b/>
                <w:bCs/>
                <w:sz w:val="20"/>
              </w:rPr>
              <w:t>Кайралы</w:t>
            </w:r>
            <w:proofErr w:type="spellEnd"/>
            <w:r w:rsidRPr="003C5310">
              <w:rPr>
                <w:rFonts w:ascii="Arial" w:hAnsi="Arial" w:cs="Arial"/>
                <w:b/>
                <w:bCs/>
                <w:sz w:val="20"/>
              </w:rPr>
              <w:t>, в том числе:</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rPr>
              <w:t>539,6</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rPr>
              <w:t>539,6</w:t>
            </w:r>
          </w:p>
        </w:tc>
      </w:tr>
      <w:tr w:rsidR="007932B2" w:rsidRPr="003C5310" w:rsidTr="007932B2">
        <w:trPr>
          <w:trHeight w:val="308"/>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b/>
                <w:bCs/>
                <w:iCs/>
                <w:sz w:val="20"/>
              </w:rPr>
              <w:t>II. Население</w:t>
            </w:r>
          </w:p>
        </w:tc>
      </w:tr>
      <w:tr w:rsidR="007932B2" w:rsidRPr="003C5310" w:rsidTr="007932B2">
        <w:trPr>
          <w:trHeight w:val="16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Численность населения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w:t>
            </w:r>
            <w:proofErr w:type="gramStart"/>
            <w:r w:rsidRPr="003C5310">
              <w:rPr>
                <w:rFonts w:ascii="Arial" w:hAnsi="Arial" w:cs="Arial"/>
                <w:sz w:val="20"/>
              </w:rPr>
              <w:t>.ч</w:t>
            </w:r>
            <w:proofErr w:type="gramEnd"/>
            <w:r w:rsidRPr="003C5310">
              <w:rPr>
                <w:rFonts w:ascii="Arial" w:hAnsi="Arial" w:cs="Arial"/>
                <w:sz w:val="20"/>
              </w:rPr>
              <w:t>ел.</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3,4</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5,0</w:t>
            </w:r>
          </w:p>
        </w:tc>
      </w:tr>
      <w:tr w:rsidR="007932B2" w:rsidRPr="003C5310" w:rsidTr="007932B2">
        <w:trPr>
          <w:trHeight w:val="258"/>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Возрастная структура населения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100</w:t>
            </w:r>
          </w:p>
        </w:tc>
      </w:tr>
      <w:tr w:rsidR="007932B2" w:rsidRPr="003C5310" w:rsidTr="007932B2">
        <w:trPr>
          <w:trHeight w:val="238"/>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Младше трудоспособного</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16,4</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17,7</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19,0</w:t>
            </w:r>
          </w:p>
        </w:tc>
      </w:tr>
      <w:tr w:rsidR="007932B2" w:rsidRPr="003C5310" w:rsidTr="007932B2">
        <w:trPr>
          <w:trHeight w:val="150"/>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Трудоспособный</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74,4</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71,85</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69,3</w:t>
            </w:r>
          </w:p>
        </w:tc>
      </w:tr>
      <w:tr w:rsidR="007932B2" w:rsidRPr="003C5310" w:rsidTr="007932B2">
        <w:trPr>
          <w:trHeight w:val="310"/>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Старше трудоспособного</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9,0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10,45</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11,7</w:t>
            </w:r>
          </w:p>
        </w:tc>
      </w:tr>
      <w:tr w:rsidR="007932B2" w:rsidRPr="003C5310" w:rsidTr="007932B2">
        <w:trPr>
          <w:trHeight w:val="221"/>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b/>
                <w:bCs/>
                <w:iCs/>
                <w:sz w:val="20"/>
              </w:rPr>
              <w:t>III. Жилищное строительство</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Жилищный фонд </w:t>
            </w:r>
          </w:p>
          <w:p w:rsidR="007932B2" w:rsidRPr="003C5310" w:rsidRDefault="007932B2" w:rsidP="007932B2">
            <w:pPr>
              <w:rPr>
                <w:rFonts w:ascii="Arial" w:hAnsi="Arial" w:cs="Arial"/>
                <w:sz w:val="20"/>
              </w:rPr>
            </w:pP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w:t>
            </w:r>
            <w:proofErr w:type="gramStart"/>
            <w:r w:rsidRPr="003C5310">
              <w:rPr>
                <w:rFonts w:ascii="Arial" w:hAnsi="Arial" w:cs="Arial"/>
                <w:sz w:val="20"/>
              </w:rPr>
              <w:t>.м</w:t>
            </w:r>
            <w:proofErr w:type="gramEnd"/>
            <w:r w:rsidRPr="003C5310">
              <w:rPr>
                <w:rFonts w:ascii="Arial" w:hAnsi="Arial" w:cs="Arial"/>
                <w:sz w:val="20"/>
                <w:vertAlign w:val="superscript"/>
              </w:rPr>
              <w:t>2</w:t>
            </w:r>
            <w:r w:rsidRPr="003C5310">
              <w:rPr>
                <w:rFonts w:ascii="Arial" w:hAnsi="Arial" w:cs="Arial"/>
                <w:sz w:val="20"/>
              </w:rPr>
              <w:t xml:space="preserve"> общ. </w:t>
            </w:r>
            <w:proofErr w:type="spellStart"/>
            <w:r w:rsidRPr="003C5310">
              <w:rPr>
                <w:rFonts w:ascii="Arial" w:hAnsi="Arial" w:cs="Arial"/>
                <w:sz w:val="20"/>
              </w:rPr>
              <w:t>площ</w:t>
            </w:r>
            <w:proofErr w:type="spellEnd"/>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132,8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133,0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135,0</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Существующий сохраняемый жилой фонд:</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w:t>
            </w:r>
            <w:proofErr w:type="gramStart"/>
            <w:r w:rsidRPr="003C5310">
              <w:rPr>
                <w:rFonts w:ascii="Arial" w:hAnsi="Arial" w:cs="Arial"/>
                <w:sz w:val="20"/>
              </w:rPr>
              <w:t>.м</w:t>
            </w:r>
            <w:proofErr w:type="gramEnd"/>
            <w:r w:rsidRPr="003C5310">
              <w:rPr>
                <w:rFonts w:ascii="Arial" w:hAnsi="Arial" w:cs="Arial"/>
                <w:sz w:val="20"/>
                <w:vertAlign w:val="superscript"/>
              </w:rPr>
              <w:t>2</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132,8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129,0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125,1</w:t>
            </w:r>
          </w:p>
        </w:tc>
      </w:tr>
      <w:tr w:rsidR="007932B2" w:rsidRPr="003C5310" w:rsidTr="007932B2">
        <w:trPr>
          <w:trHeight w:val="248"/>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Выбытие жилищного фонда </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w:t>
            </w:r>
            <w:proofErr w:type="gramStart"/>
            <w:r w:rsidRPr="003C5310">
              <w:rPr>
                <w:rFonts w:ascii="Arial" w:hAnsi="Arial" w:cs="Arial"/>
                <w:sz w:val="20"/>
              </w:rPr>
              <w:t>.м</w:t>
            </w:r>
            <w:proofErr w:type="gramEnd"/>
            <w:r w:rsidRPr="003C5310">
              <w:rPr>
                <w:rFonts w:ascii="Arial" w:hAnsi="Arial" w:cs="Arial"/>
                <w:sz w:val="20"/>
                <w:vertAlign w:val="superscript"/>
              </w:rPr>
              <w:t>2</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7,7</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lastRenderedPageBreak/>
              <w:t>4.</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Новое строительство </w:t>
            </w:r>
          </w:p>
          <w:p w:rsidR="007932B2" w:rsidRPr="003C5310" w:rsidRDefault="007932B2" w:rsidP="007932B2">
            <w:pPr>
              <w:rPr>
                <w:rFonts w:ascii="Arial" w:hAnsi="Arial" w:cs="Arial"/>
                <w:sz w:val="20"/>
              </w:rPr>
            </w:pPr>
            <w:r w:rsidRPr="003C5310">
              <w:rPr>
                <w:rFonts w:ascii="Arial" w:hAnsi="Arial" w:cs="Arial"/>
                <w:sz w:val="20"/>
              </w:rPr>
              <w:t>(нормативное)</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w:t>
            </w:r>
            <w:proofErr w:type="gramStart"/>
            <w:r w:rsidRPr="003C5310">
              <w:rPr>
                <w:rFonts w:ascii="Arial" w:hAnsi="Arial" w:cs="Arial"/>
                <w:sz w:val="20"/>
              </w:rPr>
              <w:t>.м</w:t>
            </w:r>
            <w:proofErr w:type="gramEnd"/>
            <w:r w:rsidRPr="003C5310">
              <w:rPr>
                <w:rFonts w:ascii="Arial" w:hAnsi="Arial" w:cs="Arial"/>
                <w:sz w:val="20"/>
                <w:vertAlign w:val="superscript"/>
              </w:rPr>
              <w:t>2</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10,0</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Новое строительство (сверхнормативное)</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w:t>
            </w:r>
            <w:proofErr w:type="gramStart"/>
            <w:r w:rsidRPr="003C5310">
              <w:rPr>
                <w:rFonts w:ascii="Arial" w:hAnsi="Arial" w:cs="Arial"/>
                <w:sz w:val="20"/>
              </w:rPr>
              <w:t>.м</w:t>
            </w:r>
            <w:proofErr w:type="gramEnd"/>
            <w:r w:rsidRPr="003C5310">
              <w:rPr>
                <w:rFonts w:ascii="Arial" w:hAnsi="Arial" w:cs="Arial"/>
                <w:sz w:val="20"/>
                <w:vertAlign w:val="superscript"/>
              </w:rPr>
              <w:t>2</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11,6</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Количество участков сверхнормативного индивидуального малоэтажного строительства</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участок</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142</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Средняя обеспеченность населения общей площадью</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w:t>
            </w:r>
            <w:proofErr w:type="gramStart"/>
            <w:r w:rsidRPr="003C5310">
              <w:rPr>
                <w:rFonts w:ascii="Arial" w:hAnsi="Arial" w:cs="Arial"/>
                <w:sz w:val="20"/>
                <w:vertAlign w:val="superscript"/>
              </w:rPr>
              <w:t>2</w:t>
            </w:r>
            <w:proofErr w:type="gramEnd"/>
            <w:r w:rsidRPr="003C5310">
              <w:rPr>
                <w:rFonts w:ascii="Arial" w:hAnsi="Arial" w:cs="Arial"/>
                <w:sz w:val="20"/>
              </w:rPr>
              <w:t>/чел.</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21,8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p>
        </w:tc>
      </w:tr>
      <w:tr w:rsidR="007932B2" w:rsidRPr="003C5310" w:rsidTr="007932B2">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b/>
                <w:bCs/>
                <w:iCs/>
                <w:sz w:val="20"/>
              </w:rPr>
              <w:t>IV. Культурно-бытовое обслуживание</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Емкость основных учреждений обслуживания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u w:val="single"/>
              </w:rPr>
            </w:pPr>
            <w:r w:rsidRPr="003C5310">
              <w:rPr>
                <w:rFonts w:ascii="Arial" w:hAnsi="Arial" w:cs="Arial"/>
                <w:sz w:val="20"/>
                <w:u w:val="single"/>
              </w:rPr>
              <w:t>всего</w:t>
            </w:r>
          </w:p>
          <w:p w:rsidR="007932B2" w:rsidRPr="003C5310" w:rsidRDefault="007932B2" w:rsidP="007932B2">
            <w:pPr>
              <w:jc w:val="center"/>
              <w:rPr>
                <w:rFonts w:ascii="Arial" w:hAnsi="Arial" w:cs="Arial"/>
                <w:sz w:val="20"/>
              </w:rPr>
            </w:pPr>
            <w:r w:rsidRPr="003C5310">
              <w:rPr>
                <w:rFonts w:ascii="Arial" w:hAnsi="Arial" w:cs="Arial"/>
                <w:sz w:val="20"/>
              </w:rPr>
              <w:t>в том числе нового строительства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Детские дошкольные учреждения*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мест</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404</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404/-</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404/-</w:t>
            </w:r>
          </w:p>
        </w:tc>
      </w:tr>
      <w:tr w:rsidR="007932B2" w:rsidRPr="003C5310" w:rsidTr="007932B2">
        <w:trPr>
          <w:trHeight w:val="260"/>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Общеобразовательные школы</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мест</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540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540/-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765/225</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Учреждения внешкольного образования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мест</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76/76</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76/76</w:t>
            </w:r>
          </w:p>
        </w:tc>
      </w:tr>
      <w:tr w:rsidR="007932B2" w:rsidRPr="003C5310" w:rsidTr="007932B2">
        <w:trPr>
          <w:trHeight w:val="30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Стационары</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коек</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80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80/-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80/-</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6.</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Поликлиники, амбулатории</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пос./</w:t>
            </w:r>
            <w:proofErr w:type="gramStart"/>
            <w:r w:rsidRPr="003C5310">
              <w:rPr>
                <w:rFonts w:ascii="Arial" w:hAnsi="Arial" w:cs="Arial"/>
                <w:sz w:val="20"/>
              </w:rPr>
              <w:t>см</w:t>
            </w:r>
            <w:proofErr w:type="gramEnd"/>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200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320/120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320/120</w:t>
            </w:r>
          </w:p>
        </w:tc>
      </w:tr>
      <w:tr w:rsidR="007932B2" w:rsidRPr="003C5310" w:rsidTr="007932B2">
        <w:trPr>
          <w:trHeight w:val="270"/>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7.</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Спортивные залы</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vertAlign w:val="superscript"/>
              </w:rPr>
            </w:pPr>
            <w:r w:rsidRPr="003C5310">
              <w:rPr>
                <w:rFonts w:ascii="Arial" w:hAnsi="Arial" w:cs="Arial"/>
                <w:sz w:val="20"/>
              </w:rPr>
              <w:t>м</w:t>
            </w:r>
            <w:proofErr w:type="gramStart"/>
            <w:r w:rsidRPr="003C5310">
              <w:rPr>
                <w:rFonts w:ascii="Arial" w:hAnsi="Arial" w:cs="Arial"/>
                <w:sz w:val="20"/>
                <w:vertAlign w:val="superscript"/>
              </w:rPr>
              <w:t>2</w:t>
            </w:r>
            <w:proofErr w:type="gramEnd"/>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568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568/-</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568/-</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8.</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Крытые бассейны</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w:t>
            </w:r>
            <w:proofErr w:type="gramStart"/>
            <w:r w:rsidRPr="003C5310">
              <w:rPr>
                <w:rFonts w:ascii="Arial" w:hAnsi="Arial" w:cs="Arial"/>
                <w:sz w:val="20"/>
                <w:vertAlign w:val="superscript"/>
              </w:rPr>
              <w:t>2</w:t>
            </w:r>
            <w:proofErr w:type="gramEnd"/>
            <w:r w:rsidRPr="003C5310">
              <w:rPr>
                <w:rFonts w:ascii="Arial" w:hAnsi="Arial" w:cs="Arial"/>
                <w:sz w:val="20"/>
              </w:rPr>
              <w:t xml:space="preserve"> </w:t>
            </w:r>
            <w:proofErr w:type="spellStart"/>
            <w:r w:rsidRPr="003C5310">
              <w:rPr>
                <w:rFonts w:ascii="Arial" w:hAnsi="Arial" w:cs="Arial"/>
                <w:sz w:val="20"/>
              </w:rPr>
              <w:t>зерк</w:t>
            </w:r>
            <w:proofErr w:type="spellEnd"/>
            <w:r w:rsidRPr="003C5310">
              <w:rPr>
                <w:rFonts w:ascii="Arial" w:hAnsi="Arial" w:cs="Arial"/>
                <w:sz w:val="20"/>
              </w:rPr>
              <w:t>. воды</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2объекта</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2объекта / -</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2объекта / -</w:t>
            </w:r>
          </w:p>
        </w:tc>
      </w:tr>
      <w:tr w:rsidR="007932B2" w:rsidRPr="003C5310" w:rsidTr="007932B2">
        <w:trPr>
          <w:trHeight w:val="228"/>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9.</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Библиотеки</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 томов</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25/25</w:t>
            </w:r>
          </w:p>
        </w:tc>
      </w:tr>
      <w:tr w:rsidR="007932B2" w:rsidRPr="003C5310" w:rsidTr="007932B2">
        <w:trPr>
          <w:trHeight w:val="307"/>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Клубы</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объект</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125/125</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125/125</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Учреждения торговли*</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 м</w:t>
            </w:r>
            <w:r w:rsidRPr="003C5310">
              <w:rPr>
                <w:rFonts w:ascii="Arial" w:hAnsi="Arial" w:cs="Arial"/>
                <w:sz w:val="20"/>
                <w:vertAlign w:val="superscript"/>
              </w:rPr>
              <w:t xml:space="preserve">2 </w:t>
            </w:r>
            <w:proofErr w:type="spellStart"/>
            <w:r w:rsidRPr="003C5310">
              <w:rPr>
                <w:rFonts w:ascii="Arial" w:hAnsi="Arial" w:cs="Arial"/>
                <w:sz w:val="20"/>
              </w:rPr>
              <w:t>торг</w:t>
            </w:r>
            <w:proofErr w:type="gramStart"/>
            <w:r w:rsidRPr="003C5310">
              <w:rPr>
                <w:rFonts w:ascii="Arial" w:hAnsi="Arial" w:cs="Arial"/>
                <w:sz w:val="20"/>
              </w:rPr>
              <w:t>.п</w:t>
            </w:r>
            <w:proofErr w:type="gramEnd"/>
            <w:r w:rsidRPr="003C5310">
              <w:rPr>
                <w:rFonts w:ascii="Arial" w:hAnsi="Arial" w:cs="Arial"/>
                <w:sz w:val="20"/>
              </w:rPr>
              <w:t>лощ</w:t>
            </w:r>
            <w:proofErr w:type="spellEnd"/>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2614</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2614/-</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2614/-</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Предприятия бытового обслуживания*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раб</w:t>
            </w:r>
            <w:proofErr w:type="gramStart"/>
            <w:r w:rsidRPr="003C5310">
              <w:rPr>
                <w:rFonts w:ascii="Arial" w:hAnsi="Arial" w:cs="Arial"/>
                <w:sz w:val="20"/>
              </w:rPr>
              <w:t>.</w:t>
            </w:r>
            <w:proofErr w:type="gramEnd"/>
            <w:r w:rsidRPr="003C5310">
              <w:rPr>
                <w:rFonts w:ascii="Arial" w:hAnsi="Arial" w:cs="Arial"/>
                <w:sz w:val="20"/>
              </w:rPr>
              <w:t xml:space="preserve"> </w:t>
            </w:r>
            <w:proofErr w:type="gramStart"/>
            <w:r w:rsidRPr="003C5310">
              <w:rPr>
                <w:rFonts w:ascii="Arial" w:hAnsi="Arial" w:cs="Arial"/>
                <w:sz w:val="20"/>
              </w:rPr>
              <w:t>м</w:t>
            </w:r>
            <w:proofErr w:type="gramEnd"/>
            <w:r w:rsidRPr="003C5310">
              <w:rPr>
                <w:rFonts w:ascii="Arial" w:hAnsi="Arial" w:cs="Arial"/>
                <w:sz w:val="20"/>
              </w:rPr>
              <w:t>ест</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6</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6</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35/29</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13.</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Предприятия общественного питания*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мест</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200/100</w:t>
            </w:r>
          </w:p>
        </w:tc>
      </w:tr>
      <w:tr w:rsidR="007932B2" w:rsidRPr="003C5310" w:rsidTr="007932B2">
        <w:trPr>
          <w:trHeight w:val="272"/>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16.</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Бани </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мест</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50/-</w:t>
            </w:r>
          </w:p>
        </w:tc>
      </w:tr>
      <w:tr w:rsidR="007932B2" w:rsidRPr="003C5310" w:rsidTr="007932B2">
        <w:trPr>
          <w:trHeight w:val="171"/>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Гостиницы</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мест</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30/20</w:t>
            </w:r>
          </w:p>
        </w:tc>
      </w:tr>
      <w:tr w:rsidR="007932B2" w:rsidRPr="003C5310" w:rsidTr="007932B2">
        <w:trPr>
          <w:trHeight w:val="435"/>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Примечание</w:t>
            </w:r>
            <w:proofErr w:type="gramStart"/>
            <w:r w:rsidRPr="003C5310">
              <w:rPr>
                <w:rFonts w:ascii="Arial" w:hAnsi="Arial" w:cs="Arial"/>
                <w:sz w:val="20"/>
              </w:rPr>
              <w:t xml:space="preserve"> -* - </w:t>
            </w:r>
            <w:proofErr w:type="gramEnd"/>
            <w:r w:rsidRPr="003C5310">
              <w:rPr>
                <w:rFonts w:ascii="Arial" w:hAnsi="Arial" w:cs="Arial"/>
                <w:sz w:val="20"/>
              </w:rPr>
              <w:t>возможно строительство сверхнормативных объектов</w:t>
            </w:r>
          </w:p>
        </w:tc>
      </w:tr>
      <w:tr w:rsidR="007932B2" w:rsidRPr="003C5310" w:rsidTr="007932B2">
        <w:trPr>
          <w:trHeight w:val="280"/>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b/>
                <w:bCs/>
                <w:iCs/>
                <w:sz w:val="20"/>
              </w:rPr>
              <w:t>V. Транспортная инфраструктура</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Обеспеченность населения индивидуальными легковыми автомобилями (на 1000 жителей)</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ед.</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148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200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250</w:t>
            </w:r>
          </w:p>
        </w:tc>
      </w:tr>
      <w:tr w:rsidR="007932B2" w:rsidRPr="003C5310" w:rsidTr="007932B2">
        <w:trPr>
          <w:trHeight w:val="320"/>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b/>
                <w:bCs/>
                <w:iCs/>
                <w:sz w:val="20"/>
              </w:rPr>
              <w:t>VI. Водоснабжение</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Водопотребление в т.ч.:</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sz w:val="20"/>
              </w:rPr>
              <w:t>м</w:t>
            </w:r>
            <w:proofErr w:type="gramEnd"/>
            <w:r w:rsidRPr="003C5310">
              <w:rPr>
                <w:rFonts w:ascii="Arial" w:hAnsi="Arial" w:cs="Arial"/>
                <w:position w:val="-4"/>
                <w:sz w:val="20"/>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pt;height:15.6pt" o:ole="">
                  <v:imagedata r:id="rId10" o:title=""/>
                </v:shape>
                <o:OLEObject Type="Embed" ProgID="Equation.3" ShapeID="_x0000_i1025" DrawAspect="Content" ObjectID="_1736840017" r:id="rId11"/>
              </w:object>
            </w:r>
            <w:r w:rsidRPr="003C5310">
              <w:rPr>
                <w:rFonts w:ascii="Arial" w:hAnsi="Arial" w:cs="Arial"/>
                <w:sz w:val="20"/>
              </w:rPr>
              <w:t>/</w:t>
            </w:r>
            <w:proofErr w:type="spellStart"/>
            <w:r w:rsidRPr="003C5310">
              <w:rPr>
                <w:rFonts w:ascii="Arial" w:hAnsi="Arial" w:cs="Arial"/>
                <w:sz w:val="20"/>
              </w:rPr>
              <w:t>сут</w:t>
            </w:r>
            <w:proofErr w:type="spellEnd"/>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1754,4</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2400,3</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хозяйственно-питьевые нужды населения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sz w:val="20"/>
              </w:rPr>
              <w:t>м</w:t>
            </w:r>
            <w:proofErr w:type="gramEnd"/>
            <w:r w:rsidRPr="003C5310">
              <w:rPr>
                <w:rFonts w:ascii="Arial" w:hAnsi="Arial" w:cs="Arial"/>
                <w:position w:val="-4"/>
                <w:sz w:val="20"/>
              </w:rPr>
              <w:object w:dxaOrig="139" w:dyaOrig="300">
                <v:shape id="_x0000_i1026" type="#_x0000_t75" style="width:7.2pt;height:15.6pt" o:ole="">
                  <v:imagedata r:id="rId12" o:title=""/>
                </v:shape>
                <o:OLEObject Type="Embed" ProgID="Equation.3" ShapeID="_x0000_i1026" DrawAspect="Content" ObjectID="_1736840018" r:id="rId13"/>
              </w:object>
            </w:r>
            <w:r w:rsidRPr="003C5310">
              <w:rPr>
                <w:rFonts w:ascii="Arial" w:hAnsi="Arial" w:cs="Arial"/>
                <w:sz w:val="20"/>
              </w:rPr>
              <w:t>/</w:t>
            </w:r>
            <w:proofErr w:type="spellStart"/>
            <w:r w:rsidRPr="003C5310">
              <w:rPr>
                <w:rFonts w:ascii="Arial" w:hAnsi="Arial" w:cs="Arial"/>
                <w:sz w:val="20"/>
              </w:rPr>
              <w:t>сут</w:t>
            </w:r>
            <w:proofErr w:type="spellEnd"/>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1195,7</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1618,6</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производственные нужды</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sz w:val="20"/>
              </w:rPr>
              <w:t>м</w:t>
            </w:r>
            <w:proofErr w:type="gramEnd"/>
            <w:r w:rsidRPr="003C5310">
              <w:rPr>
                <w:rFonts w:ascii="Arial" w:hAnsi="Arial" w:cs="Arial"/>
                <w:position w:val="-4"/>
                <w:sz w:val="20"/>
              </w:rPr>
              <w:object w:dxaOrig="139" w:dyaOrig="300">
                <v:shape id="_x0000_i1027" type="#_x0000_t75" style="width:7.2pt;height:15.6pt" o:ole="">
                  <v:imagedata r:id="rId12" o:title=""/>
                </v:shape>
                <o:OLEObject Type="Embed" ProgID="Equation.3" ShapeID="_x0000_i1027" DrawAspect="Content" ObjectID="_1736840019" r:id="rId14"/>
              </w:object>
            </w:r>
            <w:r w:rsidRPr="003C5310">
              <w:rPr>
                <w:rFonts w:ascii="Arial" w:hAnsi="Arial" w:cs="Arial"/>
                <w:sz w:val="20"/>
              </w:rPr>
              <w:t>/</w:t>
            </w:r>
            <w:proofErr w:type="spellStart"/>
            <w:r w:rsidRPr="003C5310">
              <w:rPr>
                <w:rFonts w:ascii="Arial" w:hAnsi="Arial" w:cs="Arial"/>
                <w:sz w:val="20"/>
              </w:rPr>
              <w:t>сут</w:t>
            </w:r>
            <w:proofErr w:type="spellEnd"/>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239,2</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269,8</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Производительность водозаборных сооружений</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sz w:val="20"/>
              </w:rPr>
              <w:t>м</w:t>
            </w:r>
            <w:proofErr w:type="gramEnd"/>
            <w:r w:rsidRPr="003C5310">
              <w:rPr>
                <w:rFonts w:ascii="Arial" w:hAnsi="Arial" w:cs="Arial"/>
                <w:position w:val="-4"/>
                <w:sz w:val="20"/>
              </w:rPr>
              <w:object w:dxaOrig="139" w:dyaOrig="300">
                <v:shape id="_x0000_i1028" type="#_x0000_t75" style="width:7.2pt;height:15.6pt" o:ole="">
                  <v:imagedata r:id="rId12" o:title=""/>
                </v:shape>
                <o:OLEObject Type="Embed" ProgID="Equation.3" ShapeID="_x0000_i1028" DrawAspect="Content" ObjectID="_1736840020" r:id="rId15"/>
              </w:object>
            </w:r>
            <w:r w:rsidRPr="003C5310">
              <w:rPr>
                <w:rFonts w:ascii="Arial" w:hAnsi="Arial" w:cs="Arial"/>
                <w:sz w:val="20"/>
              </w:rPr>
              <w:t>/</w:t>
            </w:r>
            <w:proofErr w:type="spellStart"/>
            <w:r w:rsidRPr="003C5310">
              <w:rPr>
                <w:rFonts w:ascii="Arial" w:hAnsi="Arial" w:cs="Arial"/>
                <w:sz w:val="20"/>
              </w:rPr>
              <w:t>сут</w:t>
            </w:r>
            <w:proofErr w:type="spellEnd"/>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6000,0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6000,0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6000,0</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Среднесуточное водопотребление на 1 человека</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sz w:val="20"/>
              </w:rPr>
              <w:t>л</w:t>
            </w:r>
            <w:proofErr w:type="gramEnd"/>
            <w:r w:rsidRPr="003C5310">
              <w:rPr>
                <w:rFonts w:ascii="Arial" w:hAnsi="Arial" w:cs="Arial"/>
                <w:sz w:val="20"/>
              </w:rPr>
              <w:t>/</w:t>
            </w:r>
            <w:proofErr w:type="spellStart"/>
            <w:r w:rsidRPr="003C5310">
              <w:rPr>
                <w:rFonts w:ascii="Arial" w:hAnsi="Arial" w:cs="Arial"/>
                <w:sz w:val="20"/>
              </w:rPr>
              <w:t>сут</w:t>
            </w:r>
            <w:proofErr w:type="spellEnd"/>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223</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250</w:t>
            </w:r>
          </w:p>
        </w:tc>
      </w:tr>
      <w:tr w:rsidR="007932B2" w:rsidRPr="003C5310" w:rsidTr="007932B2">
        <w:trPr>
          <w:trHeight w:val="362"/>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b/>
                <w:bCs/>
                <w:iCs/>
                <w:sz w:val="20"/>
              </w:rPr>
              <w:t>VII. Водоотведение</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Водоотведение в т.ч.:</w:t>
            </w:r>
          </w:p>
          <w:p w:rsidR="007932B2" w:rsidRPr="003C5310" w:rsidRDefault="007932B2" w:rsidP="007932B2">
            <w:pPr>
              <w:rPr>
                <w:rFonts w:ascii="Arial" w:hAnsi="Arial" w:cs="Arial"/>
                <w:sz w:val="20"/>
              </w:rPr>
            </w:pP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sz w:val="20"/>
              </w:rPr>
              <w:t>м</w:t>
            </w:r>
            <w:proofErr w:type="gramEnd"/>
            <w:r w:rsidRPr="003C5310">
              <w:rPr>
                <w:rFonts w:ascii="Arial" w:hAnsi="Arial" w:cs="Arial"/>
                <w:position w:val="-4"/>
                <w:sz w:val="20"/>
              </w:rPr>
              <w:object w:dxaOrig="139" w:dyaOrig="300">
                <v:shape id="_x0000_i1029" type="#_x0000_t75" style="width:7.2pt;height:15.6pt" o:ole="">
                  <v:imagedata r:id="rId10" o:title=""/>
                </v:shape>
                <o:OLEObject Type="Embed" ProgID="Equation.3" ShapeID="_x0000_i1029" DrawAspect="Content" ObjectID="_1736840021" r:id="rId16"/>
              </w:object>
            </w:r>
            <w:r w:rsidRPr="003C5310">
              <w:rPr>
                <w:rFonts w:ascii="Arial" w:hAnsi="Arial" w:cs="Arial"/>
                <w:sz w:val="20"/>
              </w:rPr>
              <w:t>/</w:t>
            </w:r>
            <w:proofErr w:type="spellStart"/>
            <w:r w:rsidRPr="003C5310">
              <w:rPr>
                <w:rFonts w:ascii="Arial" w:hAnsi="Arial" w:cs="Arial"/>
                <w:sz w:val="20"/>
              </w:rPr>
              <w:t>сут</w:t>
            </w:r>
            <w:proofErr w:type="spellEnd"/>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vAlign w:val="center"/>
          </w:tcPr>
          <w:p w:rsidR="007932B2" w:rsidRPr="003C5310" w:rsidRDefault="007932B2" w:rsidP="007932B2">
            <w:pPr>
              <w:jc w:val="center"/>
              <w:rPr>
                <w:rFonts w:ascii="Arial" w:hAnsi="Arial" w:cs="Arial"/>
                <w:sz w:val="20"/>
              </w:rPr>
            </w:pPr>
            <w:r w:rsidRPr="003C5310">
              <w:rPr>
                <w:rFonts w:ascii="Arial" w:hAnsi="Arial" w:cs="Arial"/>
                <w:sz w:val="20"/>
              </w:rPr>
              <w:t>1245,5</w:t>
            </w:r>
          </w:p>
        </w:tc>
        <w:tc>
          <w:tcPr>
            <w:tcW w:w="715" w:type="pct"/>
            <w:tcBorders>
              <w:top w:val="single" w:sz="4" w:space="0" w:color="auto"/>
              <w:left w:val="single" w:sz="4" w:space="0" w:color="auto"/>
              <w:bottom w:val="single" w:sz="4" w:space="0" w:color="auto"/>
              <w:right w:val="single" w:sz="4" w:space="0" w:color="auto"/>
            </w:tcBorders>
            <w:vAlign w:val="center"/>
          </w:tcPr>
          <w:p w:rsidR="007932B2" w:rsidRPr="003C5310" w:rsidRDefault="007932B2" w:rsidP="007932B2">
            <w:pPr>
              <w:jc w:val="center"/>
              <w:rPr>
                <w:rFonts w:ascii="Arial" w:hAnsi="Arial" w:cs="Arial"/>
                <w:sz w:val="20"/>
              </w:rPr>
            </w:pPr>
            <w:r w:rsidRPr="003C5310">
              <w:rPr>
                <w:rFonts w:ascii="Arial" w:hAnsi="Arial" w:cs="Arial"/>
                <w:sz w:val="20"/>
              </w:rPr>
              <w:t>1686,0</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хозяйственно-бытовые стоки</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sz w:val="20"/>
              </w:rPr>
              <w:t>м</w:t>
            </w:r>
            <w:proofErr w:type="gramEnd"/>
            <w:r w:rsidRPr="003C5310">
              <w:rPr>
                <w:rFonts w:ascii="Arial" w:hAnsi="Arial" w:cs="Arial"/>
                <w:position w:val="-4"/>
                <w:sz w:val="20"/>
              </w:rPr>
              <w:object w:dxaOrig="139" w:dyaOrig="300">
                <v:shape id="_x0000_i1030" type="#_x0000_t75" style="width:7.2pt;height:15.6pt" o:ole="">
                  <v:imagedata r:id="rId12" o:title=""/>
                </v:shape>
                <o:OLEObject Type="Embed" ProgID="Equation.3" ShapeID="_x0000_i1030" DrawAspect="Content" ObjectID="_1736840022" r:id="rId17"/>
              </w:object>
            </w:r>
            <w:r w:rsidRPr="003C5310">
              <w:rPr>
                <w:rFonts w:ascii="Arial" w:hAnsi="Arial" w:cs="Arial"/>
                <w:sz w:val="20"/>
              </w:rPr>
              <w:t>/</w:t>
            </w:r>
            <w:proofErr w:type="spellStart"/>
            <w:r w:rsidRPr="003C5310">
              <w:rPr>
                <w:rFonts w:ascii="Arial" w:hAnsi="Arial" w:cs="Arial"/>
                <w:sz w:val="20"/>
              </w:rPr>
              <w:t>сут</w:t>
            </w:r>
            <w:proofErr w:type="spellEnd"/>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vAlign w:val="center"/>
          </w:tcPr>
          <w:p w:rsidR="007932B2" w:rsidRPr="003C5310" w:rsidRDefault="007932B2" w:rsidP="007932B2">
            <w:pPr>
              <w:jc w:val="center"/>
              <w:rPr>
                <w:rFonts w:ascii="Arial" w:hAnsi="Arial" w:cs="Arial"/>
                <w:sz w:val="20"/>
              </w:rPr>
            </w:pPr>
            <w:r w:rsidRPr="003C5310">
              <w:rPr>
                <w:rFonts w:ascii="Arial" w:hAnsi="Arial" w:cs="Arial"/>
                <w:sz w:val="20"/>
              </w:rPr>
              <w:t>996,4</w:t>
            </w:r>
          </w:p>
        </w:tc>
        <w:tc>
          <w:tcPr>
            <w:tcW w:w="715" w:type="pct"/>
            <w:tcBorders>
              <w:top w:val="single" w:sz="4" w:space="0" w:color="auto"/>
              <w:left w:val="single" w:sz="4" w:space="0" w:color="auto"/>
              <w:bottom w:val="single" w:sz="4" w:space="0" w:color="auto"/>
              <w:right w:val="single" w:sz="4" w:space="0" w:color="auto"/>
            </w:tcBorders>
            <w:vAlign w:val="center"/>
          </w:tcPr>
          <w:p w:rsidR="007932B2" w:rsidRPr="003C5310" w:rsidRDefault="007932B2" w:rsidP="007932B2">
            <w:pPr>
              <w:jc w:val="center"/>
              <w:rPr>
                <w:rFonts w:ascii="Arial" w:hAnsi="Arial" w:cs="Arial"/>
                <w:sz w:val="20"/>
              </w:rPr>
            </w:pPr>
            <w:r w:rsidRPr="003C5310">
              <w:rPr>
                <w:rFonts w:ascii="Arial" w:hAnsi="Arial" w:cs="Arial"/>
                <w:sz w:val="20"/>
              </w:rPr>
              <w:t>1348,8</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lastRenderedPageBreak/>
              <w:t>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Производительность канализационных сооружений</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sz w:val="20"/>
              </w:rPr>
              <w:t>м</w:t>
            </w:r>
            <w:proofErr w:type="gramEnd"/>
            <w:r w:rsidRPr="003C5310">
              <w:rPr>
                <w:rFonts w:ascii="Arial" w:hAnsi="Arial" w:cs="Arial"/>
                <w:position w:val="-4"/>
                <w:sz w:val="20"/>
              </w:rPr>
              <w:object w:dxaOrig="139" w:dyaOrig="300">
                <v:shape id="_x0000_i1031" type="#_x0000_t75" style="width:7.2pt;height:15.6pt" o:ole="">
                  <v:imagedata r:id="rId10" o:title=""/>
                </v:shape>
                <o:OLEObject Type="Embed" ProgID="Equation.3" ShapeID="_x0000_i1031" DrawAspect="Content" ObjectID="_1736840023" r:id="rId18"/>
              </w:object>
            </w:r>
            <w:r w:rsidRPr="003C5310">
              <w:rPr>
                <w:rFonts w:ascii="Arial" w:hAnsi="Arial" w:cs="Arial"/>
                <w:sz w:val="20"/>
              </w:rPr>
              <w:t>/</w:t>
            </w:r>
            <w:proofErr w:type="spellStart"/>
            <w:r w:rsidRPr="003C5310">
              <w:rPr>
                <w:rFonts w:ascii="Arial" w:hAnsi="Arial" w:cs="Arial"/>
                <w:sz w:val="20"/>
              </w:rPr>
              <w:t>сут</w:t>
            </w:r>
            <w:proofErr w:type="spellEnd"/>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5980,0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5980,0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5980,0</w:t>
            </w:r>
          </w:p>
        </w:tc>
      </w:tr>
      <w:tr w:rsidR="007932B2" w:rsidRPr="003C5310" w:rsidTr="007932B2">
        <w:trPr>
          <w:trHeight w:val="260"/>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b/>
                <w:bCs/>
                <w:iCs/>
                <w:sz w:val="20"/>
              </w:rPr>
              <w:t>VIII. Теплоснабжение</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Годовое прогнозируемое количество расхода тепла</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w:t>
            </w:r>
            <w:proofErr w:type="gramStart"/>
            <w:r w:rsidRPr="003C5310">
              <w:rPr>
                <w:rFonts w:ascii="Arial" w:hAnsi="Arial" w:cs="Arial"/>
                <w:sz w:val="20"/>
              </w:rPr>
              <w:t>.Г</w:t>
            </w:r>
            <w:proofErr w:type="gramEnd"/>
            <w:r w:rsidRPr="003C5310">
              <w:rPr>
                <w:rFonts w:ascii="Arial" w:hAnsi="Arial" w:cs="Arial"/>
                <w:sz w:val="20"/>
              </w:rPr>
              <w:t>кал/год</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40,5</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58,0</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Производительность </w:t>
            </w:r>
            <w:proofErr w:type="spellStart"/>
            <w:r w:rsidRPr="003C5310">
              <w:rPr>
                <w:rFonts w:ascii="Arial" w:hAnsi="Arial" w:cs="Arial"/>
                <w:sz w:val="20"/>
              </w:rPr>
              <w:t>центализованных</w:t>
            </w:r>
            <w:proofErr w:type="spellEnd"/>
            <w:r w:rsidRPr="003C5310">
              <w:rPr>
                <w:rFonts w:ascii="Arial" w:hAnsi="Arial" w:cs="Arial"/>
                <w:sz w:val="20"/>
              </w:rPr>
              <w:t xml:space="preserve"> теплоисточников</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Гкал/час</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12,5</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17,5</w:t>
            </w:r>
          </w:p>
        </w:tc>
      </w:tr>
      <w:tr w:rsidR="007932B2" w:rsidRPr="003C5310" w:rsidTr="007932B2">
        <w:trPr>
          <w:trHeight w:val="247"/>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b/>
                <w:bCs/>
                <w:iCs/>
                <w:sz w:val="20"/>
              </w:rPr>
              <w:t>IX. Электроснабжение</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Потребность в электроэнергии, всего</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 кВт час в год</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20724,8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19074</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22365</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в том числе:</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-на производственные нужды</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 кВт час в год</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6217,4</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7379</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7828</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-на коммунально-бытовые</w:t>
            </w:r>
          </w:p>
          <w:p w:rsidR="007932B2" w:rsidRPr="003C5310" w:rsidRDefault="007932B2" w:rsidP="007932B2">
            <w:pPr>
              <w:rPr>
                <w:rFonts w:ascii="Arial" w:hAnsi="Arial" w:cs="Arial"/>
                <w:sz w:val="20"/>
              </w:rPr>
            </w:pPr>
            <w:r w:rsidRPr="003C5310">
              <w:rPr>
                <w:rFonts w:ascii="Arial" w:hAnsi="Arial" w:cs="Arial"/>
                <w:sz w:val="20"/>
              </w:rPr>
              <w:t>нужды</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 кВт час в год</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14507,4</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14695</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14537</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Потребление электроэнергии</w:t>
            </w:r>
          </w:p>
          <w:p w:rsidR="007932B2" w:rsidRPr="003C5310" w:rsidRDefault="007932B2" w:rsidP="007932B2">
            <w:pPr>
              <w:rPr>
                <w:rFonts w:ascii="Arial" w:hAnsi="Arial" w:cs="Arial"/>
                <w:sz w:val="20"/>
              </w:rPr>
            </w:pPr>
            <w:r w:rsidRPr="003C5310">
              <w:rPr>
                <w:rFonts w:ascii="Arial" w:hAnsi="Arial" w:cs="Arial"/>
                <w:sz w:val="20"/>
              </w:rPr>
              <w:t>на 1 чел. в год</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кВт час в год</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3397</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4768</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4473</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в том числе на </w:t>
            </w:r>
            <w:proofErr w:type="gramStart"/>
            <w:r w:rsidRPr="003C5310">
              <w:rPr>
                <w:rFonts w:ascii="Arial" w:hAnsi="Arial" w:cs="Arial"/>
                <w:sz w:val="20"/>
              </w:rPr>
              <w:t>коммунально-бытовые</w:t>
            </w:r>
            <w:proofErr w:type="gramEnd"/>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кВт час в год</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2378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2625</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2907</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Источники покрытия </w:t>
            </w:r>
            <w:proofErr w:type="spellStart"/>
            <w:r w:rsidRPr="003C5310">
              <w:rPr>
                <w:rFonts w:ascii="Arial" w:hAnsi="Arial" w:cs="Arial"/>
                <w:sz w:val="20"/>
              </w:rPr>
              <w:t>электронагрузок</w:t>
            </w:r>
            <w:proofErr w:type="spellEnd"/>
            <w:r w:rsidRPr="003C5310">
              <w:rPr>
                <w:rFonts w:ascii="Arial" w:hAnsi="Arial" w:cs="Arial"/>
                <w:sz w:val="20"/>
              </w:rPr>
              <w:t>:</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ГЭС-9,</w:t>
            </w:r>
          </w:p>
          <w:p w:rsidR="007932B2" w:rsidRPr="003C5310" w:rsidRDefault="007932B2" w:rsidP="007932B2">
            <w:pPr>
              <w:rPr>
                <w:rFonts w:ascii="Arial" w:hAnsi="Arial" w:cs="Arial"/>
                <w:sz w:val="20"/>
              </w:rPr>
            </w:pPr>
            <w:r w:rsidRPr="003C5310">
              <w:rPr>
                <w:rFonts w:ascii="Arial" w:hAnsi="Arial" w:cs="Arial"/>
                <w:sz w:val="20"/>
              </w:rPr>
              <w:t>ГЭС-10</w:t>
            </w:r>
          </w:p>
          <w:p w:rsidR="007932B2" w:rsidRPr="003C5310" w:rsidRDefault="007932B2" w:rsidP="007932B2">
            <w:pPr>
              <w:rPr>
                <w:rFonts w:ascii="Arial" w:hAnsi="Arial" w:cs="Arial"/>
                <w:sz w:val="20"/>
              </w:rPr>
            </w:pPr>
            <w:r w:rsidRPr="003C5310">
              <w:rPr>
                <w:rFonts w:ascii="Arial" w:hAnsi="Arial" w:cs="Arial"/>
                <w:sz w:val="20"/>
              </w:rPr>
              <w:t>через подстанции 150, 35 кВ</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МВт</w:t>
            </w:r>
          </w:p>
          <w:p w:rsidR="007932B2" w:rsidRPr="003C5310" w:rsidRDefault="007932B2" w:rsidP="007932B2">
            <w:pPr>
              <w:jc w:val="center"/>
              <w:rPr>
                <w:rFonts w:ascii="Arial" w:hAnsi="Arial" w:cs="Arial"/>
                <w:sz w:val="20"/>
              </w:rPr>
            </w:pPr>
            <w:r w:rsidRPr="003C5310">
              <w:rPr>
                <w:rFonts w:ascii="Arial" w:hAnsi="Arial" w:cs="Arial"/>
                <w:sz w:val="20"/>
              </w:rPr>
              <w:t>МВт</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2х40</w:t>
            </w:r>
          </w:p>
          <w:p w:rsidR="007932B2" w:rsidRPr="003C5310" w:rsidRDefault="007932B2" w:rsidP="007932B2">
            <w:pPr>
              <w:jc w:val="center"/>
              <w:rPr>
                <w:rFonts w:ascii="Arial" w:hAnsi="Arial" w:cs="Arial"/>
                <w:sz w:val="20"/>
              </w:rPr>
            </w:pPr>
            <w:r w:rsidRPr="003C5310">
              <w:rPr>
                <w:rFonts w:ascii="Arial" w:hAnsi="Arial" w:cs="Arial"/>
                <w:sz w:val="20"/>
              </w:rPr>
              <w:t>2х48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2х40</w:t>
            </w:r>
          </w:p>
          <w:p w:rsidR="007932B2" w:rsidRPr="003C5310" w:rsidRDefault="007932B2" w:rsidP="007932B2">
            <w:pPr>
              <w:jc w:val="center"/>
              <w:rPr>
                <w:rFonts w:ascii="Arial" w:hAnsi="Arial" w:cs="Arial"/>
                <w:sz w:val="20"/>
              </w:rPr>
            </w:pPr>
            <w:r w:rsidRPr="003C5310">
              <w:rPr>
                <w:rFonts w:ascii="Arial" w:hAnsi="Arial" w:cs="Arial"/>
                <w:sz w:val="20"/>
              </w:rPr>
              <w:t>2х48</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2х40</w:t>
            </w:r>
          </w:p>
          <w:p w:rsidR="007932B2" w:rsidRPr="003C5310" w:rsidRDefault="007932B2" w:rsidP="007932B2">
            <w:pPr>
              <w:jc w:val="center"/>
              <w:rPr>
                <w:rFonts w:ascii="Arial" w:hAnsi="Arial" w:cs="Arial"/>
                <w:sz w:val="20"/>
              </w:rPr>
            </w:pPr>
            <w:r w:rsidRPr="003C5310">
              <w:rPr>
                <w:rFonts w:ascii="Arial" w:hAnsi="Arial" w:cs="Arial"/>
                <w:sz w:val="20"/>
              </w:rPr>
              <w:t>2х48</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ПС-95 150/35/10 кВ</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МВА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w:t>
            </w:r>
            <w:r w:rsidRPr="003C5310">
              <w:rPr>
                <w:rFonts w:ascii="Arial" w:hAnsi="Arial" w:cs="Arial"/>
                <w:sz w:val="20"/>
              </w:rPr>
              <w:sym w:font="Symbol" w:char="F0B4"/>
            </w:r>
            <w:r w:rsidRPr="003C5310">
              <w:rPr>
                <w:rFonts w:ascii="Arial" w:hAnsi="Arial" w:cs="Arial"/>
                <w:sz w:val="20"/>
              </w:rPr>
              <w:t>16+2х4</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w:t>
            </w:r>
            <w:r w:rsidRPr="003C5310">
              <w:rPr>
                <w:rFonts w:ascii="Arial" w:hAnsi="Arial" w:cs="Arial"/>
                <w:sz w:val="20"/>
              </w:rPr>
              <w:sym w:font="Symbol" w:char="F0B4"/>
            </w:r>
            <w:r w:rsidRPr="003C5310">
              <w:rPr>
                <w:rFonts w:ascii="Arial" w:hAnsi="Arial" w:cs="Arial"/>
                <w:sz w:val="20"/>
              </w:rPr>
              <w:t>16+2х4</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w:t>
            </w:r>
            <w:r w:rsidRPr="003C5310">
              <w:rPr>
                <w:rFonts w:ascii="Arial" w:hAnsi="Arial" w:cs="Arial"/>
                <w:sz w:val="20"/>
              </w:rPr>
              <w:sym w:font="Symbol" w:char="F0B4"/>
            </w:r>
            <w:r w:rsidRPr="003C5310">
              <w:rPr>
                <w:rFonts w:ascii="Arial" w:hAnsi="Arial" w:cs="Arial"/>
                <w:sz w:val="20"/>
              </w:rPr>
              <w:t>16+2х4</w:t>
            </w:r>
          </w:p>
        </w:tc>
      </w:tr>
      <w:tr w:rsidR="007932B2" w:rsidRPr="003C5310" w:rsidTr="007932B2">
        <w:trPr>
          <w:trHeight w:val="353"/>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ПС-415 35/10 кВ</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МВА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2х2,5</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2х2,5</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2х2,5</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Протяженность сетей 150, 35 кВ</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км</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83,9</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83,9</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83,9</w:t>
            </w:r>
          </w:p>
        </w:tc>
      </w:tr>
      <w:tr w:rsidR="007932B2" w:rsidRPr="003C5310" w:rsidTr="007932B2">
        <w:trPr>
          <w:trHeight w:val="335"/>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b/>
                <w:bCs/>
                <w:sz w:val="20"/>
              </w:rPr>
              <w:t xml:space="preserve">Х. Связь </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Охват населения телевизионным вещанием</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100</w:t>
            </w:r>
          </w:p>
        </w:tc>
      </w:tr>
      <w:tr w:rsidR="007932B2" w:rsidRPr="003C5310" w:rsidTr="007932B2">
        <w:trPr>
          <w:trHeight w:val="183"/>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b/>
                <w:bCs/>
                <w:iCs/>
                <w:sz w:val="20"/>
              </w:rPr>
              <w:t>Х</w:t>
            </w:r>
            <w:proofErr w:type="gramStart"/>
            <w:r w:rsidRPr="003C5310">
              <w:rPr>
                <w:rFonts w:ascii="Arial" w:hAnsi="Arial" w:cs="Arial"/>
                <w:b/>
                <w:bCs/>
                <w:iCs/>
                <w:sz w:val="20"/>
              </w:rPr>
              <w:t>I</w:t>
            </w:r>
            <w:proofErr w:type="gramEnd"/>
            <w:r w:rsidRPr="003C5310">
              <w:rPr>
                <w:rFonts w:ascii="Arial" w:hAnsi="Arial" w:cs="Arial"/>
                <w:b/>
                <w:bCs/>
                <w:iCs/>
                <w:sz w:val="20"/>
              </w:rPr>
              <w:t>. Санитарная очистка территории</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Объем бытовых отходов</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ind w:hanging="38"/>
              <w:jc w:val="center"/>
              <w:rPr>
                <w:rFonts w:ascii="Arial" w:hAnsi="Arial" w:cs="Arial"/>
                <w:sz w:val="20"/>
              </w:rPr>
            </w:pPr>
            <w:r w:rsidRPr="003C5310">
              <w:rPr>
                <w:rFonts w:ascii="Arial" w:hAnsi="Arial" w:cs="Arial"/>
                <w:sz w:val="20"/>
              </w:rPr>
              <w:t>тыс</w:t>
            </w:r>
            <w:proofErr w:type="gramStart"/>
            <w:r w:rsidRPr="003C5310">
              <w:rPr>
                <w:rFonts w:ascii="Arial" w:hAnsi="Arial" w:cs="Arial"/>
                <w:sz w:val="20"/>
              </w:rPr>
              <w:t>.м</w:t>
            </w:r>
            <w:proofErr w:type="gramEnd"/>
            <w:r w:rsidRPr="003C5310">
              <w:rPr>
                <w:rFonts w:ascii="Arial" w:hAnsi="Arial" w:cs="Arial"/>
                <w:sz w:val="20"/>
                <w:vertAlign w:val="superscript"/>
              </w:rPr>
              <w:t>3</w:t>
            </w:r>
          </w:p>
          <w:p w:rsidR="007932B2" w:rsidRPr="003C5310" w:rsidRDefault="007932B2" w:rsidP="007932B2">
            <w:pPr>
              <w:ind w:hanging="38"/>
              <w:jc w:val="center"/>
              <w:rPr>
                <w:rFonts w:ascii="Arial" w:hAnsi="Arial" w:cs="Arial"/>
                <w:sz w:val="20"/>
              </w:rPr>
            </w:pPr>
            <w:r w:rsidRPr="003C5310">
              <w:rPr>
                <w:rFonts w:ascii="Arial" w:hAnsi="Arial" w:cs="Arial"/>
                <w:sz w:val="20"/>
              </w:rPr>
              <w:t>год</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3,5</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9,52</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9,5</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Мусороперегрузочная станция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ind w:hanging="38"/>
              <w:jc w:val="center"/>
              <w:rPr>
                <w:rFonts w:ascii="Arial" w:hAnsi="Arial" w:cs="Arial"/>
                <w:sz w:val="20"/>
              </w:rPr>
            </w:pPr>
            <w:r w:rsidRPr="003C5310">
              <w:rPr>
                <w:rFonts w:ascii="Arial" w:hAnsi="Arial" w:cs="Arial"/>
                <w:sz w:val="20"/>
              </w:rPr>
              <w:t>объект</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r>
      <w:tr w:rsidR="007932B2" w:rsidRPr="003C5310" w:rsidTr="007932B2">
        <w:trPr>
          <w:trHeight w:val="299"/>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Кладбище</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ind w:hanging="38"/>
              <w:jc w:val="center"/>
              <w:rPr>
                <w:rFonts w:ascii="Arial" w:hAnsi="Arial" w:cs="Arial"/>
                <w:sz w:val="20"/>
              </w:rPr>
            </w:pPr>
            <w:r w:rsidRPr="003C5310">
              <w:rPr>
                <w:rFonts w:ascii="Arial" w:hAnsi="Arial" w:cs="Arial"/>
                <w:sz w:val="20"/>
              </w:rPr>
              <w:t>объект</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r>
      <w:tr w:rsidR="007932B2" w:rsidRPr="003C5310" w:rsidTr="007932B2">
        <w:trPr>
          <w:trHeight w:val="179"/>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b/>
                <w:bCs/>
                <w:iCs/>
                <w:sz w:val="20"/>
              </w:rPr>
              <w:t>Х</w:t>
            </w:r>
            <w:proofErr w:type="gramEnd"/>
            <w:r w:rsidRPr="003C5310">
              <w:rPr>
                <w:rFonts w:ascii="Arial" w:hAnsi="Arial" w:cs="Arial"/>
                <w:b/>
                <w:bCs/>
                <w:iCs/>
                <w:sz w:val="20"/>
              </w:rPr>
              <w:t>II. Охрана окружающей среды</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Создание зеленых насаждений общего пользования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9.6</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Общий объем сброса загрязненных вод</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w:t>
            </w:r>
            <w:proofErr w:type="gramStart"/>
            <w:r w:rsidRPr="003C5310">
              <w:rPr>
                <w:rFonts w:ascii="Arial" w:hAnsi="Arial" w:cs="Arial"/>
                <w:sz w:val="20"/>
              </w:rPr>
              <w:t>.к</w:t>
            </w:r>
            <w:proofErr w:type="gramEnd"/>
            <w:r w:rsidRPr="003C5310">
              <w:rPr>
                <w:rFonts w:ascii="Arial" w:hAnsi="Arial" w:cs="Arial"/>
                <w:sz w:val="20"/>
              </w:rPr>
              <w:t>уб.м/</w:t>
            </w:r>
          </w:p>
          <w:p w:rsidR="007932B2" w:rsidRPr="003C5310" w:rsidRDefault="007932B2" w:rsidP="007932B2">
            <w:pPr>
              <w:jc w:val="center"/>
              <w:rPr>
                <w:rFonts w:ascii="Arial" w:hAnsi="Arial" w:cs="Arial"/>
                <w:sz w:val="20"/>
              </w:rPr>
            </w:pPr>
            <w:r w:rsidRPr="003C5310">
              <w:rPr>
                <w:rFonts w:ascii="Arial" w:hAnsi="Arial" w:cs="Arial"/>
                <w:sz w:val="20"/>
              </w:rPr>
              <w:t>год</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539,0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Удельный вес неудовлетворительных проб </w:t>
            </w:r>
          </w:p>
          <w:p w:rsidR="007932B2" w:rsidRPr="003C5310" w:rsidRDefault="007932B2" w:rsidP="007932B2">
            <w:pPr>
              <w:rPr>
                <w:rFonts w:ascii="Arial" w:hAnsi="Arial" w:cs="Arial"/>
                <w:sz w:val="20"/>
              </w:rPr>
            </w:pPr>
            <w:r w:rsidRPr="003C5310">
              <w:rPr>
                <w:rFonts w:ascii="Arial" w:hAnsi="Arial" w:cs="Arial"/>
                <w:sz w:val="20"/>
              </w:rPr>
              <w:t xml:space="preserve"> в разводящей сети </w:t>
            </w:r>
          </w:p>
          <w:p w:rsidR="007932B2" w:rsidRPr="003C5310" w:rsidRDefault="007932B2" w:rsidP="007932B2">
            <w:pPr>
              <w:rPr>
                <w:rFonts w:ascii="Arial" w:hAnsi="Arial" w:cs="Arial"/>
                <w:sz w:val="20"/>
              </w:rPr>
            </w:pPr>
            <w:r w:rsidRPr="003C5310">
              <w:rPr>
                <w:rFonts w:ascii="Arial" w:hAnsi="Arial" w:cs="Arial"/>
                <w:sz w:val="20"/>
              </w:rPr>
              <w:t>- по микробиологическим показателям:</w:t>
            </w:r>
          </w:p>
          <w:p w:rsidR="007932B2" w:rsidRPr="003C5310" w:rsidRDefault="007932B2" w:rsidP="007932B2">
            <w:pPr>
              <w:rPr>
                <w:rFonts w:ascii="Arial" w:hAnsi="Arial" w:cs="Arial"/>
                <w:sz w:val="20"/>
              </w:rPr>
            </w:pPr>
            <w:r w:rsidRPr="003C5310">
              <w:rPr>
                <w:rFonts w:ascii="Arial" w:hAnsi="Arial" w:cs="Arial"/>
                <w:sz w:val="20"/>
              </w:rPr>
              <w:t>- по санитарно-химическим показателям</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r w:rsidRPr="003C5310">
              <w:rPr>
                <w:rFonts w:ascii="Arial" w:hAnsi="Arial" w:cs="Arial"/>
                <w:sz w:val="20"/>
              </w:rPr>
              <w:t>%</w:t>
            </w:r>
          </w:p>
          <w:p w:rsidR="007932B2" w:rsidRPr="003C5310" w:rsidRDefault="007932B2" w:rsidP="007932B2">
            <w:pPr>
              <w:jc w:val="center"/>
              <w:rPr>
                <w:rFonts w:ascii="Arial" w:hAnsi="Arial" w:cs="Arial"/>
                <w:sz w:val="20"/>
              </w:rPr>
            </w:pPr>
            <w:r w:rsidRPr="003C5310">
              <w:rPr>
                <w:rFonts w:ascii="Arial" w:hAnsi="Arial" w:cs="Arial"/>
                <w:sz w:val="20"/>
              </w:rPr>
              <w:t>%</w:t>
            </w:r>
          </w:p>
          <w:p w:rsidR="007932B2" w:rsidRPr="003C5310" w:rsidRDefault="007932B2" w:rsidP="007932B2">
            <w:pPr>
              <w:rPr>
                <w:rFonts w:ascii="Arial" w:hAnsi="Arial" w:cs="Arial"/>
                <w:sz w:val="20"/>
              </w:rPr>
            </w:pP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r w:rsidRPr="003C5310">
              <w:rPr>
                <w:rFonts w:ascii="Arial" w:hAnsi="Arial" w:cs="Arial"/>
                <w:sz w:val="20"/>
              </w:rPr>
              <w:t>-</w:t>
            </w:r>
          </w:p>
          <w:p w:rsidR="007932B2" w:rsidRPr="003C5310" w:rsidRDefault="007932B2" w:rsidP="007932B2">
            <w:pPr>
              <w:jc w:val="center"/>
              <w:rPr>
                <w:rFonts w:ascii="Arial" w:hAnsi="Arial" w:cs="Arial"/>
                <w:sz w:val="20"/>
              </w:rPr>
            </w:pPr>
            <w:r w:rsidRPr="003C5310">
              <w:rPr>
                <w:rFonts w:ascii="Arial" w:hAnsi="Arial" w:cs="Arial"/>
                <w:sz w:val="20"/>
              </w:rPr>
              <w:t>4,1</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r w:rsidRPr="003C5310">
              <w:rPr>
                <w:rFonts w:ascii="Arial" w:hAnsi="Arial" w:cs="Arial"/>
                <w:sz w:val="20"/>
              </w:rPr>
              <w:t>-</w:t>
            </w:r>
          </w:p>
          <w:p w:rsidR="007932B2" w:rsidRPr="003C5310" w:rsidRDefault="007932B2" w:rsidP="007932B2">
            <w:pPr>
              <w:jc w:val="center"/>
              <w:rPr>
                <w:rFonts w:ascii="Arial" w:hAnsi="Arial" w:cs="Arial"/>
                <w:sz w:val="20"/>
              </w:rPr>
            </w:pPr>
            <w:r w:rsidRPr="003C5310">
              <w:rPr>
                <w:rFonts w:ascii="Arial" w:hAnsi="Arial" w:cs="Arial"/>
                <w:sz w:val="20"/>
              </w:rPr>
              <w:t>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r w:rsidRPr="003C5310">
              <w:rPr>
                <w:rFonts w:ascii="Arial" w:hAnsi="Arial" w:cs="Arial"/>
                <w:sz w:val="20"/>
              </w:rPr>
              <w:t>-</w:t>
            </w:r>
          </w:p>
          <w:p w:rsidR="007932B2" w:rsidRPr="003C5310" w:rsidRDefault="007932B2" w:rsidP="007932B2">
            <w:pPr>
              <w:jc w:val="center"/>
              <w:rPr>
                <w:rFonts w:ascii="Arial" w:hAnsi="Arial" w:cs="Arial"/>
                <w:sz w:val="20"/>
              </w:rPr>
            </w:pPr>
            <w:r w:rsidRPr="003C5310">
              <w:rPr>
                <w:rFonts w:ascii="Arial" w:hAnsi="Arial" w:cs="Arial"/>
                <w:sz w:val="20"/>
              </w:rPr>
              <w:t>0</w:t>
            </w:r>
          </w:p>
        </w:tc>
      </w:tr>
      <w:tr w:rsidR="007932B2" w:rsidRPr="003C5310" w:rsidTr="007932B2">
        <w:trPr>
          <w:trHeight w:val="197"/>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b/>
                <w:bCs/>
                <w:iCs/>
                <w:sz w:val="20"/>
              </w:rPr>
              <w:t>Х</w:t>
            </w:r>
            <w:proofErr w:type="gramEnd"/>
            <w:r w:rsidRPr="003C5310">
              <w:rPr>
                <w:rFonts w:ascii="Arial" w:hAnsi="Arial" w:cs="Arial"/>
                <w:b/>
                <w:bCs/>
                <w:iCs/>
                <w:sz w:val="20"/>
              </w:rPr>
              <w:t>III. Инженерная подготовка территории</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proofErr w:type="spellStart"/>
            <w:r w:rsidRPr="003C5310">
              <w:rPr>
                <w:rFonts w:ascii="Arial" w:hAnsi="Arial" w:cs="Arial"/>
                <w:sz w:val="20"/>
              </w:rPr>
              <w:t>Берегоукрепление</w:t>
            </w:r>
            <w:proofErr w:type="spellEnd"/>
            <w:r w:rsidRPr="003C5310">
              <w:rPr>
                <w:rFonts w:ascii="Arial" w:hAnsi="Arial" w:cs="Arial"/>
                <w:sz w:val="20"/>
              </w:rPr>
              <w:t xml:space="preserve"> береговой полосы </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км</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0,8</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0,8</w:t>
            </w:r>
          </w:p>
        </w:tc>
      </w:tr>
      <w:tr w:rsidR="007932B2" w:rsidRPr="003C5310" w:rsidTr="007932B2">
        <w:trPr>
          <w:trHeight w:val="198"/>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b/>
                <w:bCs/>
                <w:iCs/>
                <w:sz w:val="20"/>
              </w:rPr>
              <w:t>Х</w:t>
            </w:r>
            <w:proofErr w:type="gramEnd"/>
            <w:r w:rsidRPr="003C5310">
              <w:rPr>
                <w:rFonts w:ascii="Arial" w:hAnsi="Arial" w:cs="Arial"/>
                <w:b/>
                <w:bCs/>
                <w:iCs/>
                <w:sz w:val="20"/>
              </w:rPr>
              <w:t>IV. Инвестиции</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Ориентировочный объем инвестиций по 1 очереди реализации генплана,</w:t>
            </w:r>
          </w:p>
          <w:p w:rsidR="007932B2" w:rsidRPr="003C5310" w:rsidRDefault="007932B2" w:rsidP="007932B2">
            <w:pPr>
              <w:rPr>
                <w:rFonts w:ascii="Arial" w:hAnsi="Arial" w:cs="Arial"/>
                <w:sz w:val="20"/>
              </w:rPr>
            </w:pPr>
            <w:r w:rsidRPr="003C5310">
              <w:rPr>
                <w:rFonts w:ascii="Arial" w:hAnsi="Arial" w:cs="Arial"/>
                <w:sz w:val="20"/>
              </w:rPr>
              <w:t>в том числе:</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млн.</w:t>
            </w:r>
          </w:p>
          <w:p w:rsidR="007932B2" w:rsidRPr="003C5310" w:rsidRDefault="007932B2" w:rsidP="007932B2">
            <w:pPr>
              <w:jc w:val="center"/>
              <w:rPr>
                <w:rFonts w:ascii="Arial" w:hAnsi="Arial" w:cs="Arial"/>
                <w:sz w:val="20"/>
              </w:rPr>
            </w:pPr>
            <w:r w:rsidRPr="003C5310">
              <w:rPr>
                <w:rFonts w:ascii="Arial" w:hAnsi="Arial" w:cs="Arial"/>
                <w:sz w:val="20"/>
              </w:rPr>
              <w:t>руб.</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1000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r>
      <w:tr w:rsidR="007932B2" w:rsidRPr="003C5310" w:rsidTr="007932B2">
        <w:trPr>
          <w:trHeight w:val="308"/>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жилищное строительство</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млн. руб.</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120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культурно-бытовое строительство</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млн. руб.</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680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инженерное оборудование и благоустройство</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млн. руб.</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200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Объем инвестиций на 1 жителя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w:t>
            </w:r>
            <w:proofErr w:type="gramStart"/>
            <w:r w:rsidRPr="003C5310">
              <w:rPr>
                <w:rFonts w:ascii="Arial" w:hAnsi="Arial" w:cs="Arial"/>
                <w:sz w:val="20"/>
              </w:rPr>
              <w:t>.р</w:t>
            </w:r>
            <w:proofErr w:type="gramEnd"/>
            <w:r w:rsidRPr="003C5310">
              <w:rPr>
                <w:rFonts w:ascii="Arial" w:hAnsi="Arial" w:cs="Arial"/>
                <w:sz w:val="20"/>
              </w:rPr>
              <w:t>уб./</w:t>
            </w:r>
          </w:p>
          <w:p w:rsidR="007932B2" w:rsidRPr="003C5310" w:rsidRDefault="007932B2" w:rsidP="007932B2">
            <w:pPr>
              <w:jc w:val="center"/>
              <w:rPr>
                <w:rFonts w:ascii="Arial" w:hAnsi="Arial" w:cs="Arial"/>
                <w:sz w:val="20"/>
              </w:rPr>
            </w:pPr>
            <w:r w:rsidRPr="003C5310">
              <w:rPr>
                <w:rFonts w:ascii="Arial" w:hAnsi="Arial" w:cs="Arial"/>
                <w:sz w:val="20"/>
              </w:rPr>
              <w:t>чел.</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178.5</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r>
    </w:tbl>
    <w:p w:rsidR="00E95015" w:rsidRPr="00E95015" w:rsidRDefault="00E95015" w:rsidP="00C97298">
      <w:pPr>
        <w:rPr>
          <w:szCs w:val="24"/>
        </w:rPr>
      </w:pPr>
    </w:p>
    <w:sectPr w:rsidR="00E95015" w:rsidRPr="00E95015" w:rsidSect="00C97298">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E52" w:rsidRDefault="00287E52" w:rsidP="007E5078">
      <w:r>
        <w:separator/>
      </w:r>
    </w:p>
  </w:endnote>
  <w:endnote w:type="continuationSeparator" w:id="0">
    <w:p w:rsidR="00287E52" w:rsidRDefault="00287E52" w:rsidP="007E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20000287" w:usb1="00000001" w:usb2="00000000" w:usb3="00000000" w:csb0="0000019F" w:csb1="00000000"/>
  </w:font>
  <w:font w:name="TimesET">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98" w:rsidRDefault="002929A3" w:rsidP="007932B2">
    <w:pPr>
      <w:pStyle w:val="afd"/>
      <w:framePr w:wrap="around" w:vAnchor="text" w:hAnchor="margin" w:xAlign="right" w:y="1"/>
      <w:rPr>
        <w:rStyle w:val="af6"/>
      </w:rPr>
    </w:pPr>
    <w:r>
      <w:rPr>
        <w:rStyle w:val="af6"/>
      </w:rPr>
      <w:fldChar w:fldCharType="begin"/>
    </w:r>
    <w:r w:rsidR="00C97298">
      <w:rPr>
        <w:rStyle w:val="af6"/>
      </w:rPr>
      <w:instrText xml:space="preserve">PAGE  </w:instrText>
    </w:r>
    <w:r>
      <w:rPr>
        <w:rStyle w:val="af6"/>
      </w:rPr>
      <w:fldChar w:fldCharType="end"/>
    </w:r>
  </w:p>
  <w:p w:rsidR="00C97298" w:rsidRDefault="00C97298" w:rsidP="007932B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98" w:rsidRDefault="00C97298" w:rsidP="007932B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E52" w:rsidRDefault="00287E52" w:rsidP="007E5078">
      <w:r>
        <w:separator/>
      </w:r>
    </w:p>
  </w:footnote>
  <w:footnote w:type="continuationSeparator" w:id="0">
    <w:p w:rsidR="00287E52" w:rsidRDefault="00287E52" w:rsidP="007E5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2D3704"/>
    <w:multiLevelType w:val="multilevel"/>
    <w:tmpl w:val="563CC216"/>
    <w:lvl w:ilvl="0">
      <w:start w:val="1"/>
      <w:numFmt w:val="decimal"/>
      <w:lvlText w:val="%1."/>
      <w:lvlJc w:val="left"/>
      <w:pPr>
        <w:ind w:left="720" w:hanging="360"/>
      </w:pPr>
      <w:rPr>
        <w:rFonts w:hint="default"/>
        <w:b w:val="0"/>
        <w:sz w:val="24"/>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
    <w:nsid w:val="02854F27"/>
    <w:multiLevelType w:val="hybridMultilevel"/>
    <w:tmpl w:val="B718B10A"/>
    <w:lvl w:ilvl="0" w:tplc="02200192">
      <w:start w:val="2007"/>
      <w:numFmt w:val="bullet"/>
      <w:lvlText w:val="-"/>
      <w:lvlJc w:val="left"/>
      <w:pPr>
        <w:tabs>
          <w:tab w:val="num" w:pos="360"/>
        </w:tabs>
        <w:ind w:left="360" w:hanging="360"/>
      </w:pPr>
      <w:rPr>
        <w:rFonts w:ascii="Times New Roman" w:eastAsia="Times New Roman" w:hAnsi="Times New Roman" w:cs="Times New Roman" w:hint="default"/>
      </w:rPr>
    </w:lvl>
    <w:lvl w:ilvl="1" w:tplc="CDE20130">
      <w:start w:val="1"/>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4362E97"/>
    <w:multiLevelType w:val="hybridMultilevel"/>
    <w:tmpl w:val="1C3A1EB4"/>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2A5D27"/>
    <w:multiLevelType w:val="hybridMultilevel"/>
    <w:tmpl w:val="D50CCCBC"/>
    <w:lvl w:ilvl="0" w:tplc="CDE20130">
      <w:start w:val="1"/>
      <w:numFmt w:val="bullet"/>
      <w:lvlText w:val="-"/>
      <w:lvlJc w:val="left"/>
      <w:pPr>
        <w:tabs>
          <w:tab w:val="num" w:pos="360"/>
        </w:tabs>
        <w:ind w:left="360" w:hanging="360"/>
      </w:pPr>
      <w:rPr>
        <w:rFonts w:ascii="Times New Roman" w:hAnsi="Times New Roman" w:cs="Times New Roman" w:hint="default"/>
      </w:rPr>
    </w:lvl>
    <w:lvl w:ilvl="1" w:tplc="04190003">
      <w:numFmt w:val="bullet"/>
      <w:lvlText w:val="-"/>
      <w:lvlJc w:val="left"/>
      <w:pPr>
        <w:tabs>
          <w:tab w:val="num" w:pos="360"/>
        </w:tabs>
        <w:ind w:left="360" w:hanging="360"/>
      </w:pPr>
      <w:rPr>
        <w:rFonts w:ascii="Times New Roman" w:eastAsia="Times New Roman" w:hAnsi="Times New Roman" w:cs="Times New Roman" w:hint="default"/>
      </w:rPr>
    </w:lvl>
    <w:lvl w:ilvl="2" w:tplc="3AB23E82">
      <w:start w:val="1"/>
      <w:numFmt w:val="bullet"/>
      <w:lvlText w:val="o"/>
      <w:lvlJc w:val="left"/>
      <w:pPr>
        <w:tabs>
          <w:tab w:val="num" w:pos="1080"/>
        </w:tabs>
        <w:ind w:left="1080" w:hanging="360"/>
      </w:pPr>
      <w:rPr>
        <w:rFonts w:ascii="Courier New" w:hAnsi="Courier New" w:cs="Courier New" w:hint="default"/>
      </w:rPr>
    </w:lvl>
    <w:lvl w:ilvl="3" w:tplc="04190009">
      <w:numFmt w:val="bullet"/>
      <w:lvlText w:val="-"/>
      <w:lvlJc w:val="left"/>
      <w:pPr>
        <w:tabs>
          <w:tab w:val="num" w:pos="-720"/>
        </w:tabs>
        <w:ind w:left="-720" w:hanging="360"/>
      </w:pPr>
      <w:rPr>
        <w:rFonts w:ascii="Times New Roman" w:eastAsia="Times New Roman" w:hAnsi="Times New Roman" w:cs="Times New Roman" w:hint="default"/>
      </w:rPr>
    </w:lvl>
    <w:lvl w:ilvl="4" w:tplc="A0A68A8A"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
    <w:nsid w:val="0AFA446B"/>
    <w:multiLevelType w:val="hybridMultilevel"/>
    <w:tmpl w:val="217CF758"/>
    <w:lvl w:ilvl="0" w:tplc="00EC9CD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814CA6"/>
    <w:multiLevelType w:val="multilevel"/>
    <w:tmpl w:val="9358456C"/>
    <w:lvl w:ilvl="0">
      <w:start w:val="1"/>
      <w:numFmt w:val="decimal"/>
      <w:lvlText w:val="%1."/>
      <w:lvlJc w:val="left"/>
      <w:pPr>
        <w:ind w:left="720" w:hanging="360"/>
      </w:pPr>
      <w:rPr>
        <w:b w:val="0"/>
        <w:sz w:val="24"/>
      </w:rPr>
    </w:lvl>
    <w:lvl w:ilvl="1">
      <w:start w:val="1"/>
      <w:numFmt w:val="decimal"/>
      <w:lvlText w:val="%1.%2."/>
      <w:lvlJc w:val="left"/>
      <w:pPr>
        <w:ind w:left="1080" w:hanging="360"/>
      </w:pPr>
      <w:rPr>
        <w:b w:val="0"/>
      </w:rPr>
    </w:lvl>
    <w:lvl w:ilvl="2">
      <w:start w:val="1"/>
      <w:numFmt w:val="decimal"/>
      <w:lvlText w:val="%1.%2.%3."/>
      <w:lvlJc w:val="left"/>
      <w:pPr>
        <w:ind w:left="1800" w:hanging="720"/>
      </w:pPr>
      <w:rPr>
        <w:b w:val="0"/>
      </w:rPr>
    </w:lvl>
    <w:lvl w:ilvl="3">
      <w:start w:val="1"/>
      <w:numFmt w:val="decimal"/>
      <w:lvlText w:val="%1.%2.%3.%4."/>
      <w:lvlJc w:val="left"/>
      <w:pPr>
        <w:ind w:left="2160" w:hanging="720"/>
      </w:pPr>
      <w:rPr>
        <w:b w:val="0"/>
      </w:rPr>
    </w:lvl>
    <w:lvl w:ilvl="4">
      <w:start w:val="1"/>
      <w:numFmt w:val="decimal"/>
      <w:lvlText w:val="%1.%2.%3.%4.%5."/>
      <w:lvlJc w:val="left"/>
      <w:pPr>
        <w:ind w:left="2880" w:hanging="1080"/>
      </w:pPr>
      <w:rPr>
        <w:b w:val="0"/>
      </w:rPr>
    </w:lvl>
    <w:lvl w:ilvl="5">
      <w:start w:val="1"/>
      <w:numFmt w:val="decimal"/>
      <w:lvlText w:val="%1.%2.%3.%4.%5.%6."/>
      <w:lvlJc w:val="left"/>
      <w:pPr>
        <w:ind w:left="324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4320" w:hanging="1440"/>
      </w:pPr>
      <w:rPr>
        <w:b w:val="0"/>
      </w:rPr>
    </w:lvl>
    <w:lvl w:ilvl="8">
      <w:start w:val="1"/>
      <w:numFmt w:val="decimal"/>
      <w:lvlText w:val="%1.%2.%3.%4.%5.%6.%7.%8.%9."/>
      <w:lvlJc w:val="left"/>
      <w:pPr>
        <w:ind w:left="5040" w:hanging="1800"/>
      </w:pPr>
      <w:rPr>
        <w:b w:val="0"/>
      </w:rPr>
    </w:lvl>
  </w:abstractNum>
  <w:abstractNum w:abstractNumId="7">
    <w:nsid w:val="0EA04D95"/>
    <w:multiLevelType w:val="multilevel"/>
    <w:tmpl w:val="69323CFA"/>
    <w:lvl w:ilvl="0">
      <w:start w:val="1"/>
      <w:numFmt w:val="decimal"/>
      <w:lvlText w:val="%1."/>
      <w:lvlJc w:val="left"/>
      <w:pPr>
        <w:ind w:left="360" w:hanging="360"/>
      </w:pPr>
      <w:rPr>
        <w:rFonts w:hint="default"/>
      </w:rPr>
    </w:lvl>
    <w:lvl w:ilvl="1">
      <w:start w:val="2"/>
      <w:numFmt w:val="decimal"/>
      <w:isLgl/>
      <w:lvlText w:val="%1.%2."/>
      <w:lvlJc w:val="left"/>
      <w:pPr>
        <w:ind w:left="1174" w:hanging="465"/>
      </w:pPr>
      <w:rPr>
        <w:rFonts w:hint="default"/>
        <w:i/>
        <w:sz w:val="20"/>
      </w:rPr>
    </w:lvl>
    <w:lvl w:ilvl="2">
      <w:start w:val="1"/>
      <w:numFmt w:val="decimal"/>
      <w:isLgl/>
      <w:lvlText w:val="%1.%2.%3."/>
      <w:lvlJc w:val="left"/>
      <w:pPr>
        <w:ind w:left="1778" w:hanging="720"/>
      </w:pPr>
      <w:rPr>
        <w:rFonts w:hint="default"/>
        <w:i/>
        <w:sz w:val="20"/>
      </w:rPr>
    </w:lvl>
    <w:lvl w:ilvl="3">
      <w:start w:val="1"/>
      <w:numFmt w:val="decimal"/>
      <w:isLgl/>
      <w:lvlText w:val="%1.%2.%3.%4."/>
      <w:lvlJc w:val="left"/>
      <w:pPr>
        <w:ind w:left="2127" w:hanging="720"/>
      </w:pPr>
      <w:rPr>
        <w:rFonts w:hint="default"/>
        <w:i/>
        <w:sz w:val="20"/>
      </w:rPr>
    </w:lvl>
    <w:lvl w:ilvl="4">
      <w:start w:val="1"/>
      <w:numFmt w:val="decimal"/>
      <w:isLgl/>
      <w:lvlText w:val="%1.%2.%3.%4.%5."/>
      <w:lvlJc w:val="left"/>
      <w:pPr>
        <w:ind w:left="2836" w:hanging="1080"/>
      </w:pPr>
      <w:rPr>
        <w:rFonts w:hint="default"/>
        <w:i/>
        <w:sz w:val="20"/>
      </w:rPr>
    </w:lvl>
    <w:lvl w:ilvl="5">
      <w:start w:val="1"/>
      <w:numFmt w:val="decimal"/>
      <w:isLgl/>
      <w:lvlText w:val="%1.%2.%3.%4.%5.%6."/>
      <w:lvlJc w:val="left"/>
      <w:pPr>
        <w:ind w:left="3185" w:hanging="1080"/>
      </w:pPr>
      <w:rPr>
        <w:rFonts w:hint="default"/>
        <w:i/>
        <w:sz w:val="20"/>
      </w:rPr>
    </w:lvl>
    <w:lvl w:ilvl="6">
      <w:start w:val="1"/>
      <w:numFmt w:val="decimal"/>
      <w:isLgl/>
      <w:lvlText w:val="%1.%2.%3.%4.%5.%6.%7."/>
      <w:lvlJc w:val="left"/>
      <w:pPr>
        <w:ind w:left="3894" w:hanging="1440"/>
      </w:pPr>
      <w:rPr>
        <w:rFonts w:hint="default"/>
        <w:i/>
        <w:sz w:val="20"/>
      </w:rPr>
    </w:lvl>
    <w:lvl w:ilvl="7">
      <w:start w:val="1"/>
      <w:numFmt w:val="decimal"/>
      <w:isLgl/>
      <w:lvlText w:val="%1.%2.%3.%4.%5.%6.%7.%8."/>
      <w:lvlJc w:val="left"/>
      <w:pPr>
        <w:ind w:left="4243" w:hanging="1440"/>
      </w:pPr>
      <w:rPr>
        <w:rFonts w:hint="default"/>
        <w:i/>
        <w:sz w:val="20"/>
      </w:rPr>
    </w:lvl>
    <w:lvl w:ilvl="8">
      <w:start w:val="1"/>
      <w:numFmt w:val="decimal"/>
      <w:isLgl/>
      <w:lvlText w:val="%1.%2.%3.%4.%5.%6.%7.%8.%9."/>
      <w:lvlJc w:val="left"/>
      <w:pPr>
        <w:ind w:left="4952" w:hanging="1800"/>
      </w:pPr>
      <w:rPr>
        <w:rFonts w:hint="default"/>
        <w:i/>
        <w:sz w:val="20"/>
      </w:rPr>
    </w:lvl>
  </w:abstractNum>
  <w:abstractNum w:abstractNumId="8">
    <w:nsid w:val="0F5019ED"/>
    <w:multiLevelType w:val="hybridMultilevel"/>
    <w:tmpl w:val="371A2D3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FE24B8"/>
    <w:multiLevelType w:val="hybridMultilevel"/>
    <w:tmpl w:val="4E8A6760"/>
    <w:lvl w:ilvl="0" w:tplc="2BACC8D4">
      <w:start w:val="1"/>
      <w:numFmt w:val="bullet"/>
      <w:lvlText w:val=""/>
      <w:lvlJc w:val="left"/>
      <w:pPr>
        <w:tabs>
          <w:tab w:val="num" w:pos="2520"/>
        </w:tabs>
        <w:ind w:left="2520" w:hanging="360"/>
      </w:pPr>
      <w:rPr>
        <w:rFonts w:ascii="Symbol" w:hAnsi="Symbol" w:hint="default"/>
      </w:rPr>
    </w:lvl>
    <w:lvl w:ilvl="1" w:tplc="2BACC8D4">
      <w:start w:val="1"/>
      <w:numFmt w:val="bullet"/>
      <w:lvlText w:val=""/>
      <w:lvlJc w:val="left"/>
      <w:pPr>
        <w:tabs>
          <w:tab w:val="num" w:pos="2340"/>
        </w:tabs>
        <w:ind w:left="2340" w:hanging="360"/>
      </w:pPr>
      <w:rPr>
        <w:rFonts w:ascii="Symbol" w:hAnsi="Symbol" w:hint="default"/>
      </w:rPr>
    </w:lvl>
    <w:lvl w:ilvl="2" w:tplc="25AC869A">
      <w:start w:val="1"/>
      <w:numFmt w:val="bullet"/>
      <w:lvlText w:val=""/>
      <w:lvlJc w:val="left"/>
      <w:pPr>
        <w:tabs>
          <w:tab w:val="num" w:pos="3060"/>
        </w:tabs>
        <w:ind w:left="3060" w:hanging="360"/>
      </w:pPr>
      <w:rPr>
        <w:rFonts w:ascii="Symbol" w:hAnsi="Symbol"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16A15FEE"/>
    <w:multiLevelType w:val="hybridMultilevel"/>
    <w:tmpl w:val="C6B0C948"/>
    <w:lvl w:ilvl="0" w:tplc="59E64F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C4A7F92"/>
    <w:multiLevelType w:val="hybridMultilevel"/>
    <w:tmpl w:val="4670A7A8"/>
    <w:lvl w:ilvl="0" w:tplc="FEBE8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7B3CE0"/>
    <w:multiLevelType w:val="hybridMultilevel"/>
    <w:tmpl w:val="93E67816"/>
    <w:lvl w:ilvl="0" w:tplc="A78655F0">
      <w:start w:val="1"/>
      <w:numFmt w:val="decimal"/>
      <w:lvlText w:val="%1."/>
      <w:lvlJc w:val="left"/>
      <w:pPr>
        <w:tabs>
          <w:tab w:val="num" w:pos="1680"/>
        </w:tabs>
        <w:ind w:left="1680" w:hanging="960"/>
      </w:pPr>
      <w:rPr>
        <w:rFonts w:hint="default"/>
      </w:rPr>
    </w:lvl>
    <w:lvl w:ilvl="1" w:tplc="59E64F1E">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304104E"/>
    <w:multiLevelType w:val="hybridMultilevel"/>
    <w:tmpl w:val="55A40F04"/>
    <w:lvl w:ilvl="0" w:tplc="72BADF0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9B4DB2"/>
    <w:multiLevelType w:val="hybridMultilevel"/>
    <w:tmpl w:val="4F8E6D68"/>
    <w:lvl w:ilvl="0" w:tplc="17EE5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A96E6B"/>
    <w:multiLevelType w:val="hybridMultilevel"/>
    <w:tmpl w:val="B4B8634A"/>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4045A7"/>
    <w:multiLevelType w:val="multilevel"/>
    <w:tmpl w:val="563CC216"/>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7">
    <w:nsid w:val="45754E18"/>
    <w:multiLevelType w:val="hybridMultilevel"/>
    <w:tmpl w:val="61486848"/>
    <w:lvl w:ilvl="0" w:tplc="2AEE387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tentative="1">
      <w:start w:val="1"/>
      <w:numFmt w:val="bullet"/>
      <w:lvlText w:val=""/>
      <w:lvlJc w:val="left"/>
      <w:pPr>
        <w:tabs>
          <w:tab w:val="num" w:pos="372"/>
        </w:tabs>
        <w:ind w:left="372" w:hanging="360"/>
      </w:pPr>
      <w:rPr>
        <w:rFonts w:ascii="Wingdings" w:hAnsi="Wingdings" w:hint="default"/>
      </w:rPr>
    </w:lvl>
    <w:lvl w:ilvl="3" w:tplc="04190001" w:tentative="1">
      <w:start w:val="1"/>
      <w:numFmt w:val="bullet"/>
      <w:lvlText w:val=""/>
      <w:lvlJc w:val="left"/>
      <w:pPr>
        <w:tabs>
          <w:tab w:val="num" w:pos="1092"/>
        </w:tabs>
        <w:ind w:left="1092" w:hanging="360"/>
      </w:pPr>
      <w:rPr>
        <w:rFonts w:ascii="Symbol" w:hAnsi="Symbol" w:hint="default"/>
      </w:rPr>
    </w:lvl>
    <w:lvl w:ilvl="4" w:tplc="04190003" w:tentative="1">
      <w:start w:val="1"/>
      <w:numFmt w:val="bullet"/>
      <w:lvlText w:val="o"/>
      <w:lvlJc w:val="left"/>
      <w:pPr>
        <w:tabs>
          <w:tab w:val="num" w:pos="1812"/>
        </w:tabs>
        <w:ind w:left="1812" w:hanging="360"/>
      </w:pPr>
      <w:rPr>
        <w:rFonts w:ascii="Courier New" w:hAnsi="Courier New" w:cs="Courier New" w:hint="default"/>
      </w:rPr>
    </w:lvl>
    <w:lvl w:ilvl="5" w:tplc="04190005" w:tentative="1">
      <w:start w:val="1"/>
      <w:numFmt w:val="bullet"/>
      <w:lvlText w:val=""/>
      <w:lvlJc w:val="left"/>
      <w:pPr>
        <w:tabs>
          <w:tab w:val="num" w:pos="2532"/>
        </w:tabs>
        <w:ind w:left="2532" w:hanging="360"/>
      </w:pPr>
      <w:rPr>
        <w:rFonts w:ascii="Wingdings" w:hAnsi="Wingdings" w:hint="default"/>
      </w:rPr>
    </w:lvl>
    <w:lvl w:ilvl="6" w:tplc="04190001" w:tentative="1">
      <w:start w:val="1"/>
      <w:numFmt w:val="bullet"/>
      <w:lvlText w:val=""/>
      <w:lvlJc w:val="left"/>
      <w:pPr>
        <w:tabs>
          <w:tab w:val="num" w:pos="3252"/>
        </w:tabs>
        <w:ind w:left="3252" w:hanging="360"/>
      </w:pPr>
      <w:rPr>
        <w:rFonts w:ascii="Symbol" w:hAnsi="Symbol" w:hint="default"/>
      </w:rPr>
    </w:lvl>
    <w:lvl w:ilvl="7" w:tplc="04190003" w:tentative="1">
      <w:start w:val="1"/>
      <w:numFmt w:val="bullet"/>
      <w:lvlText w:val="o"/>
      <w:lvlJc w:val="left"/>
      <w:pPr>
        <w:tabs>
          <w:tab w:val="num" w:pos="3972"/>
        </w:tabs>
        <w:ind w:left="3972" w:hanging="360"/>
      </w:pPr>
      <w:rPr>
        <w:rFonts w:ascii="Courier New" w:hAnsi="Courier New" w:cs="Courier New" w:hint="default"/>
      </w:rPr>
    </w:lvl>
    <w:lvl w:ilvl="8" w:tplc="04190005" w:tentative="1">
      <w:start w:val="1"/>
      <w:numFmt w:val="bullet"/>
      <w:lvlText w:val=""/>
      <w:lvlJc w:val="left"/>
      <w:pPr>
        <w:tabs>
          <w:tab w:val="num" w:pos="4692"/>
        </w:tabs>
        <w:ind w:left="4692" w:hanging="360"/>
      </w:pPr>
      <w:rPr>
        <w:rFonts w:ascii="Wingdings" w:hAnsi="Wingdings" w:hint="default"/>
      </w:rPr>
    </w:lvl>
  </w:abstractNum>
  <w:abstractNum w:abstractNumId="18">
    <w:nsid w:val="472F0809"/>
    <w:multiLevelType w:val="multilevel"/>
    <w:tmpl w:val="EA0C841A"/>
    <w:lvl w:ilvl="0">
      <w:start w:val="1"/>
      <w:numFmt w:val="decimal"/>
      <w:pStyle w:val="1"/>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4B87511E"/>
    <w:multiLevelType w:val="hybridMultilevel"/>
    <w:tmpl w:val="7F346A90"/>
    <w:lvl w:ilvl="0" w:tplc="46CA10B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C5BAECD0">
      <w:start w:val="1"/>
      <w:numFmt w:val="bullet"/>
      <w:lvlText w:val="o"/>
      <w:lvlJc w:val="left"/>
      <w:pPr>
        <w:tabs>
          <w:tab w:val="num" w:pos="1092"/>
        </w:tabs>
        <w:ind w:left="1092" w:hanging="360"/>
      </w:pPr>
      <w:rPr>
        <w:rFonts w:ascii="Courier New" w:hAnsi="Courier New"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tentative="1">
      <w:start w:val="1"/>
      <w:numFmt w:val="bullet"/>
      <w:lvlText w:val=""/>
      <w:lvlJc w:val="left"/>
      <w:pPr>
        <w:tabs>
          <w:tab w:val="num" w:pos="2532"/>
        </w:tabs>
        <w:ind w:left="2532" w:hanging="360"/>
      </w:pPr>
      <w:rPr>
        <w:rFonts w:ascii="Wingdings" w:hAnsi="Wingdings" w:hint="default"/>
      </w:rPr>
    </w:lvl>
    <w:lvl w:ilvl="6" w:tplc="04190001" w:tentative="1">
      <w:start w:val="1"/>
      <w:numFmt w:val="bullet"/>
      <w:lvlText w:val=""/>
      <w:lvlJc w:val="left"/>
      <w:pPr>
        <w:tabs>
          <w:tab w:val="num" w:pos="3252"/>
        </w:tabs>
        <w:ind w:left="3252" w:hanging="360"/>
      </w:pPr>
      <w:rPr>
        <w:rFonts w:ascii="Symbol" w:hAnsi="Symbol" w:hint="default"/>
      </w:rPr>
    </w:lvl>
    <w:lvl w:ilvl="7" w:tplc="04190003" w:tentative="1">
      <w:start w:val="1"/>
      <w:numFmt w:val="bullet"/>
      <w:lvlText w:val="o"/>
      <w:lvlJc w:val="left"/>
      <w:pPr>
        <w:tabs>
          <w:tab w:val="num" w:pos="3972"/>
        </w:tabs>
        <w:ind w:left="3972" w:hanging="360"/>
      </w:pPr>
      <w:rPr>
        <w:rFonts w:ascii="Courier New" w:hAnsi="Courier New" w:cs="Courier New" w:hint="default"/>
      </w:rPr>
    </w:lvl>
    <w:lvl w:ilvl="8" w:tplc="04190005" w:tentative="1">
      <w:start w:val="1"/>
      <w:numFmt w:val="bullet"/>
      <w:lvlText w:val=""/>
      <w:lvlJc w:val="left"/>
      <w:pPr>
        <w:tabs>
          <w:tab w:val="num" w:pos="4692"/>
        </w:tabs>
        <w:ind w:left="4692" w:hanging="360"/>
      </w:pPr>
      <w:rPr>
        <w:rFonts w:ascii="Wingdings" w:hAnsi="Wingdings" w:hint="default"/>
      </w:rPr>
    </w:lvl>
  </w:abstractNum>
  <w:abstractNum w:abstractNumId="20">
    <w:nsid w:val="4D852A47"/>
    <w:multiLevelType w:val="hybridMultilevel"/>
    <w:tmpl w:val="394224E4"/>
    <w:lvl w:ilvl="0" w:tplc="2BACC8D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0469A9"/>
    <w:multiLevelType w:val="hybridMultilevel"/>
    <w:tmpl w:val="6FFA5992"/>
    <w:lvl w:ilvl="0" w:tplc="CDE2013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92351DF"/>
    <w:multiLevelType w:val="multilevel"/>
    <w:tmpl w:val="4170CEB4"/>
    <w:lvl w:ilvl="0">
      <w:start w:val="1"/>
      <w:numFmt w:val="bullet"/>
      <w:lvlText w:val=""/>
      <w:lvlJc w:val="left"/>
      <w:pPr>
        <w:tabs>
          <w:tab w:val="left" w:pos="720"/>
        </w:tabs>
        <w:ind w:left="720" w:hanging="360"/>
      </w:pPr>
      <w:rPr>
        <w:rFonts w:ascii="Symbol" w:hAnsi="Symbol"/>
        <w:color w:val="000000"/>
      </w:rPr>
    </w:lvl>
    <w:lvl w:ilvl="1">
      <w:start w:val="1"/>
      <w:numFmt w:val="bullet"/>
      <w:lvlText w:val="o"/>
      <w:lvlJc w:val="left"/>
      <w:pPr>
        <w:tabs>
          <w:tab w:val="left" w:pos="1440"/>
        </w:tabs>
        <w:ind w:left="1440" w:hanging="360"/>
      </w:pPr>
      <w:rPr>
        <w:rFonts w:ascii="Courier New" w:hAnsi="Courier New"/>
        <w:color w:val="000000"/>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3">
    <w:nsid w:val="5F3410F1"/>
    <w:multiLevelType w:val="multilevel"/>
    <w:tmpl w:val="2CCC14C4"/>
    <w:lvl w:ilvl="0">
      <w:start w:val="5"/>
      <w:numFmt w:val="decimal"/>
      <w:lvlText w:val="%1."/>
      <w:lvlJc w:val="left"/>
      <w:pPr>
        <w:ind w:left="390" w:hanging="39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3068" w:hanging="720"/>
      </w:pPr>
      <w:rPr>
        <w:rFonts w:hint="default"/>
      </w:rPr>
    </w:lvl>
    <w:lvl w:ilvl="3">
      <w:start w:val="1"/>
      <w:numFmt w:val="decimal"/>
      <w:lvlText w:val="%1.%2.%3.%4."/>
      <w:lvlJc w:val="left"/>
      <w:pPr>
        <w:ind w:left="4602" w:hanging="1080"/>
      </w:pPr>
      <w:rPr>
        <w:rFonts w:hint="default"/>
      </w:rPr>
    </w:lvl>
    <w:lvl w:ilvl="4">
      <w:start w:val="1"/>
      <w:numFmt w:val="decimal"/>
      <w:lvlText w:val="%1.%2.%3.%4.%5."/>
      <w:lvlJc w:val="left"/>
      <w:pPr>
        <w:ind w:left="5776" w:hanging="1080"/>
      </w:pPr>
      <w:rPr>
        <w:rFonts w:hint="default"/>
      </w:rPr>
    </w:lvl>
    <w:lvl w:ilvl="5">
      <w:start w:val="1"/>
      <w:numFmt w:val="decimal"/>
      <w:lvlText w:val="%1.%2.%3.%4.%5.%6."/>
      <w:lvlJc w:val="left"/>
      <w:pPr>
        <w:ind w:left="7310" w:hanging="1440"/>
      </w:pPr>
      <w:rPr>
        <w:rFonts w:hint="default"/>
      </w:rPr>
    </w:lvl>
    <w:lvl w:ilvl="6">
      <w:start w:val="1"/>
      <w:numFmt w:val="decimal"/>
      <w:lvlText w:val="%1.%2.%3.%4.%5.%6.%7."/>
      <w:lvlJc w:val="left"/>
      <w:pPr>
        <w:ind w:left="8484" w:hanging="1440"/>
      </w:pPr>
      <w:rPr>
        <w:rFonts w:hint="default"/>
      </w:rPr>
    </w:lvl>
    <w:lvl w:ilvl="7">
      <w:start w:val="1"/>
      <w:numFmt w:val="decimal"/>
      <w:lvlText w:val="%1.%2.%3.%4.%5.%6.%7.%8."/>
      <w:lvlJc w:val="left"/>
      <w:pPr>
        <w:ind w:left="10018" w:hanging="1800"/>
      </w:pPr>
      <w:rPr>
        <w:rFonts w:hint="default"/>
      </w:rPr>
    </w:lvl>
    <w:lvl w:ilvl="8">
      <w:start w:val="1"/>
      <w:numFmt w:val="decimal"/>
      <w:lvlText w:val="%1.%2.%3.%4.%5.%6.%7.%8.%9."/>
      <w:lvlJc w:val="left"/>
      <w:pPr>
        <w:ind w:left="11552" w:hanging="2160"/>
      </w:pPr>
      <w:rPr>
        <w:rFonts w:hint="default"/>
      </w:rPr>
    </w:lvl>
  </w:abstractNum>
  <w:abstractNum w:abstractNumId="24">
    <w:nsid w:val="65BC231C"/>
    <w:multiLevelType w:val="multilevel"/>
    <w:tmpl w:val="568A496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8E617AE"/>
    <w:multiLevelType w:val="hybridMultilevel"/>
    <w:tmpl w:val="3B6877A0"/>
    <w:lvl w:ilvl="0" w:tplc="59E64F1E">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6">
    <w:nsid w:val="69B16E93"/>
    <w:multiLevelType w:val="hybridMultilevel"/>
    <w:tmpl w:val="4C62D35C"/>
    <w:lvl w:ilvl="0" w:tplc="BC323AA8">
      <w:start w:val="1"/>
      <w:numFmt w:val="bullet"/>
      <w:lvlText w:val=""/>
      <w:lvlJc w:val="left"/>
      <w:pPr>
        <w:tabs>
          <w:tab w:val="num" w:pos="1440"/>
        </w:tabs>
        <w:ind w:left="1440" w:hanging="360"/>
      </w:pPr>
      <w:rPr>
        <w:rFonts w:ascii="Symbol" w:hAnsi="Symbol" w:hint="default"/>
      </w:rPr>
    </w:lvl>
    <w:lvl w:ilvl="1" w:tplc="04190003">
      <w:numFmt w:val="bullet"/>
      <w:lvlText w:val="-"/>
      <w:lvlJc w:val="left"/>
      <w:pPr>
        <w:tabs>
          <w:tab w:val="num" w:pos="1440"/>
        </w:tabs>
        <w:ind w:left="1440" w:hanging="360"/>
      </w:pPr>
      <w:rPr>
        <w:rFonts w:ascii="Times New Roman" w:eastAsia="Times New Roman" w:hAnsi="Times New Roman" w:cs="Times New Roman" w:hint="default"/>
      </w:rPr>
    </w:lvl>
    <w:lvl w:ilvl="2" w:tplc="3AB23E82">
      <w:start w:val="1"/>
      <w:numFmt w:val="bullet"/>
      <w:lvlText w:val="o"/>
      <w:lvlJc w:val="left"/>
      <w:pPr>
        <w:tabs>
          <w:tab w:val="num" w:pos="2160"/>
        </w:tabs>
        <w:ind w:left="2160" w:hanging="360"/>
      </w:pPr>
      <w:rPr>
        <w:rFonts w:ascii="Courier New" w:hAnsi="Courier New" w:cs="Courier New" w:hint="default"/>
      </w:rPr>
    </w:lvl>
    <w:lvl w:ilvl="3" w:tplc="04190009">
      <w:numFmt w:val="bullet"/>
      <w:lvlText w:val="-"/>
      <w:lvlJc w:val="left"/>
      <w:pPr>
        <w:tabs>
          <w:tab w:val="num" w:pos="360"/>
        </w:tabs>
        <w:ind w:left="360" w:hanging="360"/>
      </w:pPr>
      <w:rPr>
        <w:rFonts w:ascii="Times New Roman" w:eastAsia="Times New Roman" w:hAnsi="Times New Roman" w:cs="Times New Roman" w:hint="default"/>
      </w:rPr>
    </w:lvl>
    <w:lvl w:ilvl="4" w:tplc="A0A68A8A"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4C076C"/>
    <w:multiLevelType w:val="hybridMultilevel"/>
    <w:tmpl w:val="20F477FE"/>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nsid w:val="6C95506C"/>
    <w:multiLevelType w:val="hybridMultilevel"/>
    <w:tmpl w:val="296A1D96"/>
    <w:lvl w:ilvl="0" w:tplc="CDE20130">
      <w:start w:val="1"/>
      <w:numFmt w:val="bullet"/>
      <w:lvlText w:val="-"/>
      <w:lvlJc w:val="left"/>
      <w:pPr>
        <w:ind w:left="714" w:hanging="360"/>
      </w:pPr>
      <w:rPr>
        <w:rFonts w:ascii="Times New Roman" w:hAnsi="Times New Roman" w:cs="Times New Roman"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29">
    <w:nsid w:val="75BF02F5"/>
    <w:multiLevelType w:val="hybridMultilevel"/>
    <w:tmpl w:val="7EE82AF4"/>
    <w:lvl w:ilvl="0" w:tplc="00EC9CD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7A387CEB"/>
    <w:multiLevelType w:val="hybridMultilevel"/>
    <w:tmpl w:val="5478E002"/>
    <w:lvl w:ilvl="0" w:tplc="9AAC3E6E">
      <w:numFmt w:val="bullet"/>
      <w:pStyle w:val="2"/>
      <w:lvlText w:val="-"/>
      <w:lvlJc w:val="left"/>
      <w:pPr>
        <w:tabs>
          <w:tab w:val="num" w:pos="1068"/>
        </w:tabs>
        <w:ind w:left="1068" w:hanging="360"/>
      </w:pPr>
      <w:rPr>
        <w:rFonts w:ascii="Times New Roman" w:eastAsia="Times New Roman" w:hAnsi="Times New Roman" w:cs="Times New Roman" w:hint="default"/>
      </w:rPr>
    </w:lvl>
    <w:lvl w:ilvl="1" w:tplc="0419000F">
      <w:start w:val="1"/>
      <w:numFmt w:val="decimal"/>
      <w:lvlText w:val="%2."/>
      <w:lvlJc w:val="left"/>
      <w:pPr>
        <w:tabs>
          <w:tab w:val="num" w:pos="1788"/>
        </w:tabs>
        <w:ind w:left="178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BC458D5"/>
    <w:multiLevelType w:val="hybridMultilevel"/>
    <w:tmpl w:val="78BC438C"/>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D207F2"/>
    <w:multiLevelType w:val="hybridMultilevel"/>
    <w:tmpl w:val="4D76F864"/>
    <w:lvl w:ilvl="0" w:tplc="69684FEC">
      <w:start w:val="1"/>
      <w:numFmt w:val="decimal"/>
      <w:lvlText w:val="%1."/>
      <w:lvlJc w:val="left"/>
      <w:pPr>
        <w:ind w:left="720" w:hanging="360"/>
      </w:pPr>
      <w:rPr>
        <w:rFonts w:hint="default"/>
        <w:b w:val="0"/>
        <w:sz w:val="24"/>
      </w:rPr>
    </w:lvl>
    <w:lvl w:ilvl="1" w:tplc="A426B7CA" w:tentative="1">
      <w:start w:val="1"/>
      <w:numFmt w:val="lowerLetter"/>
      <w:lvlText w:val="%2."/>
      <w:lvlJc w:val="left"/>
      <w:pPr>
        <w:ind w:left="1440" w:hanging="360"/>
      </w:pPr>
    </w:lvl>
    <w:lvl w:ilvl="2" w:tplc="716EFFBA" w:tentative="1">
      <w:start w:val="1"/>
      <w:numFmt w:val="lowerRoman"/>
      <w:lvlText w:val="%3."/>
      <w:lvlJc w:val="right"/>
      <w:pPr>
        <w:ind w:left="2160" w:hanging="180"/>
      </w:pPr>
    </w:lvl>
    <w:lvl w:ilvl="3" w:tplc="2F3097F6" w:tentative="1">
      <w:start w:val="1"/>
      <w:numFmt w:val="decimal"/>
      <w:lvlText w:val="%4."/>
      <w:lvlJc w:val="left"/>
      <w:pPr>
        <w:ind w:left="2880" w:hanging="360"/>
      </w:pPr>
    </w:lvl>
    <w:lvl w:ilvl="4" w:tplc="264A2ED6" w:tentative="1">
      <w:start w:val="1"/>
      <w:numFmt w:val="lowerLetter"/>
      <w:lvlText w:val="%5."/>
      <w:lvlJc w:val="left"/>
      <w:pPr>
        <w:ind w:left="3600" w:hanging="360"/>
      </w:pPr>
    </w:lvl>
    <w:lvl w:ilvl="5" w:tplc="28663922" w:tentative="1">
      <w:start w:val="1"/>
      <w:numFmt w:val="lowerRoman"/>
      <w:lvlText w:val="%6."/>
      <w:lvlJc w:val="right"/>
      <w:pPr>
        <w:ind w:left="4320" w:hanging="180"/>
      </w:pPr>
    </w:lvl>
    <w:lvl w:ilvl="6" w:tplc="1F9E3C88" w:tentative="1">
      <w:start w:val="1"/>
      <w:numFmt w:val="decimal"/>
      <w:lvlText w:val="%7."/>
      <w:lvlJc w:val="left"/>
      <w:pPr>
        <w:ind w:left="5040" w:hanging="360"/>
      </w:pPr>
    </w:lvl>
    <w:lvl w:ilvl="7" w:tplc="B2747E16" w:tentative="1">
      <w:start w:val="1"/>
      <w:numFmt w:val="lowerLetter"/>
      <w:lvlText w:val="%8."/>
      <w:lvlJc w:val="left"/>
      <w:pPr>
        <w:ind w:left="5760" w:hanging="360"/>
      </w:pPr>
    </w:lvl>
    <w:lvl w:ilvl="8" w:tplc="91A8501A" w:tentative="1">
      <w:start w:val="1"/>
      <w:numFmt w:val="lowerRoman"/>
      <w:lvlText w:val="%9."/>
      <w:lvlJc w:val="right"/>
      <w:pPr>
        <w:ind w:left="6480" w:hanging="180"/>
      </w:pPr>
    </w:lvl>
  </w:abstractNum>
  <w:num w:numId="1">
    <w:abstractNumId w:val="6"/>
  </w:num>
  <w:num w:numId="2">
    <w:abstractNumId w:val="24"/>
  </w:num>
  <w:num w:numId="3">
    <w:abstractNumId w:val="22"/>
  </w:num>
  <w:num w:numId="4">
    <w:abstractNumId w:val="18"/>
  </w:num>
  <w:num w:numId="5">
    <w:abstractNumId w:val="0"/>
  </w:num>
  <w:num w:numId="6">
    <w:abstractNumId w:val="14"/>
  </w:num>
  <w:num w:numId="7">
    <w:abstractNumId w:val="32"/>
  </w:num>
  <w:num w:numId="8">
    <w:abstractNumId w:val="1"/>
  </w:num>
  <w:num w:numId="9">
    <w:abstractNumId w:val="11"/>
  </w:num>
  <w:num w:numId="10">
    <w:abstractNumId w:val="9"/>
  </w:num>
  <w:num w:numId="11">
    <w:abstractNumId w:val="16"/>
  </w:num>
  <w:num w:numId="12">
    <w:abstractNumId w:val="13"/>
  </w:num>
  <w:num w:numId="13">
    <w:abstractNumId w:val="23"/>
  </w:num>
  <w:num w:numId="14">
    <w:abstractNumId w:val="8"/>
  </w:num>
  <w:num w:numId="15">
    <w:abstractNumId w:val="27"/>
  </w:num>
  <w:num w:numId="16">
    <w:abstractNumId w:val="12"/>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
  </w:num>
  <w:num w:numId="20">
    <w:abstractNumId w:val="26"/>
  </w:num>
  <w:num w:numId="21">
    <w:abstractNumId w:val="25"/>
  </w:num>
  <w:num w:numId="22">
    <w:abstractNumId w:val="29"/>
  </w:num>
  <w:num w:numId="23">
    <w:abstractNumId w:val="5"/>
  </w:num>
  <w:num w:numId="24">
    <w:abstractNumId w:val="10"/>
  </w:num>
  <w:num w:numId="25">
    <w:abstractNumId w:val="3"/>
  </w:num>
  <w:num w:numId="26">
    <w:abstractNumId w:val="28"/>
  </w:num>
  <w:num w:numId="27">
    <w:abstractNumId w:val="21"/>
  </w:num>
  <w:num w:numId="28">
    <w:abstractNumId w:val="17"/>
  </w:num>
  <w:num w:numId="29">
    <w:abstractNumId w:val="19"/>
  </w:num>
  <w:num w:numId="30">
    <w:abstractNumId w:val="31"/>
  </w:num>
  <w:num w:numId="31">
    <w:abstractNumId w:val="15"/>
  </w:num>
  <w:num w:numId="32">
    <w:abstractNumId w:val="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19"/>
    <w:rsid w:val="00012961"/>
    <w:rsid w:val="00071396"/>
    <w:rsid w:val="00100C20"/>
    <w:rsid w:val="0011786C"/>
    <w:rsid w:val="001610FD"/>
    <w:rsid w:val="00167440"/>
    <w:rsid w:val="00287E52"/>
    <w:rsid w:val="002929A3"/>
    <w:rsid w:val="003C5310"/>
    <w:rsid w:val="00437B1B"/>
    <w:rsid w:val="00454474"/>
    <w:rsid w:val="00462B2A"/>
    <w:rsid w:val="00533572"/>
    <w:rsid w:val="0055049B"/>
    <w:rsid w:val="005561F6"/>
    <w:rsid w:val="00595E19"/>
    <w:rsid w:val="00602C07"/>
    <w:rsid w:val="00614895"/>
    <w:rsid w:val="00636EB2"/>
    <w:rsid w:val="006B37F9"/>
    <w:rsid w:val="006E5A56"/>
    <w:rsid w:val="007232EC"/>
    <w:rsid w:val="007237D4"/>
    <w:rsid w:val="007464A9"/>
    <w:rsid w:val="007932B2"/>
    <w:rsid w:val="007E5078"/>
    <w:rsid w:val="0085490D"/>
    <w:rsid w:val="008C3529"/>
    <w:rsid w:val="0092591F"/>
    <w:rsid w:val="00A809B5"/>
    <w:rsid w:val="00A92CFE"/>
    <w:rsid w:val="00AB5116"/>
    <w:rsid w:val="00B07CCC"/>
    <w:rsid w:val="00BA0693"/>
    <w:rsid w:val="00C97298"/>
    <w:rsid w:val="00D65005"/>
    <w:rsid w:val="00D741C2"/>
    <w:rsid w:val="00D8488F"/>
    <w:rsid w:val="00E25492"/>
    <w:rsid w:val="00E81FBE"/>
    <w:rsid w:val="00E95015"/>
    <w:rsid w:val="00EC1F51"/>
    <w:rsid w:val="00ED4BC5"/>
    <w:rsid w:val="00FE1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uiPriority="0"/>
    <w:lsdException w:name="footnote text" w:uiPriority="0"/>
    <w:lsdException w:name="annotation text" w:uiPriority="0"/>
    <w:lsdException w:name="foot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semiHidden="0" w:unhideWhenUsed="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A92CFE"/>
    <w:pPr>
      <w:spacing w:after="0" w:line="240" w:lineRule="auto"/>
    </w:pPr>
    <w:rPr>
      <w:rFonts w:ascii="Times New Roman" w:hAnsi="Times New Roman"/>
      <w:sz w:val="24"/>
    </w:rPr>
  </w:style>
  <w:style w:type="paragraph" w:styleId="1">
    <w:name w:val="heading 1"/>
    <w:basedOn w:val="a"/>
    <w:next w:val="a"/>
    <w:link w:val="11"/>
    <w:qFormat/>
    <w:rsid w:val="00A92CFE"/>
    <w:pPr>
      <w:keepNext/>
      <w:numPr>
        <w:numId w:val="4"/>
      </w:numPr>
      <w:outlineLvl w:val="0"/>
    </w:pPr>
    <w:rPr>
      <w:u w:val="single"/>
    </w:rPr>
  </w:style>
  <w:style w:type="paragraph" w:styleId="20">
    <w:name w:val="heading 2"/>
    <w:basedOn w:val="a"/>
    <w:next w:val="a"/>
    <w:link w:val="21"/>
    <w:qFormat/>
    <w:rsid w:val="00A92CFE"/>
    <w:pPr>
      <w:keepNext/>
      <w:keepLines/>
      <w:spacing w:before="40"/>
      <w:outlineLvl w:val="1"/>
    </w:pPr>
    <w:rPr>
      <w:rFonts w:asciiTheme="majorHAnsi" w:hAnsiTheme="majorHAnsi"/>
      <w:color w:val="365F91" w:themeColor="accent1" w:themeShade="BF"/>
      <w:sz w:val="26"/>
    </w:rPr>
  </w:style>
  <w:style w:type="paragraph" w:styleId="3">
    <w:name w:val="heading 3"/>
    <w:basedOn w:val="a"/>
    <w:next w:val="a"/>
    <w:link w:val="30"/>
    <w:qFormat/>
    <w:rsid w:val="00A92CFE"/>
    <w:pPr>
      <w:keepNext/>
      <w:keepLines/>
      <w:spacing w:before="40"/>
      <w:outlineLvl w:val="2"/>
    </w:pPr>
    <w:rPr>
      <w:rFonts w:asciiTheme="majorHAnsi" w:hAnsiTheme="majorHAnsi"/>
      <w:color w:val="243F60" w:themeColor="accent1" w:themeShade="7F"/>
    </w:rPr>
  </w:style>
  <w:style w:type="paragraph" w:styleId="4">
    <w:name w:val="heading 4"/>
    <w:next w:val="a"/>
    <w:link w:val="40"/>
    <w:qFormat/>
    <w:rsid w:val="00A92CFE"/>
    <w:pPr>
      <w:spacing w:before="120" w:after="120"/>
      <w:jc w:val="both"/>
      <w:outlineLvl w:val="3"/>
    </w:pPr>
    <w:rPr>
      <w:rFonts w:ascii="XO Thames" w:hAnsi="XO Thames"/>
      <w:b/>
      <w:sz w:val="24"/>
    </w:rPr>
  </w:style>
  <w:style w:type="paragraph" w:styleId="5">
    <w:name w:val="heading 5"/>
    <w:next w:val="a"/>
    <w:link w:val="50"/>
    <w:qFormat/>
    <w:rsid w:val="00A92CFE"/>
    <w:pPr>
      <w:spacing w:before="120" w:after="120"/>
      <w:jc w:val="both"/>
      <w:outlineLvl w:val="4"/>
    </w:pPr>
    <w:rPr>
      <w:rFonts w:ascii="XO Thames" w:hAnsi="XO Thames"/>
      <w:b/>
    </w:rPr>
  </w:style>
  <w:style w:type="paragraph" w:styleId="6">
    <w:name w:val="heading 6"/>
    <w:basedOn w:val="a"/>
    <w:next w:val="a"/>
    <w:link w:val="60"/>
    <w:qFormat/>
    <w:rsid w:val="007932B2"/>
    <w:pPr>
      <w:keepNext/>
      <w:jc w:val="center"/>
      <w:outlineLvl w:val="5"/>
    </w:pPr>
    <w:rPr>
      <w:rFonts w:eastAsia="Arial Unicode MS"/>
      <w:b/>
      <w:bCs/>
      <w:color w:val="auto"/>
      <w:sz w:val="32"/>
      <w:szCs w:val="32"/>
    </w:rPr>
  </w:style>
  <w:style w:type="paragraph" w:styleId="7">
    <w:name w:val="heading 7"/>
    <w:basedOn w:val="a"/>
    <w:next w:val="a"/>
    <w:link w:val="70"/>
    <w:qFormat/>
    <w:rsid w:val="007932B2"/>
    <w:pPr>
      <w:spacing w:before="240" w:after="60"/>
      <w:outlineLvl w:val="6"/>
    </w:pPr>
    <w:rPr>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A92CFE"/>
    <w:rPr>
      <w:rFonts w:ascii="Times New Roman" w:hAnsi="Times New Roman"/>
      <w:sz w:val="24"/>
    </w:rPr>
  </w:style>
  <w:style w:type="character" w:customStyle="1" w:styleId="11">
    <w:name w:val="Заголовок 1 Знак"/>
    <w:basedOn w:val="10"/>
    <w:link w:val="1"/>
    <w:rsid w:val="00A92CFE"/>
    <w:rPr>
      <w:rFonts w:ascii="Times New Roman" w:hAnsi="Times New Roman"/>
      <w:sz w:val="24"/>
      <w:u w:val="single"/>
    </w:rPr>
  </w:style>
  <w:style w:type="character" w:customStyle="1" w:styleId="21">
    <w:name w:val="Заголовок 2 Знак"/>
    <w:basedOn w:val="10"/>
    <w:link w:val="20"/>
    <w:rsid w:val="00A92CFE"/>
    <w:rPr>
      <w:rFonts w:asciiTheme="majorHAnsi" w:hAnsiTheme="majorHAnsi"/>
      <w:color w:val="365F91" w:themeColor="accent1" w:themeShade="BF"/>
      <w:sz w:val="26"/>
    </w:rPr>
  </w:style>
  <w:style w:type="character" w:customStyle="1" w:styleId="30">
    <w:name w:val="Заголовок 3 Знак"/>
    <w:basedOn w:val="10"/>
    <w:link w:val="3"/>
    <w:rsid w:val="00A92CFE"/>
    <w:rPr>
      <w:rFonts w:asciiTheme="majorHAnsi" w:hAnsiTheme="majorHAnsi"/>
      <w:color w:val="243F60" w:themeColor="accent1" w:themeShade="7F"/>
      <w:sz w:val="24"/>
    </w:rPr>
  </w:style>
  <w:style w:type="character" w:customStyle="1" w:styleId="40">
    <w:name w:val="Заголовок 4 Знак"/>
    <w:link w:val="4"/>
    <w:rsid w:val="00A92CFE"/>
    <w:rPr>
      <w:rFonts w:ascii="XO Thames" w:hAnsi="XO Thames"/>
      <w:b/>
      <w:sz w:val="24"/>
    </w:rPr>
  </w:style>
  <w:style w:type="character" w:customStyle="1" w:styleId="50">
    <w:name w:val="Заголовок 5 Знак"/>
    <w:link w:val="5"/>
    <w:rsid w:val="00A92CFE"/>
    <w:rPr>
      <w:rFonts w:ascii="XO Thames" w:hAnsi="XO Thames"/>
      <w:b/>
      <w:sz w:val="22"/>
    </w:rPr>
  </w:style>
  <w:style w:type="character" w:customStyle="1" w:styleId="60">
    <w:name w:val="Заголовок 6 Знак"/>
    <w:basedOn w:val="a0"/>
    <w:link w:val="6"/>
    <w:rsid w:val="007932B2"/>
    <w:rPr>
      <w:rFonts w:ascii="Times New Roman" w:eastAsia="Arial Unicode MS" w:hAnsi="Times New Roman"/>
      <w:b/>
      <w:bCs/>
      <w:color w:val="auto"/>
      <w:sz w:val="32"/>
      <w:szCs w:val="32"/>
    </w:rPr>
  </w:style>
  <w:style w:type="character" w:customStyle="1" w:styleId="70">
    <w:name w:val="Заголовок 7 Знак"/>
    <w:basedOn w:val="a0"/>
    <w:link w:val="7"/>
    <w:rsid w:val="007932B2"/>
    <w:rPr>
      <w:rFonts w:ascii="Times New Roman" w:hAnsi="Times New Roman"/>
      <w:color w:val="auto"/>
      <w:sz w:val="24"/>
      <w:szCs w:val="24"/>
    </w:rPr>
  </w:style>
  <w:style w:type="paragraph" w:styleId="22">
    <w:name w:val="toc 2"/>
    <w:next w:val="a"/>
    <w:link w:val="23"/>
    <w:uiPriority w:val="39"/>
    <w:rsid w:val="00A92CFE"/>
    <w:pPr>
      <w:ind w:left="200"/>
    </w:pPr>
    <w:rPr>
      <w:rFonts w:ascii="XO Thames" w:hAnsi="XO Thames"/>
      <w:sz w:val="28"/>
    </w:rPr>
  </w:style>
  <w:style w:type="character" w:customStyle="1" w:styleId="23">
    <w:name w:val="Оглавление 2 Знак"/>
    <w:link w:val="22"/>
    <w:rsid w:val="00A92CFE"/>
    <w:rPr>
      <w:rFonts w:ascii="XO Thames" w:hAnsi="XO Thames"/>
      <w:sz w:val="28"/>
    </w:rPr>
  </w:style>
  <w:style w:type="paragraph" w:customStyle="1" w:styleId="ConsNormal">
    <w:name w:val="ConsNormal"/>
    <w:link w:val="ConsNormal0"/>
    <w:rsid w:val="00A92CFE"/>
    <w:pPr>
      <w:widowControl w:val="0"/>
      <w:spacing w:after="0" w:line="240" w:lineRule="auto"/>
      <w:ind w:right="19772" w:firstLine="720"/>
    </w:pPr>
    <w:rPr>
      <w:rFonts w:ascii="Arial" w:hAnsi="Arial"/>
      <w:sz w:val="20"/>
    </w:rPr>
  </w:style>
  <w:style w:type="character" w:customStyle="1" w:styleId="ConsNormal0">
    <w:name w:val="ConsNormal"/>
    <w:link w:val="ConsNormal"/>
    <w:rsid w:val="00A92CFE"/>
    <w:rPr>
      <w:rFonts w:ascii="Arial" w:hAnsi="Arial"/>
      <w:sz w:val="20"/>
    </w:rPr>
  </w:style>
  <w:style w:type="paragraph" w:styleId="41">
    <w:name w:val="toc 4"/>
    <w:next w:val="a"/>
    <w:link w:val="42"/>
    <w:rsid w:val="00A92CFE"/>
    <w:pPr>
      <w:ind w:left="600"/>
    </w:pPr>
    <w:rPr>
      <w:rFonts w:ascii="XO Thames" w:hAnsi="XO Thames"/>
      <w:sz w:val="28"/>
    </w:rPr>
  </w:style>
  <w:style w:type="character" w:customStyle="1" w:styleId="42">
    <w:name w:val="Оглавление 4 Знак"/>
    <w:link w:val="41"/>
    <w:rsid w:val="00A92CFE"/>
    <w:rPr>
      <w:rFonts w:ascii="XO Thames" w:hAnsi="XO Thames"/>
      <w:sz w:val="28"/>
    </w:rPr>
  </w:style>
  <w:style w:type="paragraph" w:styleId="61">
    <w:name w:val="toc 6"/>
    <w:next w:val="a"/>
    <w:link w:val="62"/>
    <w:rsid w:val="00A92CFE"/>
    <w:pPr>
      <w:ind w:left="1000"/>
    </w:pPr>
    <w:rPr>
      <w:rFonts w:ascii="XO Thames" w:hAnsi="XO Thames"/>
      <w:sz w:val="28"/>
    </w:rPr>
  </w:style>
  <w:style w:type="character" w:customStyle="1" w:styleId="62">
    <w:name w:val="Оглавление 6 Знак"/>
    <w:link w:val="61"/>
    <w:rsid w:val="00A92CFE"/>
    <w:rPr>
      <w:rFonts w:ascii="XO Thames" w:hAnsi="XO Thames"/>
      <w:sz w:val="28"/>
    </w:rPr>
  </w:style>
  <w:style w:type="paragraph" w:styleId="71">
    <w:name w:val="toc 7"/>
    <w:next w:val="a"/>
    <w:link w:val="72"/>
    <w:rsid w:val="00A92CFE"/>
    <w:pPr>
      <w:ind w:left="1200"/>
    </w:pPr>
    <w:rPr>
      <w:rFonts w:ascii="XO Thames" w:hAnsi="XO Thames"/>
      <w:sz w:val="28"/>
    </w:rPr>
  </w:style>
  <w:style w:type="character" w:customStyle="1" w:styleId="72">
    <w:name w:val="Оглавление 7 Знак"/>
    <w:link w:val="71"/>
    <w:rsid w:val="00A92CFE"/>
    <w:rPr>
      <w:rFonts w:ascii="XO Thames" w:hAnsi="XO Thames"/>
      <w:sz w:val="28"/>
    </w:rPr>
  </w:style>
  <w:style w:type="paragraph" w:customStyle="1" w:styleId="ConsPlusNormal">
    <w:name w:val="ConsPlusNormal"/>
    <w:link w:val="ConsPlusNormal0"/>
    <w:rsid w:val="00A92CFE"/>
    <w:pPr>
      <w:widowControl w:val="0"/>
      <w:spacing w:after="0" w:line="240" w:lineRule="auto"/>
    </w:pPr>
    <w:rPr>
      <w:rFonts w:ascii="Times New Roman" w:hAnsi="Times New Roman"/>
      <w:sz w:val="24"/>
    </w:rPr>
  </w:style>
  <w:style w:type="character" w:customStyle="1" w:styleId="ConsPlusNormal0">
    <w:name w:val="ConsPlusNormal"/>
    <w:link w:val="ConsPlusNormal"/>
    <w:rsid w:val="00A92CFE"/>
    <w:rPr>
      <w:rFonts w:ascii="Times New Roman" w:hAnsi="Times New Roman"/>
      <w:sz w:val="24"/>
    </w:rPr>
  </w:style>
  <w:style w:type="paragraph" w:customStyle="1" w:styleId="a3">
    <w:name w:val="Заголовок статьи"/>
    <w:basedOn w:val="a"/>
    <w:next w:val="a"/>
    <w:link w:val="a4"/>
    <w:rsid w:val="00A92CFE"/>
    <w:pPr>
      <w:ind w:left="1612" w:hanging="892"/>
      <w:jc w:val="both"/>
    </w:pPr>
    <w:rPr>
      <w:rFonts w:ascii="Arial" w:hAnsi="Arial"/>
      <w:sz w:val="22"/>
    </w:rPr>
  </w:style>
  <w:style w:type="character" w:customStyle="1" w:styleId="a4">
    <w:name w:val="Заголовок статьи"/>
    <w:basedOn w:val="10"/>
    <w:link w:val="a3"/>
    <w:rsid w:val="00A92CFE"/>
    <w:rPr>
      <w:rFonts w:ascii="Arial" w:hAnsi="Arial"/>
      <w:sz w:val="22"/>
    </w:rPr>
  </w:style>
  <w:style w:type="paragraph" w:customStyle="1" w:styleId="Style12">
    <w:name w:val="Style12"/>
    <w:basedOn w:val="a"/>
    <w:link w:val="Style120"/>
    <w:rsid w:val="00A92CFE"/>
    <w:pPr>
      <w:widowControl w:val="0"/>
      <w:spacing w:line="278" w:lineRule="exact"/>
      <w:ind w:firstLine="355"/>
      <w:jc w:val="both"/>
    </w:pPr>
    <w:rPr>
      <w:rFonts w:ascii="Arial" w:hAnsi="Arial"/>
    </w:rPr>
  </w:style>
  <w:style w:type="character" w:customStyle="1" w:styleId="Style120">
    <w:name w:val="Style12"/>
    <w:basedOn w:val="10"/>
    <w:link w:val="Style12"/>
    <w:rsid w:val="00A92CFE"/>
    <w:rPr>
      <w:rFonts w:ascii="Arial" w:hAnsi="Arial"/>
      <w:sz w:val="24"/>
    </w:rPr>
  </w:style>
  <w:style w:type="paragraph" w:customStyle="1" w:styleId="FontStyle20">
    <w:name w:val="Font Style20"/>
    <w:link w:val="FontStyle200"/>
    <w:rsid w:val="00A92CFE"/>
    <w:rPr>
      <w:rFonts w:ascii="Times New Roman" w:hAnsi="Times New Roman"/>
    </w:rPr>
  </w:style>
  <w:style w:type="character" w:customStyle="1" w:styleId="FontStyle200">
    <w:name w:val="Font Style20"/>
    <w:link w:val="FontStyle20"/>
    <w:uiPriority w:val="99"/>
    <w:rsid w:val="00A92CFE"/>
    <w:rPr>
      <w:rFonts w:ascii="Times New Roman" w:hAnsi="Times New Roman"/>
      <w:sz w:val="22"/>
    </w:rPr>
  </w:style>
  <w:style w:type="paragraph" w:styleId="31">
    <w:name w:val="toc 3"/>
    <w:next w:val="a"/>
    <w:link w:val="32"/>
    <w:uiPriority w:val="39"/>
    <w:rsid w:val="00A92CFE"/>
    <w:pPr>
      <w:ind w:left="400"/>
    </w:pPr>
    <w:rPr>
      <w:rFonts w:ascii="XO Thames" w:hAnsi="XO Thames"/>
      <w:sz w:val="28"/>
    </w:rPr>
  </w:style>
  <w:style w:type="character" w:customStyle="1" w:styleId="32">
    <w:name w:val="Оглавление 3 Знак"/>
    <w:link w:val="31"/>
    <w:rsid w:val="00A92CFE"/>
    <w:rPr>
      <w:rFonts w:ascii="XO Thames" w:hAnsi="XO Thames"/>
      <w:sz w:val="28"/>
    </w:rPr>
  </w:style>
  <w:style w:type="paragraph" w:customStyle="1" w:styleId="formattext">
    <w:name w:val="formattext"/>
    <w:basedOn w:val="a"/>
    <w:link w:val="formattext0"/>
    <w:rsid w:val="00A92CFE"/>
    <w:pPr>
      <w:spacing w:beforeAutospacing="1" w:afterAutospacing="1"/>
    </w:pPr>
  </w:style>
  <w:style w:type="character" w:customStyle="1" w:styleId="formattext0">
    <w:name w:val="formattext"/>
    <w:basedOn w:val="10"/>
    <w:link w:val="formattext"/>
    <w:rsid w:val="00A92CFE"/>
    <w:rPr>
      <w:rFonts w:ascii="Times New Roman" w:hAnsi="Times New Roman"/>
      <w:sz w:val="24"/>
    </w:rPr>
  </w:style>
  <w:style w:type="paragraph" w:customStyle="1" w:styleId="12">
    <w:name w:val="Строгий1"/>
    <w:basedOn w:val="13"/>
    <w:link w:val="a5"/>
    <w:rsid w:val="00A92CFE"/>
    <w:rPr>
      <w:b/>
    </w:rPr>
  </w:style>
  <w:style w:type="paragraph" w:customStyle="1" w:styleId="13">
    <w:name w:val="Основной шрифт абзаца1"/>
    <w:rsid w:val="00A92CFE"/>
  </w:style>
  <w:style w:type="character" w:styleId="a5">
    <w:name w:val="Strong"/>
    <w:basedOn w:val="a0"/>
    <w:link w:val="12"/>
    <w:qFormat/>
    <w:rsid w:val="00A92CFE"/>
    <w:rPr>
      <w:b/>
    </w:rPr>
  </w:style>
  <w:style w:type="paragraph" w:customStyle="1" w:styleId="14">
    <w:name w:val="Гиперссылка1"/>
    <w:link w:val="a6"/>
    <w:rsid w:val="00A92CFE"/>
    <w:rPr>
      <w:color w:val="000080"/>
      <w:u w:val="single"/>
    </w:rPr>
  </w:style>
  <w:style w:type="character" w:styleId="a6">
    <w:name w:val="Hyperlink"/>
    <w:link w:val="14"/>
    <w:uiPriority w:val="99"/>
    <w:rsid w:val="00A92CFE"/>
    <w:rPr>
      <w:color w:val="000080"/>
      <w:u w:val="single"/>
    </w:rPr>
  </w:style>
  <w:style w:type="paragraph" w:customStyle="1" w:styleId="Footnote">
    <w:name w:val="Footnote"/>
    <w:link w:val="Footnote0"/>
    <w:rsid w:val="00A92CFE"/>
    <w:pPr>
      <w:ind w:firstLine="851"/>
      <w:jc w:val="both"/>
    </w:pPr>
    <w:rPr>
      <w:rFonts w:ascii="XO Thames" w:hAnsi="XO Thames"/>
    </w:rPr>
  </w:style>
  <w:style w:type="character" w:customStyle="1" w:styleId="Footnote0">
    <w:name w:val="Footnote"/>
    <w:link w:val="Footnote"/>
    <w:rsid w:val="00A92CFE"/>
    <w:rPr>
      <w:rFonts w:ascii="XO Thames" w:hAnsi="XO Thames"/>
      <w:sz w:val="22"/>
    </w:rPr>
  </w:style>
  <w:style w:type="paragraph" w:styleId="15">
    <w:name w:val="toc 1"/>
    <w:next w:val="a"/>
    <w:link w:val="16"/>
    <w:uiPriority w:val="39"/>
    <w:rsid w:val="00A92CFE"/>
    <w:rPr>
      <w:rFonts w:ascii="XO Thames" w:hAnsi="XO Thames"/>
      <w:b/>
      <w:sz w:val="28"/>
    </w:rPr>
  </w:style>
  <w:style w:type="character" w:customStyle="1" w:styleId="16">
    <w:name w:val="Оглавление 1 Знак"/>
    <w:link w:val="15"/>
    <w:rsid w:val="00A92CFE"/>
    <w:rPr>
      <w:rFonts w:ascii="XO Thames" w:hAnsi="XO Thames"/>
      <w:b/>
      <w:sz w:val="28"/>
    </w:rPr>
  </w:style>
  <w:style w:type="paragraph" w:styleId="a7">
    <w:name w:val="Normal (Web)"/>
    <w:basedOn w:val="a"/>
    <w:link w:val="a8"/>
    <w:rsid w:val="00A92CFE"/>
    <w:pPr>
      <w:spacing w:before="280" w:after="119"/>
    </w:pPr>
  </w:style>
  <w:style w:type="character" w:customStyle="1" w:styleId="a8">
    <w:name w:val="Обычный (веб) Знак"/>
    <w:basedOn w:val="10"/>
    <w:link w:val="a7"/>
    <w:rsid w:val="00A92CFE"/>
    <w:rPr>
      <w:rFonts w:ascii="Times New Roman" w:hAnsi="Times New Roman"/>
      <w:sz w:val="24"/>
    </w:rPr>
  </w:style>
  <w:style w:type="paragraph" w:customStyle="1" w:styleId="HeaderandFooter">
    <w:name w:val="Header and Footer"/>
    <w:link w:val="HeaderandFooter0"/>
    <w:rsid w:val="00A92CFE"/>
    <w:pPr>
      <w:spacing w:line="240" w:lineRule="auto"/>
      <w:jc w:val="both"/>
    </w:pPr>
    <w:rPr>
      <w:rFonts w:ascii="XO Thames" w:hAnsi="XO Thames"/>
      <w:sz w:val="20"/>
    </w:rPr>
  </w:style>
  <w:style w:type="character" w:customStyle="1" w:styleId="HeaderandFooter0">
    <w:name w:val="Header and Footer"/>
    <w:link w:val="HeaderandFooter"/>
    <w:rsid w:val="00A92CFE"/>
    <w:rPr>
      <w:rFonts w:ascii="XO Thames" w:hAnsi="XO Thames"/>
      <w:sz w:val="20"/>
    </w:rPr>
  </w:style>
  <w:style w:type="paragraph" w:styleId="9">
    <w:name w:val="toc 9"/>
    <w:next w:val="a"/>
    <w:link w:val="90"/>
    <w:rsid w:val="00A92CFE"/>
    <w:pPr>
      <w:ind w:left="1600"/>
    </w:pPr>
    <w:rPr>
      <w:rFonts w:ascii="XO Thames" w:hAnsi="XO Thames"/>
      <w:sz w:val="28"/>
    </w:rPr>
  </w:style>
  <w:style w:type="character" w:customStyle="1" w:styleId="90">
    <w:name w:val="Оглавление 9 Знак"/>
    <w:link w:val="9"/>
    <w:rsid w:val="00A92CFE"/>
    <w:rPr>
      <w:rFonts w:ascii="XO Thames" w:hAnsi="XO Thames"/>
      <w:sz w:val="28"/>
    </w:rPr>
  </w:style>
  <w:style w:type="paragraph" w:customStyle="1" w:styleId="ConsPlusTitle">
    <w:name w:val="ConsPlusTitle"/>
    <w:link w:val="ConsPlusTitle0"/>
    <w:rsid w:val="00A92CFE"/>
    <w:pPr>
      <w:widowControl w:val="0"/>
      <w:spacing w:after="0" w:line="240" w:lineRule="auto"/>
    </w:pPr>
    <w:rPr>
      <w:rFonts w:ascii="Times New Roman" w:hAnsi="Times New Roman"/>
      <w:b/>
      <w:sz w:val="24"/>
    </w:rPr>
  </w:style>
  <w:style w:type="character" w:customStyle="1" w:styleId="ConsPlusTitle0">
    <w:name w:val="ConsPlusTitle"/>
    <w:link w:val="ConsPlusTitle"/>
    <w:rsid w:val="00A92CFE"/>
    <w:rPr>
      <w:rFonts w:ascii="Times New Roman" w:hAnsi="Times New Roman"/>
      <w:b/>
      <w:sz w:val="24"/>
    </w:rPr>
  </w:style>
  <w:style w:type="paragraph" w:styleId="a9">
    <w:name w:val="List Paragraph"/>
    <w:basedOn w:val="a"/>
    <w:link w:val="aa"/>
    <w:uiPriority w:val="99"/>
    <w:qFormat/>
    <w:rsid w:val="00A92CFE"/>
    <w:pPr>
      <w:ind w:left="720"/>
      <w:contextualSpacing/>
    </w:pPr>
  </w:style>
  <w:style w:type="character" w:customStyle="1" w:styleId="aa">
    <w:name w:val="Абзац списка Знак"/>
    <w:basedOn w:val="10"/>
    <w:link w:val="a9"/>
    <w:rsid w:val="00A92CFE"/>
    <w:rPr>
      <w:rFonts w:ascii="Times New Roman" w:hAnsi="Times New Roman"/>
      <w:sz w:val="24"/>
    </w:rPr>
  </w:style>
  <w:style w:type="paragraph" w:styleId="8">
    <w:name w:val="toc 8"/>
    <w:next w:val="a"/>
    <w:link w:val="80"/>
    <w:rsid w:val="00A92CFE"/>
    <w:pPr>
      <w:ind w:left="1400"/>
    </w:pPr>
    <w:rPr>
      <w:rFonts w:ascii="XO Thames" w:hAnsi="XO Thames"/>
      <w:sz w:val="28"/>
    </w:rPr>
  </w:style>
  <w:style w:type="character" w:customStyle="1" w:styleId="80">
    <w:name w:val="Оглавление 8 Знак"/>
    <w:link w:val="8"/>
    <w:rsid w:val="00A92CFE"/>
    <w:rPr>
      <w:rFonts w:ascii="XO Thames" w:hAnsi="XO Thames"/>
      <w:sz w:val="28"/>
    </w:rPr>
  </w:style>
  <w:style w:type="paragraph" w:styleId="51">
    <w:name w:val="toc 5"/>
    <w:next w:val="a"/>
    <w:link w:val="52"/>
    <w:rsid w:val="00A92CFE"/>
    <w:pPr>
      <w:ind w:left="800"/>
    </w:pPr>
    <w:rPr>
      <w:rFonts w:ascii="XO Thames" w:hAnsi="XO Thames"/>
      <w:sz w:val="28"/>
    </w:rPr>
  </w:style>
  <w:style w:type="character" w:customStyle="1" w:styleId="52">
    <w:name w:val="Оглавление 5 Знак"/>
    <w:link w:val="51"/>
    <w:rsid w:val="00A92CFE"/>
    <w:rPr>
      <w:rFonts w:ascii="XO Thames" w:hAnsi="XO Thames"/>
      <w:sz w:val="28"/>
    </w:rPr>
  </w:style>
  <w:style w:type="paragraph" w:styleId="ab">
    <w:name w:val="Balloon Text"/>
    <w:basedOn w:val="a"/>
    <w:link w:val="ac"/>
    <w:uiPriority w:val="99"/>
    <w:rsid w:val="00A92CFE"/>
    <w:rPr>
      <w:rFonts w:ascii="Tahoma" w:hAnsi="Tahoma"/>
      <w:sz w:val="16"/>
    </w:rPr>
  </w:style>
  <w:style w:type="character" w:customStyle="1" w:styleId="ac">
    <w:name w:val="Текст выноски Знак"/>
    <w:basedOn w:val="10"/>
    <w:link w:val="ab"/>
    <w:uiPriority w:val="99"/>
    <w:rsid w:val="00A92CFE"/>
    <w:rPr>
      <w:rFonts w:ascii="Tahoma" w:hAnsi="Tahoma"/>
      <w:sz w:val="16"/>
    </w:rPr>
  </w:style>
  <w:style w:type="paragraph" w:styleId="ad">
    <w:name w:val="Subtitle"/>
    <w:next w:val="a"/>
    <w:link w:val="ae"/>
    <w:qFormat/>
    <w:rsid w:val="00A92CFE"/>
    <w:pPr>
      <w:jc w:val="both"/>
    </w:pPr>
    <w:rPr>
      <w:rFonts w:ascii="XO Thames" w:hAnsi="XO Thames"/>
      <w:i/>
      <w:sz w:val="24"/>
    </w:rPr>
  </w:style>
  <w:style w:type="character" w:customStyle="1" w:styleId="ae">
    <w:name w:val="Подзаголовок Знак"/>
    <w:link w:val="ad"/>
    <w:rsid w:val="00A92CFE"/>
    <w:rPr>
      <w:rFonts w:ascii="XO Thames" w:hAnsi="XO Thames"/>
      <w:i/>
      <w:sz w:val="24"/>
    </w:rPr>
  </w:style>
  <w:style w:type="paragraph" w:customStyle="1" w:styleId="headertext">
    <w:name w:val="headertext"/>
    <w:basedOn w:val="a"/>
    <w:link w:val="headertext0"/>
    <w:rsid w:val="00A92CFE"/>
    <w:pPr>
      <w:spacing w:beforeAutospacing="1" w:afterAutospacing="1"/>
    </w:pPr>
  </w:style>
  <w:style w:type="character" w:customStyle="1" w:styleId="headertext0">
    <w:name w:val="headertext"/>
    <w:basedOn w:val="10"/>
    <w:link w:val="headertext"/>
    <w:rsid w:val="00A92CFE"/>
    <w:rPr>
      <w:rFonts w:ascii="Times New Roman" w:hAnsi="Times New Roman"/>
      <w:sz w:val="24"/>
    </w:rPr>
  </w:style>
  <w:style w:type="paragraph" w:customStyle="1" w:styleId="toc10">
    <w:name w:val="toc 10"/>
    <w:next w:val="a"/>
    <w:link w:val="toc100"/>
    <w:uiPriority w:val="39"/>
    <w:rsid w:val="00A92CFE"/>
    <w:pPr>
      <w:ind w:left="1800"/>
    </w:pPr>
    <w:rPr>
      <w:rFonts w:ascii="XO Thames" w:hAnsi="XO Thames"/>
      <w:sz w:val="28"/>
    </w:rPr>
  </w:style>
  <w:style w:type="character" w:customStyle="1" w:styleId="toc100">
    <w:name w:val="toc 10"/>
    <w:link w:val="toc10"/>
    <w:rsid w:val="00A92CFE"/>
    <w:rPr>
      <w:rFonts w:ascii="XO Thames" w:hAnsi="XO Thames"/>
      <w:sz w:val="28"/>
    </w:rPr>
  </w:style>
  <w:style w:type="paragraph" w:styleId="af">
    <w:name w:val="Title"/>
    <w:next w:val="a"/>
    <w:link w:val="af0"/>
    <w:uiPriority w:val="10"/>
    <w:qFormat/>
    <w:rsid w:val="00A92CFE"/>
    <w:pPr>
      <w:spacing w:before="567" w:after="567"/>
      <w:jc w:val="center"/>
    </w:pPr>
    <w:rPr>
      <w:rFonts w:ascii="XO Thames" w:hAnsi="XO Thames"/>
      <w:b/>
      <w:caps/>
      <w:sz w:val="40"/>
    </w:rPr>
  </w:style>
  <w:style w:type="character" w:customStyle="1" w:styleId="af0">
    <w:name w:val="Название Знак"/>
    <w:link w:val="af"/>
    <w:rsid w:val="00A92CFE"/>
    <w:rPr>
      <w:rFonts w:ascii="XO Thames" w:hAnsi="XO Thames"/>
      <w:b/>
      <w:caps/>
      <w:sz w:val="40"/>
    </w:rPr>
  </w:style>
  <w:style w:type="paragraph" w:customStyle="1" w:styleId="apple-converted-space">
    <w:name w:val="apple-converted-space"/>
    <w:basedOn w:val="13"/>
    <w:link w:val="apple-converted-space0"/>
    <w:rsid w:val="00A92CFE"/>
  </w:style>
  <w:style w:type="character" w:customStyle="1" w:styleId="apple-converted-space0">
    <w:name w:val="apple-converted-space"/>
    <w:basedOn w:val="a0"/>
    <w:link w:val="apple-converted-space"/>
    <w:rsid w:val="00A92CFE"/>
  </w:style>
  <w:style w:type="character" w:customStyle="1" w:styleId="contactwithdropdown-headeremail-bc">
    <w:name w:val="contactwithdropdown-headeremail-bc"/>
    <w:basedOn w:val="a0"/>
    <w:rsid w:val="00636EB2"/>
  </w:style>
  <w:style w:type="character" w:customStyle="1" w:styleId="ConsNormal1">
    <w:name w:val="ConsNormal Знак"/>
    <w:rsid w:val="00636EB2"/>
    <w:rPr>
      <w:rFonts w:ascii="Arial" w:eastAsia="Times New Roman" w:hAnsi="Arial" w:cs="Arial"/>
      <w:sz w:val="20"/>
      <w:szCs w:val="20"/>
      <w:lang w:eastAsia="ru-RU"/>
    </w:rPr>
  </w:style>
  <w:style w:type="paragraph" w:styleId="af1">
    <w:name w:val="No Spacing"/>
    <w:uiPriority w:val="1"/>
    <w:qFormat/>
    <w:rsid w:val="007932B2"/>
    <w:pPr>
      <w:spacing w:after="0" w:line="240" w:lineRule="auto"/>
    </w:pPr>
    <w:rPr>
      <w:rFonts w:ascii="Calibri" w:hAnsi="Calibri"/>
      <w:color w:val="auto"/>
      <w:szCs w:val="22"/>
    </w:rPr>
  </w:style>
  <w:style w:type="paragraph" w:customStyle="1" w:styleId="Style6">
    <w:name w:val="Style6"/>
    <w:basedOn w:val="a"/>
    <w:uiPriority w:val="99"/>
    <w:rsid w:val="007932B2"/>
    <w:pPr>
      <w:widowControl w:val="0"/>
      <w:autoSpaceDE w:val="0"/>
      <w:autoSpaceDN w:val="0"/>
      <w:adjustRightInd w:val="0"/>
      <w:spacing w:line="274" w:lineRule="exact"/>
      <w:jc w:val="center"/>
    </w:pPr>
    <w:rPr>
      <w:color w:val="auto"/>
      <w:szCs w:val="24"/>
    </w:rPr>
  </w:style>
  <w:style w:type="paragraph" w:customStyle="1" w:styleId="Style9">
    <w:name w:val="Style9"/>
    <w:basedOn w:val="a"/>
    <w:uiPriority w:val="99"/>
    <w:rsid w:val="007932B2"/>
    <w:pPr>
      <w:widowControl w:val="0"/>
      <w:autoSpaceDE w:val="0"/>
      <w:autoSpaceDN w:val="0"/>
      <w:adjustRightInd w:val="0"/>
      <w:spacing w:line="278" w:lineRule="exact"/>
      <w:jc w:val="both"/>
    </w:pPr>
    <w:rPr>
      <w:color w:val="auto"/>
      <w:szCs w:val="24"/>
    </w:rPr>
  </w:style>
  <w:style w:type="paragraph" w:customStyle="1" w:styleId="Style5">
    <w:name w:val="Style5"/>
    <w:basedOn w:val="a"/>
    <w:uiPriority w:val="99"/>
    <w:rsid w:val="007932B2"/>
    <w:pPr>
      <w:widowControl w:val="0"/>
      <w:autoSpaceDE w:val="0"/>
      <w:autoSpaceDN w:val="0"/>
      <w:adjustRightInd w:val="0"/>
      <w:spacing w:line="278" w:lineRule="exact"/>
    </w:pPr>
    <w:rPr>
      <w:color w:val="auto"/>
      <w:szCs w:val="24"/>
    </w:rPr>
  </w:style>
  <w:style w:type="character" w:customStyle="1" w:styleId="FontStyle13">
    <w:name w:val="Font Style13"/>
    <w:uiPriority w:val="99"/>
    <w:rsid w:val="007932B2"/>
    <w:rPr>
      <w:rFonts w:ascii="Times New Roman" w:hAnsi="Times New Roman" w:cs="Times New Roman"/>
      <w:b/>
      <w:bCs/>
      <w:sz w:val="22"/>
      <w:szCs w:val="22"/>
    </w:rPr>
  </w:style>
  <w:style w:type="paragraph" w:styleId="af2">
    <w:name w:val="Body Text"/>
    <w:basedOn w:val="a"/>
    <w:link w:val="af3"/>
    <w:rsid w:val="007932B2"/>
    <w:pPr>
      <w:overflowPunct w:val="0"/>
      <w:autoSpaceDE w:val="0"/>
      <w:autoSpaceDN w:val="0"/>
      <w:adjustRightInd w:val="0"/>
      <w:spacing w:after="120"/>
      <w:ind w:firstLine="709"/>
      <w:jc w:val="both"/>
      <w:textAlignment w:val="baseline"/>
    </w:pPr>
    <w:rPr>
      <w:color w:val="auto"/>
      <w:sz w:val="26"/>
    </w:rPr>
  </w:style>
  <w:style w:type="character" w:customStyle="1" w:styleId="af3">
    <w:name w:val="Основной текст Знак"/>
    <w:basedOn w:val="a0"/>
    <w:link w:val="af2"/>
    <w:rsid w:val="007932B2"/>
    <w:rPr>
      <w:rFonts w:ascii="Times New Roman" w:hAnsi="Times New Roman"/>
      <w:color w:val="auto"/>
      <w:sz w:val="26"/>
    </w:rPr>
  </w:style>
  <w:style w:type="paragraph" w:styleId="24">
    <w:name w:val="Body Text 2"/>
    <w:basedOn w:val="a"/>
    <w:link w:val="25"/>
    <w:rsid w:val="007932B2"/>
    <w:pPr>
      <w:spacing w:after="120" w:line="480" w:lineRule="auto"/>
    </w:pPr>
    <w:rPr>
      <w:color w:val="auto"/>
      <w:sz w:val="20"/>
    </w:rPr>
  </w:style>
  <w:style w:type="character" w:customStyle="1" w:styleId="25">
    <w:name w:val="Основной текст 2 Знак"/>
    <w:basedOn w:val="a0"/>
    <w:link w:val="24"/>
    <w:rsid w:val="007932B2"/>
    <w:rPr>
      <w:rFonts w:ascii="Times New Roman" w:hAnsi="Times New Roman"/>
      <w:color w:val="auto"/>
      <w:sz w:val="20"/>
    </w:rPr>
  </w:style>
  <w:style w:type="paragraph" w:styleId="af4">
    <w:name w:val="header"/>
    <w:basedOn w:val="a"/>
    <w:link w:val="af5"/>
    <w:uiPriority w:val="99"/>
    <w:rsid w:val="007932B2"/>
    <w:pPr>
      <w:tabs>
        <w:tab w:val="center" w:pos="4677"/>
        <w:tab w:val="right" w:pos="9355"/>
      </w:tabs>
    </w:pPr>
    <w:rPr>
      <w:color w:val="auto"/>
      <w:szCs w:val="24"/>
      <w:vertAlign w:val="superscript"/>
    </w:rPr>
  </w:style>
  <w:style w:type="character" w:customStyle="1" w:styleId="af5">
    <w:name w:val="Верхний колонтитул Знак"/>
    <w:basedOn w:val="a0"/>
    <w:link w:val="af4"/>
    <w:uiPriority w:val="99"/>
    <w:rsid w:val="007932B2"/>
    <w:rPr>
      <w:rFonts w:ascii="Times New Roman" w:hAnsi="Times New Roman"/>
      <w:color w:val="auto"/>
      <w:sz w:val="24"/>
      <w:szCs w:val="24"/>
      <w:vertAlign w:val="superscript"/>
    </w:rPr>
  </w:style>
  <w:style w:type="character" w:styleId="af6">
    <w:name w:val="page number"/>
    <w:basedOn w:val="a0"/>
    <w:rsid w:val="007932B2"/>
  </w:style>
  <w:style w:type="character" w:customStyle="1" w:styleId="foto">
    <w:name w:val="foto"/>
    <w:basedOn w:val="a0"/>
    <w:rsid w:val="007932B2"/>
  </w:style>
  <w:style w:type="paragraph" w:styleId="af7">
    <w:name w:val="Body Text Indent"/>
    <w:basedOn w:val="a"/>
    <w:link w:val="af8"/>
    <w:rsid w:val="007932B2"/>
    <w:pPr>
      <w:spacing w:after="120"/>
      <w:ind w:left="283"/>
    </w:pPr>
    <w:rPr>
      <w:color w:val="auto"/>
      <w:sz w:val="20"/>
    </w:rPr>
  </w:style>
  <w:style w:type="character" w:customStyle="1" w:styleId="af8">
    <w:name w:val="Основной текст с отступом Знак"/>
    <w:basedOn w:val="a0"/>
    <w:link w:val="af7"/>
    <w:rsid w:val="007932B2"/>
    <w:rPr>
      <w:rFonts w:ascii="Times New Roman" w:hAnsi="Times New Roman"/>
      <w:color w:val="auto"/>
      <w:sz w:val="20"/>
    </w:rPr>
  </w:style>
  <w:style w:type="character" w:styleId="af9">
    <w:name w:val="Emphasis"/>
    <w:qFormat/>
    <w:rsid w:val="007932B2"/>
    <w:rPr>
      <w:i/>
      <w:iCs/>
    </w:rPr>
  </w:style>
  <w:style w:type="character" w:customStyle="1" w:styleId="afa">
    <w:name w:val="Знак Знак"/>
    <w:rsid w:val="007932B2"/>
    <w:rPr>
      <w:sz w:val="24"/>
      <w:szCs w:val="24"/>
      <w:vertAlign w:val="superscript"/>
      <w:lang w:val="ru-RU" w:eastAsia="ru-RU" w:bidi="ar-SA"/>
    </w:rPr>
  </w:style>
  <w:style w:type="paragraph" w:styleId="afb">
    <w:name w:val="Note Heading"/>
    <w:basedOn w:val="a"/>
    <w:link w:val="afc"/>
    <w:rsid w:val="007932B2"/>
    <w:pPr>
      <w:jc w:val="center"/>
    </w:pPr>
    <w:rPr>
      <w:b/>
      <w:color w:val="auto"/>
      <w:sz w:val="28"/>
    </w:rPr>
  </w:style>
  <w:style w:type="character" w:customStyle="1" w:styleId="afc">
    <w:name w:val="Заголовок записки Знак"/>
    <w:basedOn w:val="a0"/>
    <w:link w:val="afb"/>
    <w:rsid w:val="007932B2"/>
    <w:rPr>
      <w:rFonts w:ascii="Times New Roman" w:hAnsi="Times New Roman"/>
      <w:b/>
      <w:color w:val="auto"/>
      <w:sz w:val="28"/>
    </w:rPr>
  </w:style>
  <w:style w:type="character" w:customStyle="1" w:styleId="p111">
    <w:name w:val="p111"/>
    <w:rsid w:val="007932B2"/>
    <w:rPr>
      <w:rFonts w:ascii="Verdana" w:hAnsi="Verdana" w:hint="default"/>
      <w:strike w:val="0"/>
      <w:dstrike w:val="0"/>
      <w:color w:val="0C1F70"/>
      <w:sz w:val="17"/>
      <w:szCs w:val="17"/>
      <w:u w:val="none"/>
      <w:effect w:val="none"/>
    </w:rPr>
  </w:style>
  <w:style w:type="paragraph" w:styleId="33">
    <w:name w:val="Body Text 3"/>
    <w:basedOn w:val="a"/>
    <w:link w:val="34"/>
    <w:rsid w:val="007932B2"/>
    <w:pPr>
      <w:spacing w:after="120"/>
    </w:pPr>
    <w:rPr>
      <w:color w:val="auto"/>
      <w:sz w:val="16"/>
      <w:szCs w:val="16"/>
    </w:rPr>
  </w:style>
  <w:style w:type="character" w:customStyle="1" w:styleId="34">
    <w:name w:val="Основной текст 3 Знак"/>
    <w:basedOn w:val="a0"/>
    <w:link w:val="33"/>
    <w:rsid w:val="007932B2"/>
    <w:rPr>
      <w:rFonts w:ascii="Times New Roman" w:hAnsi="Times New Roman"/>
      <w:color w:val="auto"/>
      <w:sz w:val="16"/>
      <w:szCs w:val="16"/>
    </w:rPr>
  </w:style>
  <w:style w:type="paragraph" w:styleId="afd">
    <w:name w:val="footer"/>
    <w:basedOn w:val="a"/>
    <w:link w:val="afe"/>
    <w:rsid w:val="007932B2"/>
    <w:pPr>
      <w:tabs>
        <w:tab w:val="center" w:pos="4677"/>
        <w:tab w:val="right" w:pos="9355"/>
      </w:tabs>
    </w:pPr>
    <w:rPr>
      <w:color w:val="auto"/>
      <w:szCs w:val="24"/>
    </w:rPr>
  </w:style>
  <w:style w:type="character" w:customStyle="1" w:styleId="afe">
    <w:name w:val="Нижний колонтитул Знак"/>
    <w:basedOn w:val="a0"/>
    <w:link w:val="afd"/>
    <w:rsid w:val="007932B2"/>
    <w:rPr>
      <w:rFonts w:ascii="Times New Roman" w:hAnsi="Times New Roman"/>
      <w:color w:val="auto"/>
      <w:sz w:val="24"/>
      <w:szCs w:val="24"/>
    </w:rPr>
  </w:style>
  <w:style w:type="paragraph" w:styleId="26">
    <w:name w:val="Body Text Indent 2"/>
    <w:basedOn w:val="a"/>
    <w:link w:val="27"/>
    <w:rsid w:val="007932B2"/>
    <w:pPr>
      <w:spacing w:after="120" w:line="480" w:lineRule="auto"/>
      <w:ind w:left="283"/>
    </w:pPr>
    <w:rPr>
      <w:color w:val="auto"/>
      <w:szCs w:val="24"/>
    </w:rPr>
  </w:style>
  <w:style w:type="character" w:customStyle="1" w:styleId="27">
    <w:name w:val="Основной текст с отступом 2 Знак"/>
    <w:basedOn w:val="a0"/>
    <w:link w:val="26"/>
    <w:rsid w:val="007932B2"/>
    <w:rPr>
      <w:rFonts w:ascii="Times New Roman" w:hAnsi="Times New Roman"/>
      <w:color w:val="auto"/>
      <w:sz w:val="24"/>
      <w:szCs w:val="24"/>
    </w:rPr>
  </w:style>
  <w:style w:type="paragraph" w:customStyle="1" w:styleId="OTCHET00">
    <w:name w:val="OTCHET_00"/>
    <w:basedOn w:val="2"/>
    <w:rsid w:val="007932B2"/>
    <w:pPr>
      <w:numPr>
        <w:numId w:val="0"/>
      </w:numPr>
      <w:tabs>
        <w:tab w:val="left" w:pos="720"/>
        <w:tab w:val="left" w:pos="3402"/>
      </w:tabs>
      <w:spacing w:line="360" w:lineRule="auto"/>
      <w:jc w:val="both"/>
    </w:pPr>
    <w:rPr>
      <w:lang w:val="en-US"/>
    </w:rPr>
  </w:style>
  <w:style w:type="paragraph" w:styleId="2">
    <w:name w:val="List Number 2"/>
    <w:basedOn w:val="a"/>
    <w:rsid w:val="007932B2"/>
    <w:pPr>
      <w:numPr>
        <w:numId w:val="17"/>
      </w:numPr>
    </w:pPr>
    <w:rPr>
      <w:color w:val="auto"/>
      <w:szCs w:val="24"/>
    </w:rPr>
  </w:style>
  <w:style w:type="character" w:customStyle="1" w:styleId="17">
    <w:name w:val="Знак Знак1"/>
    <w:locked/>
    <w:rsid w:val="007932B2"/>
    <w:rPr>
      <w:sz w:val="24"/>
      <w:szCs w:val="24"/>
      <w:vertAlign w:val="superscript"/>
      <w:lang w:val="ru-RU" w:eastAsia="ru-RU" w:bidi="ar-SA"/>
    </w:rPr>
  </w:style>
  <w:style w:type="paragraph" w:customStyle="1" w:styleId="xl24">
    <w:name w:val="xl24"/>
    <w:basedOn w:val="a"/>
    <w:rsid w:val="007932B2"/>
    <w:pPr>
      <w:pBdr>
        <w:bottom w:val="single" w:sz="4" w:space="0" w:color="auto"/>
        <w:right w:val="single" w:sz="4" w:space="0" w:color="auto"/>
      </w:pBdr>
      <w:spacing w:before="100" w:beforeAutospacing="1" w:after="100" w:afterAutospacing="1"/>
      <w:jc w:val="center"/>
    </w:pPr>
    <w:rPr>
      <w:color w:val="auto"/>
      <w:szCs w:val="24"/>
    </w:rPr>
  </w:style>
  <w:style w:type="paragraph" w:customStyle="1" w:styleId="18">
    <w:name w:val="Обычный (веб)1"/>
    <w:basedOn w:val="a"/>
    <w:rsid w:val="007932B2"/>
    <w:pPr>
      <w:spacing w:before="100" w:beforeAutospacing="1" w:after="100" w:afterAutospacing="1"/>
    </w:pPr>
    <w:rPr>
      <w:rFonts w:ascii="Tahoma" w:eastAsia="SimSun" w:hAnsi="Tahoma" w:cs="Tahoma"/>
      <w:color w:val="535353"/>
      <w:sz w:val="17"/>
      <w:szCs w:val="17"/>
      <w:lang w:eastAsia="zh-CN"/>
    </w:rPr>
  </w:style>
  <w:style w:type="paragraph" w:customStyle="1" w:styleId="aff">
    <w:name w:val="Современный"/>
    <w:rsid w:val="007932B2"/>
    <w:pPr>
      <w:spacing w:after="0" w:line="240" w:lineRule="auto"/>
      <w:jc w:val="center"/>
    </w:pPr>
    <w:rPr>
      <w:rFonts w:ascii="Times New Roman" w:hAnsi="Times New Roman"/>
      <w:b/>
      <w:color w:val="auto"/>
      <w:sz w:val="24"/>
      <w:lang w:eastAsia="ja-JP"/>
    </w:rPr>
  </w:style>
  <w:style w:type="paragraph" w:styleId="aff0">
    <w:name w:val="annotation text"/>
    <w:basedOn w:val="a"/>
    <w:link w:val="aff1"/>
    <w:rsid w:val="007932B2"/>
    <w:rPr>
      <w:color w:val="auto"/>
    </w:rPr>
  </w:style>
  <w:style w:type="character" w:customStyle="1" w:styleId="aff1">
    <w:name w:val="Текст примечания Знак"/>
    <w:basedOn w:val="a0"/>
    <w:link w:val="aff0"/>
    <w:rsid w:val="007932B2"/>
    <w:rPr>
      <w:rFonts w:ascii="Times New Roman" w:hAnsi="Times New Roman"/>
      <w:color w:val="auto"/>
      <w:sz w:val="24"/>
    </w:rPr>
  </w:style>
  <w:style w:type="paragraph" w:customStyle="1" w:styleId="S">
    <w:name w:val="S_Обычный в таблице"/>
    <w:basedOn w:val="a"/>
    <w:rsid w:val="007932B2"/>
    <w:pPr>
      <w:spacing w:line="360" w:lineRule="auto"/>
      <w:jc w:val="center"/>
    </w:pPr>
    <w:rPr>
      <w:color w:val="auto"/>
      <w:szCs w:val="24"/>
    </w:rPr>
  </w:style>
  <w:style w:type="paragraph" w:customStyle="1" w:styleId="Normal">
    <w:name w:val="Normal Знак Знак"/>
    <w:rsid w:val="007932B2"/>
    <w:pPr>
      <w:snapToGrid w:val="0"/>
      <w:spacing w:before="100" w:after="100" w:line="240" w:lineRule="auto"/>
      <w:jc w:val="both"/>
    </w:pPr>
    <w:rPr>
      <w:rFonts w:ascii="Times New Roman" w:hAnsi="Times New Roman"/>
      <w:snapToGrid w:val="0"/>
      <w:color w:val="auto"/>
      <w:sz w:val="24"/>
    </w:rPr>
  </w:style>
  <w:style w:type="paragraph" w:customStyle="1" w:styleId="Pa7">
    <w:name w:val="Pa7"/>
    <w:basedOn w:val="a"/>
    <w:next w:val="a"/>
    <w:rsid w:val="007932B2"/>
    <w:pPr>
      <w:autoSpaceDE w:val="0"/>
      <w:autoSpaceDN w:val="0"/>
      <w:adjustRightInd w:val="0"/>
      <w:spacing w:line="201" w:lineRule="atLeast"/>
    </w:pPr>
    <w:rPr>
      <w:rFonts w:ascii="Myriad Pro" w:hAnsi="Myriad Pro"/>
      <w:color w:val="auto"/>
      <w:szCs w:val="24"/>
    </w:rPr>
  </w:style>
  <w:style w:type="paragraph" w:styleId="aff2">
    <w:name w:val="TOC Heading"/>
    <w:basedOn w:val="1"/>
    <w:next w:val="a"/>
    <w:uiPriority w:val="39"/>
    <w:unhideWhenUsed/>
    <w:qFormat/>
    <w:rsid w:val="007932B2"/>
    <w:pPr>
      <w:keepLines/>
      <w:numPr>
        <w:numId w:val="0"/>
      </w:numPr>
      <w:spacing w:before="480" w:line="276" w:lineRule="auto"/>
      <w:outlineLvl w:val="9"/>
    </w:pPr>
    <w:rPr>
      <w:rFonts w:ascii="Cambria" w:hAnsi="Cambria"/>
      <w:b/>
      <w:bCs/>
      <w:color w:val="365F91"/>
      <w:sz w:val="28"/>
      <w:szCs w:val="28"/>
      <w:u w:val="none"/>
      <w:lang w:eastAsia="en-US"/>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7932B2"/>
    <w:pPr>
      <w:spacing w:after="160" w:line="240" w:lineRule="exact"/>
    </w:pPr>
    <w:rPr>
      <w:rFonts w:ascii="Verdana" w:hAnsi="Verdana"/>
      <w:color w:val="auto"/>
      <w:szCs w:val="24"/>
      <w:lang w:val="en-US" w:eastAsia="en-US"/>
    </w:rPr>
  </w:style>
  <w:style w:type="character" w:customStyle="1" w:styleId="110">
    <w:name w:val="Знак Знак11"/>
    <w:rsid w:val="007932B2"/>
    <w:rPr>
      <w:rFonts w:ascii="Cambria" w:eastAsia="Times New Roman" w:hAnsi="Cambria" w:cs="Times New Roman"/>
      <w:b/>
      <w:bCs/>
      <w:color w:val="4F81BD"/>
    </w:rPr>
  </w:style>
  <w:style w:type="paragraph" w:customStyle="1" w:styleId="310">
    <w:name w:val="Основной текст с отступом 31"/>
    <w:basedOn w:val="a"/>
    <w:rsid w:val="007932B2"/>
    <w:pPr>
      <w:tabs>
        <w:tab w:val="left" w:pos="709"/>
      </w:tabs>
      <w:ind w:firstLine="709"/>
      <w:jc w:val="both"/>
    </w:pPr>
    <w:rPr>
      <w:rFonts w:ascii="TimesET" w:eastAsia="TimesET" w:hAnsi="TimesET"/>
      <w:color w:val="auto"/>
    </w:rPr>
  </w:style>
  <w:style w:type="paragraph" w:customStyle="1" w:styleId="Heading">
    <w:name w:val="Heading"/>
    <w:rsid w:val="007932B2"/>
    <w:pPr>
      <w:widowControl w:val="0"/>
      <w:autoSpaceDE w:val="0"/>
      <w:autoSpaceDN w:val="0"/>
      <w:adjustRightInd w:val="0"/>
      <w:spacing w:after="0" w:line="240" w:lineRule="auto"/>
    </w:pPr>
    <w:rPr>
      <w:rFonts w:ascii="Arial" w:hAnsi="Arial" w:cs="Arial"/>
      <w:b/>
      <w:bCs/>
      <w:szCs w:val="22"/>
    </w:rPr>
  </w:style>
  <w:style w:type="paragraph" w:customStyle="1" w:styleId="printj">
    <w:name w:val="printj"/>
    <w:basedOn w:val="a"/>
    <w:rsid w:val="007932B2"/>
    <w:pPr>
      <w:spacing w:before="100" w:beforeAutospacing="1" w:after="100" w:afterAutospacing="1"/>
    </w:pPr>
    <w:rPr>
      <w:color w:val="auto"/>
      <w:szCs w:val="24"/>
    </w:rPr>
  </w:style>
  <w:style w:type="paragraph" w:customStyle="1" w:styleId="printc">
    <w:name w:val="printc"/>
    <w:basedOn w:val="a"/>
    <w:rsid w:val="007932B2"/>
    <w:pPr>
      <w:spacing w:before="100" w:beforeAutospacing="1" w:after="100" w:afterAutospacing="1"/>
    </w:pPr>
    <w:rPr>
      <w:color w:val="auto"/>
      <w:szCs w:val="24"/>
    </w:rPr>
  </w:style>
  <w:style w:type="paragraph" w:customStyle="1" w:styleId="stylet3">
    <w:name w:val="stylet3"/>
    <w:basedOn w:val="a"/>
    <w:rsid w:val="007932B2"/>
    <w:pPr>
      <w:spacing w:before="100" w:beforeAutospacing="1" w:after="100" w:afterAutospacing="1"/>
    </w:pPr>
    <w:rPr>
      <w:color w:val="auto"/>
      <w:szCs w:val="24"/>
    </w:rPr>
  </w:style>
  <w:style w:type="paragraph" w:styleId="35">
    <w:name w:val="Body Text Indent 3"/>
    <w:basedOn w:val="a"/>
    <w:link w:val="36"/>
    <w:rsid w:val="007932B2"/>
    <w:pPr>
      <w:spacing w:after="120" w:line="276" w:lineRule="auto"/>
      <w:ind w:left="283"/>
    </w:pPr>
    <w:rPr>
      <w:rFonts w:ascii="Calibri" w:eastAsia="Calibri" w:hAnsi="Calibri"/>
      <w:color w:val="auto"/>
      <w:sz w:val="16"/>
      <w:szCs w:val="16"/>
      <w:lang w:eastAsia="en-US"/>
    </w:rPr>
  </w:style>
  <w:style w:type="character" w:customStyle="1" w:styleId="36">
    <w:name w:val="Основной текст с отступом 3 Знак"/>
    <w:basedOn w:val="a0"/>
    <w:link w:val="35"/>
    <w:rsid w:val="007932B2"/>
    <w:rPr>
      <w:rFonts w:ascii="Calibri" w:eastAsia="Calibri" w:hAnsi="Calibri"/>
      <w:color w:val="auto"/>
      <w:sz w:val="16"/>
      <w:szCs w:val="16"/>
      <w:lang w:eastAsia="en-US"/>
    </w:rPr>
  </w:style>
  <w:style w:type="paragraph" w:styleId="aff3">
    <w:name w:val="Normal Indent"/>
    <w:basedOn w:val="a"/>
    <w:link w:val="aff4"/>
    <w:rsid w:val="007932B2"/>
    <w:pPr>
      <w:spacing w:after="200" w:line="276" w:lineRule="auto"/>
      <w:ind w:left="708"/>
    </w:pPr>
    <w:rPr>
      <w:rFonts w:ascii="Calibri" w:eastAsia="Calibri" w:hAnsi="Calibri"/>
      <w:color w:val="auto"/>
      <w:sz w:val="22"/>
      <w:szCs w:val="22"/>
      <w:lang w:eastAsia="en-US"/>
    </w:rPr>
  </w:style>
  <w:style w:type="character" w:customStyle="1" w:styleId="aff4">
    <w:name w:val="Обычный отступ Знак"/>
    <w:link w:val="aff3"/>
    <w:rsid w:val="007932B2"/>
    <w:rPr>
      <w:rFonts w:ascii="Calibri" w:eastAsia="Calibri" w:hAnsi="Calibri"/>
      <w:color w:val="auto"/>
      <w:szCs w:val="22"/>
      <w:lang w:eastAsia="en-US"/>
    </w:rPr>
  </w:style>
  <w:style w:type="character" w:styleId="aff5">
    <w:name w:val="FollowedHyperlink"/>
    <w:uiPriority w:val="99"/>
    <w:unhideWhenUsed/>
    <w:rsid w:val="007932B2"/>
    <w:rPr>
      <w:color w:val="800080"/>
      <w:u w:val="single"/>
    </w:rPr>
  </w:style>
  <w:style w:type="paragraph" w:styleId="HTML">
    <w:name w:val="HTML Preformatted"/>
    <w:basedOn w:val="a"/>
    <w:link w:val="HTML0"/>
    <w:unhideWhenUsed/>
    <w:rsid w:val="0079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rPr>
  </w:style>
  <w:style w:type="character" w:customStyle="1" w:styleId="HTML0">
    <w:name w:val="Стандартный HTML Знак"/>
    <w:basedOn w:val="a0"/>
    <w:link w:val="HTML"/>
    <w:rsid w:val="007932B2"/>
    <w:rPr>
      <w:rFonts w:ascii="Courier New" w:hAnsi="Courier New"/>
      <w:color w:val="auto"/>
      <w:sz w:val="20"/>
    </w:rPr>
  </w:style>
  <w:style w:type="paragraph" w:styleId="aff6">
    <w:name w:val="footnote text"/>
    <w:basedOn w:val="a"/>
    <w:link w:val="aff7"/>
    <w:unhideWhenUsed/>
    <w:rsid w:val="007932B2"/>
    <w:rPr>
      <w:color w:val="auto"/>
      <w:sz w:val="20"/>
    </w:rPr>
  </w:style>
  <w:style w:type="character" w:customStyle="1" w:styleId="aff7">
    <w:name w:val="Текст сноски Знак"/>
    <w:basedOn w:val="a0"/>
    <w:link w:val="aff6"/>
    <w:rsid w:val="007932B2"/>
    <w:rPr>
      <w:rFonts w:ascii="Times New Roman" w:hAnsi="Times New Roman"/>
      <w:color w:val="auto"/>
      <w:sz w:val="20"/>
    </w:rPr>
  </w:style>
  <w:style w:type="paragraph" w:styleId="aff8">
    <w:name w:val="Plain Text"/>
    <w:basedOn w:val="a"/>
    <w:link w:val="aff9"/>
    <w:unhideWhenUsed/>
    <w:rsid w:val="007932B2"/>
    <w:rPr>
      <w:rFonts w:ascii="Courier New" w:hAnsi="Courier New"/>
      <w:color w:val="auto"/>
      <w:sz w:val="20"/>
    </w:rPr>
  </w:style>
  <w:style w:type="character" w:customStyle="1" w:styleId="aff9">
    <w:name w:val="Текст Знак"/>
    <w:basedOn w:val="a0"/>
    <w:link w:val="aff8"/>
    <w:rsid w:val="007932B2"/>
    <w:rPr>
      <w:rFonts w:ascii="Courier New" w:hAnsi="Courier New"/>
      <w:color w:val="auto"/>
      <w:sz w:val="20"/>
    </w:rPr>
  </w:style>
  <w:style w:type="character" w:customStyle="1" w:styleId="grame">
    <w:name w:val="grame"/>
    <w:basedOn w:val="a0"/>
    <w:rsid w:val="007932B2"/>
  </w:style>
  <w:style w:type="character" w:customStyle="1" w:styleId="sem1">
    <w:name w:val="sem1"/>
    <w:rsid w:val="007932B2"/>
    <w:rPr>
      <w:color w:val="800080"/>
    </w:rPr>
  </w:style>
  <w:style w:type="character" w:customStyle="1" w:styleId="1a">
    <w:name w:val="Название Знак1"/>
    <w:basedOn w:val="a0"/>
    <w:uiPriority w:val="10"/>
    <w:rsid w:val="007932B2"/>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uiPriority="0"/>
    <w:lsdException w:name="footnote text" w:uiPriority="0"/>
    <w:lsdException w:name="annotation text" w:uiPriority="0"/>
    <w:lsdException w:name="foot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semiHidden="0" w:unhideWhenUsed="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A92CFE"/>
    <w:pPr>
      <w:spacing w:after="0" w:line="240" w:lineRule="auto"/>
    </w:pPr>
    <w:rPr>
      <w:rFonts w:ascii="Times New Roman" w:hAnsi="Times New Roman"/>
      <w:sz w:val="24"/>
    </w:rPr>
  </w:style>
  <w:style w:type="paragraph" w:styleId="1">
    <w:name w:val="heading 1"/>
    <w:basedOn w:val="a"/>
    <w:next w:val="a"/>
    <w:link w:val="11"/>
    <w:qFormat/>
    <w:rsid w:val="00A92CFE"/>
    <w:pPr>
      <w:keepNext/>
      <w:numPr>
        <w:numId w:val="4"/>
      </w:numPr>
      <w:outlineLvl w:val="0"/>
    </w:pPr>
    <w:rPr>
      <w:u w:val="single"/>
    </w:rPr>
  </w:style>
  <w:style w:type="paragraph" w:styleId="20">
    <w:name w:val="heading 2"/>
    <w:basedOn w:val="a"/>
    <w:next w:val="a"/>
    <w:link w:val="21"/>
    <w:qFormat/>
    <w:rsid w:val="00A92CFE"/>
    <w:pPr>
      <w:keepNext/>
      <w:keepLines/>
      <w:spacing w:before="40"/>
      <w:outlineLvl w:val="1"/>
    </w:pPr>
    <w:rPr>
      <w:rFonts w:asciiTheme="majorHAnsi" w:hAnsiTheme="majorHAnsi"/>
      <w:color w:val="365F91" w:themeColor="accent1" w:themeShade="BF"/>
      <w:sz w:val="26"/>
    </w:rPr>
  </w:style>
  <w:style w:type="paragraph" w:styleId="3">
    <w:name w:val="heading 3"/>
    <w:basedOn w:val="a"/>
    <w:next w:val="a"/>
    <w:link w:val="30"/>
    <w:qFormat/>
    <w:rsid w:val="00A92CFE"/>
    <w:pPr>
      <w:keepNext/>
      <w:keepLines/>
      <w:spacing w:before="40"/>
      <w:outlineLvl w:val="2"/>
    </w:pPr>
    <w:rPr>
      <w:rFonts w:asciiTheme="majorHAnsi" w:hAnsiTheme="majorHAnsi"/>
      <w:color w:val="243F60" w:themeColor="accent1" w:themeShade="7F"/>
    </w:rPr>
  </w:style>
  <w:style w:type="paragraph" w:styleId="4">
    <w:name w:val="heading 4"/>
    <w:next w:val="a"/>
    <w:link w:val="40"/>
    <w:qFormat/>
    <w:rsid w:val="00A92CFE"/>
    <w:pPr>
      <w:spacing w:before="120" w:after="120"/>
      <w:jc w:val="both"/>
      <w:outlineLvl w:val="3"/>
    </w:pPr>
    <w:rPr>
      <w:rFonts w:ascii="XO Thames" w:hAnsi="XO Thames"/>
      <w:b/>
      <w:sz w:val="24"/>
    </w:rPr>
  </w:style>
  <w:style w:type="paragraph" w:styleId="5">
    <w:name w:val="heading 5"/>
    <w:next w:val="a"/>
    <w:link w:val="50"/>
    <w:qFormat/>
    <w:rsid w:val="00A92CFE"/>
    <w:pPr>
      <w:spacing w:before="120" w:after="120"/>
      <w:jc w:val="both"/>
      <w:outlineLvl w:val="4"/>
    </w:pPr>
    <w:rPr>
      <w:rFonts w:ascii="XO Thames" w:hAnsi="XO Thames"/>
      <w:b/>
    </w:rPr>
  </w:style>
  <w:style w:type="paragraph" w:styleId="6">
    <w:name w:val="heading 6"/>
    <w:basedOn w:val="a"/>
    <w:next w:val="a"/>
    <w:link w:val="60"/>
    <w:qFormat/>
    <w:rsid w:val="007932B2"/>
    <w:pPr>
      <w:keepNext/>
      <w:jc w:val="center"/>
      <w:outlineLvl w:val="5"/>
    </w:pPr>
    <w:rPr>
      <w:rFonts w:eastAsia="Arial Unicode MS"/>
      <w:b/>
      <w:bCs/>
      <w:color w:val="auto"/>
      <w:sz w:val="32"/>
      <w:szCs w:val="32"/>
    </w:rPr>
  </w:style>
  <w:style w:type="paragraph" w:styleId="7">
    <w:name w:val="heading 7"/>
    <w:basedOn w:val="a"/>
    <w:next w:val="a"/>
    <w:link w:val="70"/>
    <w:qFormat/>
    <w:rsid w:val="007932B2"/>
    <w:pPr>
      <w:spacing w:before="240" w:after="60"/>
      <w:outlineLvl w:val="6"/>
    </w:pPr>
    <w:rPr>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A92CFE"/>
    <w:rPr>
      <w:rFonts w:ascii="Times New Roman" w:hAnsi="Times New Roman"/>
      <w:sz w:val="24"/>
    </w:rPr>
  </w:style>
  <w:style w:type="character" w:customStyle="1" w:styleId="11">
    <w:name w:val="Заголовок 1 Знак"/>
    <w:basedOn w:val="10"/>
    <w:link w:val="1"/>
    <w:rsid w:val="00A92CFE"/>
    <w:rPr>
      <w:rFonts w:ascii="Times New Roman" w:hAnsi="Times New Roman"/>
      <w:sz w:val="24"/>
      <w:u w:val="single"/>
    </w:rPr>
  </w:style>
  <w:style w:type="character" w:customStyle="1" w:styleId="21">
    <w:name w:val="Заголовок 2 Знак"/>
    <w:basedOn w:val="10"/>
    <w:link w:val="20"/>
    <w:rsid w:val="00A92CFE"/>
    <w:rPr>
      <w:rFonts w:asciiTheme="majorHAnsi" w:hAnsiTheme="majorHAnsi"/>
      <w:color w:val="365F91" w:themeColor="accent1" w:themeShade="BF"/>
      <w:sz w:val="26"/>
    </w:rPr>
  </w:style>
  <w:style w:type="character" w:customStyle="1" w:styleId="30">
    <w:name w:val="Заголовок 3 Знак"/>
    <w:basedOn w:val="10"/>
    <w:link w:val="3"/>
    <w:rsid w:val="00A92CFE"/>
    <w:rPr>
      <w:rFonts w:asciiTheme="majorHAnsi" w:hAnsiTheme="majorHAnsi"/>
      <w:color w:val="243F60" w:themeColor="accent1" w:themeShade="7F"/>
      <w:sz w:val="24"/>
    </w:rPr>
  </w:style>
  <w:style w:type="character" w:customStyle="1" w:styleId="40">
    <w:name w:val="Заголовок 4 Знак"/>
    <w:link w:val="4"/>
    <w:rsid w:val="00A92CFE"/>
    <w:rPr>
      <w:rFonts w:ascii="XO Thames" w:hAnsi="XO Thames"/>
      <w:b/>
      <w:sz w:val="24"/>
    </w:rPr>
  </w:style>
  <w:style w:type="character" w:customStyle="1" w:styleId="50">
    <w:name w:val="Заголовок 5 Знак"/>
    <w:link w:val="5"/>
    <w:rsid w:val="00A92CFE"/>
    <w:rPr>
      <w:rFonts w:ascii="XO Thames" w:hAnsi="XO Thames"/>
      <w:b/>
      <w:sz w:val="22"/>
    </w:rPr>
  </w:style>
  <w:style w:type="character" w:customStyle="1" w:styleId="60">
    <w:name w:val="Заголовок 6 Знак"/>
    <w:basedOn w:val="a0"/>
    <w:link w:val="6"/>
    <w:rsid w:val="007932B2"/>
    <w:rPr>
      <w:rFonts w:ascii="Times New Roman" w:eastAsia="Arial Unicode MS" w:hAnsi="Times New Roman"/>
      <w:b/>
      <w:bCs/>
      <w:color w:val="auto"/>
      <w:sz w:val="32"/>
      <w:szCs w:val="32"/>
    </w:rPr>
  </w:style>
  <w:style w:type="character" w:customStyle="1" w:styleId="70">
    <w:name w:val="Заголовок 7 Знак"/>
    <w:basedOn w:val="a0"/>
    <w:link w:val="7"/>
    <w:rsid w:val="007932B2"/>
    <w:rPr>
      <w:rFonts w:ascii="Times New Roman" w:hAnsi="Times New Roman"/>
      <w:color w:val="auto"/>
      <w:sz w:val="24"/>
      <w:szCs w:val="24"/>
    </w:rPr>
  </w:style>
  <w:style w:type="paragraph" w:styleId="22">
    <w:name w:val="toc 2"/>
    <w:next w:val="a"/>
    <w:link w:val="23"/>
    <w:uiPriority w:val="39"/>
    <w:rsid w:val="00A92CFE"/>
    <w:pPr>
      <w:ind w:left="200"/>
    </w:pPr>
    <w:rPr>
      <w:rFonts w:ascii="XO Thames" w:hAnsi="XO Thames"/>
      <w:sz w:val="28"/>
    </w:rPr>
  </w:style>
  <w:style w:type="character" w:customStyle="1" w:styleId="23">
    <w:name w:val="Оглавление 2 Знак"/>
    <w:link w:val="22"/>
    <w:rsid w:val="00A92CFE"/>
    <w:rPr>
      <w:rFonts w:ascii="XO Thames" w:hAnsi="XO Thames"/>
      <w:sz w:val="28"/>
    </w:rPr>
  </w:style>
  <w:style w:type="paragraph" w:customStyle="1" w:styleId="ConsNormal">
    <w:name w:val="ConsNormal"/>
    <w:link w:val="ConsNormal0"/>
    <w:rsid w:val="00A92CFE"/>
    <w:pPr>
      <w:widowControl w:val="0"/>
      <w:spacing w:after="0" w:line="240" w:lineRule="auto"/>
      <w:ind w:right="19772" w:firstLine="720"/>
    </w:pPr>
    <w:rPr>
      <w:rFonts w:ascii="Arial" w:hAnsi="Arial"/>
      <w:sz w:val="20"/>
    </w:rPr>
  </w:style>
  <w:style w:type="character" w:customStyle="1" w:styleId="ConsNormal0">
    <w:name w:val="ConsNormal"/>
    <w:link w:val="ConsNormal"/>
    <w:rsid w:val="00A92CFE"/>
    <w:rPr>
      <w:rFonts w:ascii="Arial" w:hAnsi="Arial"/>
      <w:sz w:val="20"/>
    </w:rPr>
  </w:style>
  <w:style w:type="paragraph" w:styleId="41">
    <w:name w:val="toc 4"/>
    <w:next w:val="a"/>
    <w:link w:val="42"/>
    <w:rsid w:val="00A92CFE"/>
    <w:pPr>
      <w:ind w:left="600"/>
    </w:pPr>
    <w:rPr>
      <w:rFonts w:ascii="XO Thames" w:hAnsi="XO Thames"/>
      <w:sz w:val="28"/>
    </w:rPr>
  </w:style>
  <w:style w:type="character" w:customStyle="1" w:styleId="42">
    <w:name w:val="Оглавление 4 Знак"/>
    <w:link w:val="41"/>
    <w:rsid w:val="00A92CFE"/>
    <w:rPr>
      <w:rFonts w:ascii="XO Thames" w:hAnsi="XO Thames"/>
      <w:sz w:val="28"/>
    </w:rPr>
  </w:style>
  <w:style w:type="paragraph" w:styleId="61">
    <w:name w:val="toc 6"/>
    <w:next w:val="a"/>
    <w:link w:val="62"/>
    <w:rsid w:val="00A92CFE"/>
    <w:pPr>
      <w:ind w:left="1000"/>
    </w:pPr>
    <w:rPr>
      <w:rFonts w:ascii="XO Thames" w:hAnsi="XO Thames"/>
      <w:sz w:val="28"/>
    </w:rPr>
  </w:style>
  <w:style w:type="character" w:customStyle="1" w:styleId="62">
    <w:name w:val="Оглавление 6 Знак"/>
    <w:link w:val="61"/>
    <w:rsid w:val="00A92CFE"/>
    <w:rPr>
      <w:rFonts w:ascii="XO Thames" w:hAnsi="XO Thames"/>
      <w:sz w:val="28"/>
    </w:rPr>
  </w:style>
  <w:style w:type="paragraph" w:styleId="71">
    <w:name w:val="toc 7"/>
    <w:next w:val="a"/>
    <w:link w:val="72"/>
    <w:rsid w:val="00A92CFE"/>
    <w:pPr>
      <w:ind w:left="1200"/>
    </w:pPr>
    <w:rPr>
      <w:rFonts w:ascii="XO Thames" w:hAnsi="XO Thames"/>
      <w:sz w:val="28"/>
    </w:rPr>
  </w:style>
  <w:style w:type="character" w:customStyle="1" w:styleId="72">
    <w:name w:val="Оглавление 7 Знак"/>
    <w:link w:val="71"/>
    <w:rsid w:val="00A92CFE"/>
    <w:rPr>
      <w:rFonts w:ascii="XO Thames" w:hAnsi="XO Thames"/>
      <w:sz w:val="28"/>
    </w:rPr>
  </w:style>
  <w:style w:type="paragraph" w:customStyle="1" w:styleId="ConsPlusNormal">
    <w:name w:val="ConsPlusNormal"/>
    <w:link w:val="ConsPlusNormal0"/>
    <w:rsid w:val="00A92CFE"/>
    <w:pPr>
      <w:widowControl w:val="0"/>
      <w:spacing w:after="0" w:line="240" w:lineRule="auto"/>
    </w:pPr>
    <w:rPr>
      <w:rFonts w:ascii="Times New Roman" w:hAnsi="Times New Roman"/>
      <w:sz w:val="24"/>
    </w:rPr>
  </w:style>
  <w:style w:type="character" w:customStyle="1" w:styleId="ConsPlusNormal0">
    <w:name w:val="ConsPlusNormal"/>
    <w:link w:val="ConsPlusNormal"/>
    <w:rsid w:val="00A92CFE"/>
    <w:rPr>
      <w:rFonts w:ascii="Times New Roman" w:hAnsi="Times New Roman"/>
      <w:sz w:val="24"/>
    </w:rPr>
  </w:style>
  <w:style w:type="paragraph" w:customStyle="1" w:styleId="a3">
    <w:name w:val="Заголовок статьи"/>
    <w:basedOn w:val="a"/>
    <w:next w:val="a"/>
    <w:link w:val="a4"/>
    <w:rsid w:val="00A92CFE"/>
    <w:pPr>
      <w:ind w:left="1612" w:hanging="892"/>
      <w:jc w:val="both"/>
    </w:pPr>
    <w:rPr>
      <w:rFonts w:ascii="Arial" w:hAnsi="Arial"/>
      <w:sz w:val="22"/>
    </w:rPr>
  </w:style>
  <w:style w:type="character" w:customStyle="1" w:styleId="a4">
    <w:name w:val="Заголовок статьи"/>
    <w:basedOn w:val="10"/>
    <w:link w:val="a3"/>
    <w:rsid w:val="00A92CFE"/>
    <w:rPr>
      <w:rFonts w:ascii="Arial" w:hAnsi="Arial"/>
      <w:sz w:val="22"/>
    </w:rPr>
  </w:style>
  <w:style w:type="paragraph" w:customStyle="1" w:styleId="Style12">
    <w:name w:val="Style12"/>
    <w:basedOn w:val="a"/>
    <w:link w:val="Style120"/>
    <w:rsid w:val="00A92CFE"/>
    <w:pPr>
      <w:widowControl w:val="0"/>
      <w:spacing w:line="278" w:lineRule="exact"/>
      <w:ind w:firstLine="355"/>
      <w:jc w:val="both"/>
    </w:pPr>
    <w:rPr>
      <w:rFonts w:ascii="Arial" w:hAnsi="Arial"/>
    </w:rPr>
  </w:style>
  <w:style w:type="character" w:customStyle="1" w:styleId="Style120">
    <w:name w:val="Style12"/>
    <w:basedOn w:val="10"/>
    <w:link w:val="Style12"/>
    <w:rsid w:val="00A92CFE"/>
    <w:rPr>
      <w:rFonts w:ascii="Arial" w:hAnsi="Arial"/>
      <w:sz w:val="24"/>
    </w:rPr>
  </w:style>
  <w:style w:type="paragraph" w:customStyle="1" w:styleId="FontStyle20">
    <w:name w:val="Font Style20"/>
    <w:link w:val="FontStyle200"/>
    <w:rsid w:val="00A92CFE"/>
    <w:rPr>
      <w:rFonts w:ascii="Times New Roman" w:hAnsi="Times New Roman"/>
    </w:rPr>
  </w:style>
  <w:style w:type="character" w:customStyle="1" w:styleId="FontStyle200">
    <w:name w:val="Font Style20"/>
    <w:link w:val="FontStyle20"/>
    <w:uiPriority w:val="99"/>
    <w:rsid w:val="00A92CFE"/>
    <w:rPr>
      <w:rFonts w:ascii="Times New Roman" w:hAnsi="Times New Roman"/>
      <w:sz w:val="22"/>
    </w:rPr>
  </w:style>
  <w:style w:type="paragraph" w:styleId="31">
    <w:name w:val="toc 3"/>
    <w:next w:val="a"/>
    <w:link w:val="32"/>
    <w:uiPriority w:val="39"/>
    <w:rsid w:val="00A92CFE"/>
    <w:pPr>
      <w:ind w:left="400"/>
    </w:pPr>
    <w:rPr>
      <w:rFonts w:ascii="XO Thames" w:hAnsi="XO Thames"/>
      <w:sz w:val="28"/>
    </w:rPr>
  </w:style>
  <w:style w:type="character" w:customStyle="1" w:styleId="32">
    <w:name w:val="Оглавление 3 Знак"/>
    <w:link w:val="31"/>
    <w:rsid w:val="00A92CFE"/>
    <w:rPr>
      <w:rFonts w:ascii="XO Thames" w:hAnsi="XO Thames"/>
      <w:sz w:val="28"/>
    </w:rPr>
  </w:style>
  <w:style w:type="paragraph" w:customStyle="1" w:styleId="formattext">
    <w:name w:val="formattext"/>
    <w:basedOn w:val="a"/>
    <w:link w:val="formattext0"/>
    <w:rsid w:val="00A92CFE"/>
    <w:pPr>
      <w:spacing w:beforeAutospacing="1" w:afterAutospacing="1"/>
    </w:pPr>
  </w:style>
  <w:style w:type="character" w:customStyle="1" w:styleId="formattext0">
    <w:name w:val="formattext"/>
    <w:basedOn w:val="10"/>
    <w:link w:val="formattext"/>
    <w:rsid w:val="00A92CFE"/>
    <w:rPr>
      <w:rFonts w:ascii="Times New Roman" w:hAnsi="Times New Roman"/>
      <w:sz w:val="24"/>
    </w:rPr>
  </w:style>
  <w:style w:type="paragraph" w:customStyle="1" w:styleId="12">
    <w:name w:val="Строгий1"/>
    <w:basedOn w:val="13"/>
    <w:link w:val="a5"/>
    <w:rsid w:val="00A92CFE"/>
    <w:rPr>
      <w:b/>
    </w:rPr>
  </w:style>
  <w:style w:type="paragraph" w:customStyle="1" w:styleId="13">
    <w:name w:val="Основной шрифт абзаца1"/>
    <w:rsid w:val="00A92CFE"/>
  </w:style>
  <w:style w:type="character" w:styleId="a5">
    <w:name w:val="Strong"/>
    <w:basedOn w:val="a0"/>
    <w:link w:val="12"/>
    <w:qFormat/>
    <w:rsid w:val="00A92CFE"/>
    <w:rPr>
      <w:b/>
    </w:rPr>
  </w:style>
  <w:style w:type="paragraph" w:customStyle="1" w:styleId="14">
    <w:name w:val="Гиперссылка1"/>
    <w:link w:val="a6"/>
    <w:rsid w:val="00A92CFE"/>
    <w:rPr>
      <w:color w:val="000080"/>
      <w:u w:val="single"/>
    </w:rPr>
  </w:style>
  <w:style w:type="character" w:styleId="a6">
    <w:name w:val="Hyperlink"/>
    <w:link w:val="14"/>
    <w:uiPriority w:val="99"/>
    <w:rsid w:val="00A92CFE"/>
    <w:rPr>
      <w:color w:val="000080"/>
      <w:u w:val="single"/>
    </w:rPr>
  </w:style>
  <w:style w:type="paragraph" w:customStyle="1" w:styleId="Footnote">
    <w:name w:val="Footnote"/>
    <w:link w:val="Footnote0"/>
    <w:rsid w:val="00A92CFE"/>
    <w:pPr>
      <w:ind w:firstLine="851"/>
      <w:jc w:val="both"/>
    </w:pPr>
    <w:rPr>
      <w:rFonts w:ascii="XO Thames" w:hAnsi="XO Thames"/>
    </w:rPr>
  </w:style>
  <w:style w:type="character" w:customStyle="1" w:styleId="Footnote0">
    <w:name w:val="Footnote"/>
    <w:link w:val="Footnote"/>
    <w:rsid w:val="00A92CFE"/>
    <w:rPr>
      <w:rFonts w:ascii="XO Thames" w:hAnsi="XO Thames"/>
      <w:sz w:val="22"/>
    </w:rPr>
  </w:style>
  <w:style w:type="paragraph" w:styleId="15">
    <w:name w:val="toc 1"/>
    <w:next w:val="a"/>
    <w:link w:val="16"/>
    <w:uiPriority w:val="39"/>
    <w:rsid w:val="00A92CFE"/>
    <w:rPr>
      <w:rFonts w:ascii="XO Thames" w:hAnsi="XO Thames"/>
      <w:b/>
      <w:sz w:val="28"/>
    </w:rPr>
  </w:style>
  <w:style w:type="character" w:customStyle="1" w:styleId="16">
    <w:name w:val="Оглавление 1 Знак"/>
    <w:link w:val="15"/>
    <w:rsid w:val="00A92CFE"/>
    <w:rPr>
      <w:rFonts w:ascii="XO Thames" w:hAnsi="XO Thames"/>
      <w:b/>
      <w:sz w:val="28"/>
    </w:rPr>
  </w:style>
  <w:style w:type="paragraph" w:styleId="a7">
    <w:name w:val="Normal (Web)"/>
    <w:basedOn w:val="a"/>
    <w:link w:val="a8"/>
    <w:rsid w:val="00A92CFE"/>
    <w:pPr>
      <w:spacing w:before="280" w:after="119"/>
    </w:pPr>
  </w:style>
  <w:style w:type="character" w:customStyle="1" w:styleId="a8">
    <w:name w:val="Обычный (веб) Знак"/>
    <w:basedOn w:val="10"/>
    <w:link w:val="a7"/>
    <w:rsid w:val="00A92CFE"/>
    <w:rPr>
      <w:rFonts w:ascii="Times New Roman" w:hAnsi="Times New Roman"/>
      <w:sz w:val="24"/>
    </w:rPr>
  </w:style>
  <w:style w:type="paragraph" w:customStyle="1" w:styleId="HeaderandFooter">
    <w:name w:val="Header and Footer"/>
    <w:link w:val="HeaderandFooter0"/>
    <w:rsid w:val="00A92CFE"/>
    <w:pPr>
      <w:spacing w:line="240" w:lineRule="auto"/>
      <w:jc w:val="both"/>
    </w:pPr>
    <w:rPr>
      <w:rFonts w:ascii="XO Thames" w:hAnsi="XO Thames"/>
      <w:sz w:val="20"/>
    </w:rPr>
  </w:style>
  <w:style w:type="character" w:customStyle="1" w:styleId="HeaderandFooter0">
    <w:name w:val="Header and Footer"/>
    <w:link w:val="HeaderandFooter"/>
    <w:rsid w:val="00A92CFE"/>
    <w:rPr>
      <w:rFonts w:ascii="XO Thames" w:hAnsi="XO Thames"/>
      <w:sz w:val="20"/>
    </w:rPr>
  </w:style>
  <w:style w:type="paragraph" w:styleId="9">
    <w:name w:val="toc 9"/>
    <w:next w:val="a"/>
    <w:link w:val="90"/>
    <w:rsid w:val="00A92CFE"/>
    <w:pPr>
      <w:ind w:left="1600"/>
    </w:pPr>
    <w:rPr>
      <w:rFonts w:ascii="XO Thames" w:hAnsi="XO Thames"/>
      <w:sz w:val="28"/>
    </w:rPr>
  </w:style>
  <w:style w:type="character" w:customStyle="1" w:styleId="90">
    <w:name w:val="Оглавление 9 Знак"/>
    <w:link w:val="9"/>
    <w:rsid w:val="00A92CFE"/>
    <w:rPr>
      <w:rFonts w:ascii="XO Thames" w:hAnsi="XO Thames"/>
      <w:sz w:val="28"/>
    </w:rPr>
  </w:style>
  <w:style w:type="paragraph" w:customStyle="1" w:styleId="ConsPlusTitle">
    <w:name w:val="ConsPlusTitle"/>
    <w:link w:val="ConsPlusTitle0"/>
    <w:rsid w:val="00A92CFE"/>
    <w:pPr>
      <w:widowControl w:val="0"/>
      <w:spacing w:after="0" w:line="240" w:lineRule="auto"/>
    </w:pPr>
    <w:rPr>
      <w:rFonts w:ascii="Times New Roman" w:hAnsi="Times New Roman"/>
      <w:b/>
      <w:sz w:val="24"/>
    </w:rPr>
  </w:style>
  <w:style w:type="character" w:customStyle="1" w:styleId="ConsPlusTitle0">
    <w:name w:val="ConsPlusTitle"/>
    <w:link w:val="ConsPlusTitle"/>
    <w:rsid w:val="00A92CFE"/>
    <w:rPr>
      <w:rFonts w:ascii="Times New Roman" w:hAnsi="Times New Roman"/>
      <w:b/>
      <w:sz w:val="24"/>
    </w:rPr>
  </w:style>
  <w:style w:type="paragraph" w:styleId="a9">
    <w:name w:val="List Paragraph"/>
    <w:basedOn w:val="a"/>
    <w:link w:val="aa"/>
    <w:uiPriority w:val="99"/>
    <w:qFormat/>
    <w:rsid w:val="00A92CFE"/>
    <w:pPr>
      <w:ind w:left="720"/>
      <w:contextualSpacing/>
    </w:pPr>
  </w:style>
  <w:style w:type="character" w:customStyle="1" w:styleId="aa">
    <w:name w:val="Абзац списка Знак"/>
    <w:basedOn w:val="10"/>
    <w:link w:val="a9"/>
    <w:rsid w:val="00A92CFE"/>
    <w:rPr>
      <w:rFonts w:ascii="Times New Roman" w:hAnsi="Times New Roman"/>
      <w:sz w:val="24"/>
    </w:rPr>
  </w:style>
  <w:style w:type="paragraph" w:styleId="8">
    <w:name w:val="toc 8"/>
    <w:next w:val="a"/>
    <w:link w:val="80"/>
    <w:rsid w:val="00A92CFE"/>
    <w:pPr>
      <w:ind w:left="1400"/>
    </w:pPr>
    <w:rPr>
      <w:rFonts w:ascii="XO Thames" w:hAnsi="XO Thames"/>
      <w:sz w:val="28"/>
    </w:rPr>
  </w:style>
  <w:style w:type="character" w:customStyle="1" w:styleId="80">
    <w:name w:val="Оглавление 8 Знак"/>
    <w:link w:val="8"/>
    <w:rsid w:val="00A92CFE"/>
    <w:rPr>
      <w:rFonts w:ascii="XO Thames" w:hAnsi="XO Thames"/>
      <w:sz w:val="28"/>
    </w:rPr>
  </w:style>
  <w:style w:type="paragraph" w:styleId="51">
    <w:name w:val="toc 5"/>
    <w:next w:val="a"/>
    <w:link w:val="52"/>
    <w:rsid w:val="00A92CFE"/>
    <w:pPr>
      <w:ind w:left="800"/>
    </w:pPr>
    <w:rPr>
      <w:rFonts w:ascii="XO Thames" w:hAnsi="XO Thames"/>
      <w:sz w:val="28"/>
    </w:rPr>
  </w:style>
  <w:style w:type="character" w:customStyle="1" w:styleId="52">
    <w:name w:val="Оглавление 5 Знак"/>
    <w:link w:val="51"/>
    <w:rsid w:val="00A92CFE"/>
    <w:rPr>
      <w:rFonts w:ascii="XO Thames" w:hAnsi="XO Thames"/>
      <w:sz w:val="28"/>
    </w:rPr>
  </w:style>
  <w:style w:type="paragraph" w:styleId="ab">
    <w:name w:val="Balloon Text"/>
    <w:basedOn w:val="a"/>
    <w:link w:val="ac"/>
    <w:uiPriority w:val="99"/>
    <w:rsid w:val="00A92CFE"/>
    <w:rPr>
      <w:rFonts w:ascii="Tahoma" w:hAnsi="Tahoma"/>
      <w:sz w:val="16"/>
    </w:rPr>
  </w:style>
  <w:style w:type="character" w:customStyle="1" w:styleId="ac">
    <w:name w:val="Текст выноски Знак"/>
    <w:basedOn w:val="10"/>
    <w:link w:val="ab"/>
    <w:uiPriority w:val="99"/>
    <w:rsid w:val="00A92CFE"/>
    <w:rPr>
      <w:rFonts w:ascii="Tahoma" w:hAnsi="Tahoma"/>
      <w:sz w:val="16"/>
    </w:rPr>
  </w:style>
  <w:style w:type="paragraph" w:styleId="ad">
    <w:name w:val="Subtitle"/>
    <w:next w:val="a"/>
    <w:link w:val="ae"/>
    <w:qFormat/>
    <w:rsid w:val="00A92CFE"/>
    <w:pPr>
      <w:jc w:val="both"/>
    </w:pPr>
    <w:rPr>
      <w:rFonts w:ascii="XO Thames" w:hAnsi="XO Thames"/>
      <w:i/>
      <w:sz w:val="24"/>
    </w:rPr>
  </w:style>
  <w:style w:type="character" w:customStyle="1" w:styleId="ae">
    <w:name w:val="Подзаголовок Знак"/>
    <w:link w:val="ad"/>
    <w:rsid w:val="00A92CFE"/>
    <w:rPr>
      <w:rFonts w:ascii="XO Thames" w:hAnsi="XO Thames"/>
      <w:i/>
      <w:sz w:val="24"/>
    </w:rPr>
  </w:style>
  <w:style w:type="paragraph" w:customStyle="1" w:styleId="headertext">
    <w:name w:val="headertext"/>
    <w:basedOn w:val="a"/>
    <w:link w:val="headertext0"/>
    <w:rsid w:val="00A92CFE"/>
    <w:pPr>
      <w:spacing w:beforeAutospacing="1" w:afterAutospacing="1"/>
    </w:pPr>
  </w:style>
  <w:style w:type="character" w:customStyle="1" w:styleId="headertext0">
    <w:name w:val="headertext"/>
    <w:basedOn w:val="10"/>
    <w:link w:val="headertext"/>
    <w:rsid w:val="00A92CFE"/>
    <w:rPr>
      <w:rFonts w:ascii="Times New Roman" w:hAnsi="Times New Roman"/>
      <w:sz w:val="24"/>
    </w:rPr>
  </w:style>
  <w:style w:type="paragraph" w:customStyle="1" w:styleId="toc10">
    <w:name w:val="toc 10"/>
    <w:next w:val="a"/>
    <w:link w:val="toc100"/>
    <w:uiPriority w:val="39"/>
    <w:rsid w:val="00A92CFE"/>
    <w:pPr>
      <w:ind w:left="1800"/>
    </w:pPr>
    <w:rPr>
      <w:rFonts w:ascii="XO Thames" w:hAnsi="XO Thames"/>
      <w:sz w:val="28"/>
    </w:rPr>
  </w:style>
  <w:style w:type="character" w:customStyle="1" w:styleId="toc100">
    <w:name w:val="toc 10"/>
    <w:link w:val="toc10"/>
    <w:rsid w:val="00A92CFE"/>
    <w:rPr>
      <w:rFonts w:ascii="XO Thames" w:hAnsi="XO Thames"/>
      <w:sz w:val="28"/>
    </w:rPr>
  </w:style>
  <w:style w:type="paragraph" w:styleId="af">
    <w:name w:val="Title"/>
    <w:next w:val="a"/>
    <w:link w:val="af0"/>
    <w:uiPriority w:val="10"/>
    <w:qFormat/>
    <w:rsid w:val="00A92CFE"/>
    <w:pPr>
      <w:spacing w:before="567" w:after="567"/>
      <w:jc w:val="center"/>
    </w:pPr>
    <w:rPr>
      <w:rFonts w:ascii="XO Thames" w:hAnsi="XO Thames"/>
      <w:b/>
      <w:caps/>
      <w:sz w:val="40"/>
    </w:rPr>
  </w:style>
  <w:style w:type="character" w:customStyle="1" w:styleId="af0">
    <w:name w:val="Название Знак"/>
    <w:link w:val="af"/>
    <w:rsid w:val="00A92CFE"/>
    <w:rPr>
      <w:rFonts w:ascii="XO Thames" w:hAnsi="XO Thames"/>
      <w:b/>
      <w:caps/>
      <w:sz w:val="40"/>
    </w:rPr>
  </w:style>
  <w:style w:type="paragraph" w:customStyle="1" w:styleId="apple-converted-space">
    <w:name w:val="apple-converted-space"/>
    <w:basedOn w:val="13"/>
    <w:link w:val="apple-converted-space0"/>
    <w:rsid w:val="00A92CFE"/>
  </w:style>
  <w:style w:type="character" w:customStyle="1" w:styleId="apple-converted-space0">
    <w:name w:val="apple-converted-space"/>
    <w:basedOn w:val="a0"/>
    <w:link w:val="apple-converted-space"/>
    <w:rsid w:val="00A92CFE"/>
  </w:style>
  <w:style w:type="character" w:customStyle="1" w:styleId="contactwithdropdown-headeremail-bc">
    <w:name w:val="contactwithdropdown-headeremail-bc"/>
    <w:basedOn w:val="a0"/>
    <w:rsid w:val="00636EB2"/>
  </w:style>
  <w:style w:type="character" w:customStyle="1" w:styleId="ConsNormal1">
    <w:name w:val="ConsNormal Знак"/>
    <w:rsid w:val="00636EB2"/>
    <w:rPr>
      <w:rFonts w:ascii="Arial" w:eastAsia="Times New Roman" w:hAnsi="Arial" w:cs="Arial"/>
      <w:sz w:val="20"/>
      <w:szCs w:val="20"/>
      <w:lang w:eastAsia="ru-RU"/>
    </w:rPr>
  </w:style>
  <w:style w:type="paragraph" w:styleId="af1">
    <w:name w:val="No Spacing"/>
    <w:uiPriority w:val="1"/>
    <w:qFormat/>
    <w:rsid w:val="007932B2"/>
    <w:pPr>
      <w:spacing w:after="0" w:line="240" w:lineRule="auto"/>
    </w:pPr>
    <w:rPr>
      <w:rFonts w:ascii="Calibri" w:hAnsi="Calibri"/>
      <w:color w:val="auto"/>
      <w:szCs w:val="22"/>
    </w:rPr>
  </w:style>
  <w:style w:type="paragraph" w:customStyle="1" w:styleId="Style6">
    <w:name w:val="Style6"/>
    <w:basedOn w:val="a"/>
    <w:uiPriority w:val="99"/>
    <w:rsid w:val="007932B2"/>
    <w:pPr>
      <w:widowControl w:val="0"/>
      <w:autoSpaceDE w:val="0"/>
      <w:autoSpaceDN w:val="0"/>
      <w:adjustRightInd w:val="0"/>
      <w:spacing w:line="274" w:lineRule="exact"/>
      <w:jc w:val="center"/>
    </w:pPr>
    <w:rPr>
      <w:color w:val="auto"/>
      <w:szCs w:val="24"/>
    </w:rPr>
  </w:style>
  <w:style w:type="paragraph" w:customStyle="1" w:styleId="Style9">
    <w:name w:val="Style9"/>
    <w:basedOn w:val="a"/>
    <w:uiPriority w:val="99"/>
    <w:rsid w:val="007932B2"/>
    <w:pPr>
      <w:widowControl w:val="0"/>
      <w:autoSpaceDE w:val="0"/>
      <w:autoSpaceDN w:val="0"/>
      <w:adjustRightInd w:val="0"/>
      <w:spacing w:line="278" w:lineRule="exact"/>
      <w:jc w:val="both"/>
    </w:pPr>
    <w:rPr>
      <w:color w:val="auto"/>
      <w:szCs w:val="24"/>
    </w:rPr>
  </w:style>
  <w:style w:type="paragraph" w:customStyle="1" w:styleId="Style5">
    <w:name w:val="Style5"/>
    <w:basedOn w:val="a"/>
    <w:uiPriority w:val="99"/>
    <w:rsid w:val="007932B2"/>
    <w:pPr>
      <w:widowControl w:val="0"/>
      <w:autoSpaceDE w:val="0"/>
      <w:autoSpaceDN w:val="0"/>
      <w:adjustRightInd w:val="0"/>
      <w:spacing w:line="278" w:lineRule="exact"/>
    </w:pPr>
    <w:rPr>
      <w:color w:val="auto"/>
      <w:szCs w:val="24"/>
    </w:rPr>
  </w:style>
  <w:style w:type="character" w:customStyle="1" w:styleId="FontStyle13">
    <w:name w:val="Font Style13"/>
    <w:uiPriority w:val="99"/>
    <w:rsid w:val="007932B2"/>
    <w:rPr>
      <w:rFonts w:ascii="Times New Roman" w:hAnsi="Times New Roman" w:cs="Times New Roman"/>
      <w:b/>
      <w:bCs/>
      <w:sz w:val="22"/>
      <w:szCs w:val="22"/>
    </w:rPr>
  </w:style>
  <w:style w:type="paragraph" w:styleId="af2">
    <w:name w:val="Body Text"/>
    <w:basedOn w:val="a"/>
    <w:link w:val="af3"/>
    <w:rsid w:val="007932B2"/>
    <w:pPr>
      <w:overflowPunct w:val="0"/>
      <w:autoSpaceDE w:val="0"/>
      <w:autoSpaceDN w:val="0"/>
      <w:adjustRightInd w:val="0"/>
      <w:spacing w:after="120"/>
      <w:ind w:firstLine="709"/>
      <w:jc w:val="both"/>
      <w:textAlignment w:val="baseline"/>
    </w:pPr>
    <w:rPr>
      <w:color w:val="auto"/>
      <w:sz w:val="26"/>
    </w:rPr>
  </w:style>
  <w:style w:type="character" w:customStyle="1" w:styleId="af3">
    <w:name w:val="Основной текст Знак"/>
    <w:basedOn w:val="a0"/>
    <w:link w:val="af2"/>
    <w:rsid w:val="007932B2"/>
    <w:rPr>
      <w:rFonts w:ascii="Times New Roman" w:hAnsi="Times New Roman"/>
      <w:color w:val="auto"/>
      <w:sz w:val="26"/>
    </w:rPr>
  </w:style>
  <w:style w:type="paragraph" w:styleId="24">
    <w:name w:val="Body Text 2"/>
    <w:basedOn w:val="a"/>
    <w:link w:val="25"/>
    <w:rsid w:val="007932B2"/>
    <w:pPr>
      <w:spacing w:after="120" w:line="480" w:lineRule="auto"/>
    </w:pPr>
    <w:rPr>
      <w:color w:val="auto"/>
      <w:sz w:val="20"/>
    </w:rPr>
  </w:style>
  <w:style w:type="character" w:customStyle="1" w:styleId="25">
    <w:name w:val="Основной текст 2 Знак"/>
    <w:basedOn w:val="a0"/>
    <w:link w:val="24"/>
    <w:rsid w:val="007932B2"/>
    <w:rPr>
      <w:rFonts w:ascii="Times New Roman" w:hAnsi="Times New Roman"/>
      <w:color w:val="auto"/>
      <w:sz w:val="20"/>
    </w:rPr>
  </w:style>
  <w:style w:type="paragraph" w:styleId="af4">
    <w:name w:val="header"/>
    <w:basedOn w:val="a"/>
    <w:link w:val="af5"/>
    <w:uiPriority w:val="99"/>
    <w:rsid w:val="007932B2"/>
    <w:pPr>
      <w:tabs>
        <w:tab w:val="center" w:pos="4677"/>
        <w:tab w:val="right" w:pos="9355"/>
      </w:tabs>
    </w:pPr>
    <w:rPr>
      <w:color w:val="auto"/>
      <w:szCs w:val="24"/>
      <w:vertAlign w:val="superscript"/>
    </w:rPr>
  </w:style>
  <w:style w:type="character" w:customStyle="1" w:styleId="af5">
    <w:name w:val="Верхний колонтитул Знак"/>
    <w:basedOn w:val="a0"/>
    <w:link w:val="af4"/>
    <w:uiPriority w:val="99"/>
    <w:rsid w:val="007932B2"/>
    <w:rPr>
      <w:rFonts w:ascii="Times New Roman" w:hAnsi="Times New Roman"/>
      <w:color w:val="auto"/>
      <w:sz w:val="24"/>
      <w:szCs w:val="24"/>
      <w:vertAlign w:val="superscript"/>
    </w:rPr>
  </w:style>
  <w:style w:type="character" w:styleId="af6">
    <w:name w:val="page number"/>
    <w:basedOn w:val="a0"/>
    <w:rsid w:val="007932B2"/>
  </w:style>
  <w:style w:type="character" w:customStyle="1" w:styleId="foto">
    <w:name w:val="foto"/>
    <w:basedOn w:val="a0"/>
    <w:rsid w:val="007932B2"/>
  </w:style>
  <w:style w:type="paragraph" w:styleId="af7">
    <w:name w:val="Body Text Indent"/>
    <w:basedOn w:val="a"/>
    <w:link w:val="af8"/>
    <w:rsid w:val="007932B2"/>
    <w:pPr>
      <w:spacing w:after="120"/>
      <w:ind w:left="283"/>
    </w:pPr>
    <w:rPr>
      <w:color w:val="auto"/>
      <w:sz w:val="20"/>
    </w:rPr>
  </w:style>
  <w:style w:type="character" w:customStyle="1" w:styleId="af8">
    <w:name w:val="Основной текст с отступом Знак"/>
    <w:basedOn w:val="a0"/>
    <w:link w:val="af7"/>
    <w:rsid w:val="007932B2"/>
    <w:rPr>
      <w:rFonts w:ascii="Times New Roman" w:hAnsi="Times New Roman"/>
      <w:color w:val="auto"/>
      <w:sz w:val="20"/>
    </w:rPr>
  </w:style>
  <w:style w:type="character" w:styleId="af9">
    <w:name w:val="Emphasis"/>
    <w:qFormat/>
    <w:rsid w:val="007932B2"/>
    <w:rPr>
      <w:i/>
      <w:iCs/>
    </w:rPr>
  </w:style>
  <w:style w:type="character" w:customStyle="1" w:styleId="afa">
    <w:name w:val="Знак Знак"/>
    <w:rsid w:val="007932B2"/>
    <w:rPr>
      <w:sz w:val="24"/>
      <w:szCs w:val="24"/>
      <w:vertAlign w:val="superscript"/>
      <w:lang w:val="ru-RU" w:eastAsia="ru-RU" w:bidi="ar-SA"/>
    </w:rPr>
  </w:style>
  <w:style w:type="paragraph" w:styleId="afb">
    <w:name w:val="Note Heading"/>
    <w:basedOn w:val="a"/>
    <w:link w:val="afc"/>
    <w:rsid w:val="007932B2"/>
    <w:pPr>
      <w:jc w:val="center"/>
    </w:pPr>
    <w:rPr>
      <w:b/>
      <w:color w:val="auto"/>
      <w:sz w:val="28"/>
    </w:rPr>
  </w:style>
  <w:style w:type="character" w:customStyle="1" w:styleId="afc">
    <w:name w:val="Заголовок записки Знак"/>
    <w:basedOn w:val="a0"/>
    <w:link w:val="afb"/>
    <w:rsid w:val="007932B2"/>
    <w:rPr>
      <w:rFonts w:ascii="Times New Roman" w:hAnsi="Times New Roman"/>
      <w:b/>
      <w:color w:val="auto"/>
      <w:sz w:val="28"/>
    </w:rPr>
  </w:style>
  <w:style w:type="character" w:customStyle="1" w:styleId="p111">
    <w:name w:val="p111"/>
    <w:rsid w:val="007932B2"/>
    <w:rPr>
      <w:rFonts w:ascii="Verdana" w:hAnsi="Verdana" w:hint="default"/>
      <w:strike w:val="0"/>
      <w:dstrike w:val="0"/>
      <w:color w:val="0C1F70"/>
      <w:sz w:val="17"/>
      <w:szCs w:val="17"/>
      <w:u w:val="none"/>
      <w:effect w:val="none"/>
    </w:rPr>
  </w:style>
  <w:style w:type="paragraph" w:styleId="33">
    <w:name w:val="Body Text 3"/>
    <w:basedOn w:val="a"/>
    <w:link w:val="34"/>
    <w:rsid w:val="007932B2"/>
    <w:pPr>
      <w:spacing w:after="120"/>
    </w:pPr>
    <w:rPr>
      <w:color w:val="auto"/>
      <w:sz w:val="16"/>
      <w:szCs w:val="16"/>
    </w:rPr>
  </w:style>
  <w:style w:type="character" w:customStyle="1" w:styleId="34">
    <w:name w:val="Основной текст 3 Знак"/>
    <w:basedOn w:val="a0"/>
    <w:link w:val="33"/>
    <w:rsid w:val="007932B2"/>
    <w:rPr>
      <w:rFonts w:ascii="Times New Roman" w:hAnsi="Times New Roman"/>
      <w:color w:val="auto"/>
      <w:sz w:val="16"/>
      <w:szCs w:val="16"/>
    </w:rPr>
  </w:style>
  <w:style w:type="paragraph" w:styleId="afd">
    <w:name w:val="footer"/>
    <w:basedOn w:val="a"/>
    <w:link w:val="afe"/>
    <w:rsid w:val="007932B2"/>
    <w:pPr>
      <w:tabs>
        <w:tab w:val="center" w:pos="4677"/>
        <w:tab w:val="right" w:pos="9355"/>
      </w:tabs>
    </w:pPr>
    <w:rPr>
      <w:color w:val="auto"/>
      <w:szCs w:val="24"/>
    </w:rPr>
  </w:style>
  <w:style w:type="character" w:customStyle="1" w:styleId="afe">
    <w:name w:val="Нижний колонтитул Знак"/>
    <w:basedOn w:val="a0"/>
    <w:link w:val="afd"/>
    <w:rsid w:val="007932B2"/>
    <w:rPr>
      <w:rFonts w:ascii="Times New Roman" w:hAnsi="Times New Roman"/>
      <w:color w:val="auto"/>
      <w:sz w:val="24"/>
      <w:szCs w:val="24"/>
    </w:rPr>
  </w:style>
  <w:style w:type="paragraph" w:styleId="26">
    <w:name w:val="Body Text Indent 2"/>
    <w:basedOn w:val="a"/>
    <w:link w:val="27"/>
    <w:rsid w:val="007932B2"/>
    <w:pPr>
      <w:spacing w:after="120" w:line="480" w:lineRule="auto"/>
      <w:ind w:left="283"/>
    </w:pPr>
    <w:rPr>
      <w:color w:val="auto"/>
      <w:szCs w:val="24"/>
    </w:rPr>
  </w:style>
  <w:style w:type="character" w:customStyle="1" w:styleId="27">
    <w:name w:val="Основной текст с отступом 2 Знак"/>
    <w:basedOn w:val="a0"/>
    <w:link w:val="26"/>
    <w:rsid w:val="007932B2"/>
    <w:rPr>
      <w:rFonts w:ascii="Times New Roman" w:hAnsi="Times New Roman"/>
      <w:color w:val="auto"/>
      <w:sz w:val="24"/>
      <w:szCs w:val="24"/>
    </w:rPr>
  </w:style>
  <w:style w:type="paragraph" w:customStyle="1" w:styleId="OTCHET00">
    <w:name w:val="OTCHET_00"/>
    <w:basedOn w:val="2"/>
    <w:rsid w:val="007932B2"/>
    <w:pPr>
      <w:numPr>
        <w:numId w:val="0"/>
      </w:numPr>
      <w:tabs>
        <w:tab w:val="left" w:pos="720"/>
        <w:tab w:val="left" w:pos="3402"/>
      </w:tabs>
      <w:spacing w:line="360" w:lineRule="auto"/>
      <w:jc w:val="both"/>
    </w:pPr>
    <w:rPr>
      <w:lang w:val="en-US"/>
    </w:rPr>
  </w:style>
  <w:style w:type="paragraph" w:styleId="2">
    <w:name w:val="List Number 2"/>
    <w:basedOn w:val="a"/>
    <w:rsid w:val="007932B2"/>
    <w:pPr>
      <w:numPr>
        <w:numId w:val="17"/>
      </w:numPr>
    </w:pPr>
    <w:rPr>
      <w:color w:val="auto"/>
      <w:szCs w:val="24"/>
    </w:rPr>
  </w:style>
  <w:style w:type="character" w:customStyle="1" w:styleId="17">
    <w:name w:val="Знак Знак1"/>
    <w:locked/>
    <w:rsid w:val="007932B2"/>
    <w:rPr>
      <w:sz w:val="24"/>
      <w:szCs w:val="24"/>
      <w:vertAlign w:val="superscript"/>
      <w:lang w:val="ru-RU" w:eastAsia="ru-RU" w:bidi="ar-SA"/>
    </w:rPr>
  </w:style>
  <w:style w:type="paragraph" w:customStyle="1" w:styleId="xl24">
    <w:name w:val="xl24"/>
    <w:basedOn w:val="a"/>
    <w:rsid w:val="007932B2"/>
    <w:pPr>
      <w:pBdr>
        <w:bottom w:val="single" w:sz="4" w:space="0" w:color="auto"/>
        <w:right w:val="single" w:sz="4" w:space="0" w:color="auto"/>
      </w:pBdr>
      <w:spacing w:before="100" w:beforeAutospacing="1" w:after="100" w:afterAutospacing="1"/>
      <w:jc w:val="center"/>
    </w:pPr>
    <w:rPr>
      <w:color w:val="auto"/>
      <w:szCs w:val="24"/>
    </w:rPr>
  </w:style>
  <w:style w:type="paragraph" w:customStyle="1" w:styleId="18">
    <w:name w:val="Обычный (веб)1"/>
    <w:basedOn w:val="a"/>
    <w:rsid w:val="007932B2"/>
    <w:pPr>
      <w:spacing w:before="100" w:beforeAutospacing="1" w:after="100" w:afterAutospacing="1"/>
    </w:pPr>
    <w:rPr>
      <w:rFonts w:ascii="Tahoma" w:eastAsia="SimSun" w:hAnsi="Tahoma" w:cs="Tahoma"/>
      <w:color w:val="535353"/>
      <w:sz w:val="17"/>
      <w:szCs w:val="17"/>
      <w:lang w:eastAsia="zh-CN"/>
    </w:rPr>
  </w:style>
  <w:style w:type="paragraph" w:customStyle="1" w:styleId="aff">
    <w:name w:val="Современный"/>
    <w:rsid w:val="007932B2"/>
    <w:pPr>
      <w:spacing w:after="0" w:line="240" w:lineRule="auto"/>
      <w:jc w:val="center"/>
    </w:pPr>
    <w:rPr>
      <w:rFonts w:ascii="Times New Roman" w:hAnsi="Times New Roman"/>
      <w:b/>
      <w:color w:val="auto"/>
      <w:sz w:val="24"/>
      <w:lang w:eastAsia="ja-JP"/>
    </w:rPr>
  </w:style>
  <w:style w:type="paragraph" w:styleId="aff0">
    <w:name w:val="annotation text"/>
    <w:basedOn w:val="a"/>
    <w:link w:val="aff1"/>
    <w:rsid w:val="007932B2"/>
    <w:rPr>
      <w:color w:val="auto"/>
    </w:rPr>
  </w:style>
  <w:style w:type="character" w:customStyle="1" w:styleId="aff1">
    <w:name w:val="Текст примечания Знак"/>
    <w:basedOn w:val="a0"/>
    <w:link w:val="aff0"/>
    <w:rsid w:val="007932B2"/>
    <w:rPr>
      <w:rFonts w:ascii="Times New Roman" w:hAnsi="Times New Roman"/>
      <w:color w:val="auto"/>
      <w:sz w:val="24"/>
    </w:rPr>
  </w:style>
  <w:style w:type="paragraph" w:customStyle="1" w:styleId="S">
    <w:name w:val="S_Обычный в таблице"/>
    <w:basedOn w:val="a"/>
    <w:rsid w:val="007932B2"/>
    <w:pPr>
      <w:spacing w:line="360" w:lineRule="auto"/>
      <w:jc w:val="center"/>
    </w:pPr>
    <w:rPr>
      <w:color w:val="auto"/>
      <w:szCs w:val="24"/>
    </w:rPr>
  </w:style>
  <w:style w:type="paragraph" w:customStyle="1" w:styleId="Normal">
    <w:name w:val="Normal Знак Знак"/>
    <w:rsid w:val="007932B2"/>
    <w:pPr>
      <w:snapToGrid w:val="0"/>
      <w:spacing w:before="100" w:after="100" w:line="240" w:lineRule="auto"/>
      <w:jc w:val="both"/>
    </w:pPr>
    <w:rPr>
      <w:rFonts w:ascii="Times New Roman" w:hAnsi="Times New Roman"/>
      <w:snapToGrid w:val="0"/>
      <w:color w:val="auto"/>
      <w:sz w:val="24"/>
    </w:rPr>
  </w:style>
  <w:style w:type="paragraph" w:customStyle="1" w:styleId="Pa7">
    <w:name w:val="Pa7"/>
    <w:basedOn w:val="a"/>
    <w:next w:val="a"/>
    <w:rsid w:val="007932B2"/>
    <w:pPr>
      <w:autoSpaceDE w:val="0"/>
      <w:autoSpaceDN w:val="0"/>
      <w:adjustRightInd w:val="0"/>
      <w:spacing w:line="201" w:lineRule="atLeast"/>
    </w:pPr>
    <w:rPr>
      <w:rFonts w:ascii="Myriad Pro" w:hAnsi="Myriad Pro"/>
      <w:color w:val="auto"/>
      <w:szCs w:val="24"/>
    </w:rPr>
  </w:style>
  <w:style w:type="paragraph" w:styleId="aff2">
    <w:name w:val="TOC Heading"/>
    <w:basedOn w:val="1"/>
    <w:next w:val="a"/>
    <w:uiPriority w:val="39"/>
    <w:unhideWhenUsed/>
    <w:qFormat/>
    <w:rsid w:val="007932B2"/>
    <w:pPr>
      <w:keepLines/>
      <w:numPr>
        <w:numId w:val="0"/>
      </w:numPr>
      <w:spacing w:before="480" w:line="276" w:lineRule="auto"/>
      <w:outlineLvl w:val="9"/>
    </w:pPr>
    <w:rPr>
      <w:rFonts w:ascii="Cambria" w:hAnsi="Cambria"/>
      <w:b/>
      <w:bCs/>
      <w:color w:val="365F91"/>
      <w:sz w:val="28"/>
      <w:szCs w:val="28"/>
      <w:u w:val="none"/>
      <w:lang w:eastAsia="en-US"/>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7932B2"/>
    <w:pPr>
      <w:spacing w:after="160" w:line="240" w:lineRule="exact"/>
    </w:pPr>
    <w:rPr>
      <w:rFonts w:ascii="Verdana" w:hAnsi="Verdana"/>
      <w:color w:val="auto"/>
      <w:szCs w:val="24"/>
      <w:lang w:val="en-US" w:eastAsia="en-US"/>
    </w:rPr>
  </w:style>
  <w:style w:type="character" w:customStyle="1" w:styleId="110">
    <w:name w:val="Знак Знак11"/>
    <w:rsid w:val="007932B2"/>
    <w:rPr>
      <w:rFonts w:ascii="Cambria" w:eastAsia="Times New Roman" w:hAnsi="Cambria" w:cs="Times New Roman"/>
      <w:b/>
      <w:bCs/>
      <w:color w:val="4F81BD"/>
    </w:rPr>
  </w:style>
  <w:style w:type="paragraph" w:customStyle="1" w:styleId="310">
    <w:name w:val="Основной текст с отступом 31"/>
    <w:basedOn w:val="a"/>
    <w:rsid w:val="007932B2"/>
    <w:pPr>
      <w:tabs>
        <w:tab w:val="left" w:pos="709"/>
      </w:tabs>
      <w:ind w:firstLine="709"/>
      <w:jc w:val="both"/>
    </w:pPr>
    <w:rPr>
      <w:rFonts w:ascii="TimesET" w:eastAsia="TimesET" w:hAnsi="TimesET"/>
      <w:color w:val="auto"/>
    </w:rPr>
  </w:style>
  <w:style w:type="paragraph" w:customStyle="1" w:styleId="Heading">
    <w:name w:val="Heading"/>
    <w:rsid w:val="007932B2"/>
    <w:pPr>
      <w:widowControl w:val="0"/>
      <w:autoSpaceDE w:val="0"/>
      <w:autoSpaceDN w:val="0"/>
      <w:adjustRightInd w:val="0"/>
      <w:spacing w:after="0" w:line="240" w:lineRule="auto"/>
    </w:pPr>
    <w:rPr>
      <w:rFonts w:ascii="Arial" w:hAnsi="Arial" w:cs="Arial"/>
      <w:b/>
      <w:bCs/>
      <w:szCs w:val="22"/>
    </w:rPr>
  </w:style>
  <w:style w:type="paragraph" w:customStyle="1" w:styleId="printj">
    <w:name w:val="printj"/>
    <w:basedOn w:val="a"/>
    <w:rsid w:val="007932B2"/>
    <w:pPr>
      <w:spacing w:before="100" w:beforeAutospacing="1" w:after="100" w:afterAutospacing="1"/>
    </w:pPr>
    <w:rPr>
      <w:color w:val="auto"/>
      <w:szCs w:val="24"/>
    </w:rPr>
  </w:style>
  <w:style w:type="paragraph" w:customStyle="1" w:styleId="printc">
    <w:name w:val="printc"/>
    <w:basedOn w:val="a"/>
    <w:rsid w:val="007932B2"/>
    <w:pPr>
      <w:spacing w:before="100" w:beforeAutospacing="1" w:after="100" w:afterAutospacing="1"/>
    </w:pPr>
    <w:rPr>
      <w:color w:val="auto"/>
      <w:szCs w:val="24"/>
    </w:rPr>
  </w:style>
  <w:style w:type="paragraph" w:customStyle="1" w:styleId="stylet3">
    <w:name w:val="stylet3"/>
    <w:basedOn w:val="a"/>
    <w:rsid w:val="007932B2"/>
    <w:pPr>
      <w:spacing w:before="100" w:beforeAutospacing="1" w:after="100" w:afterAutospacing="1"/>
    </w:pPr>
    <w:rPr>
      <w:color w:val="auto"/>
      <w:szCs w:val="24"/>
    </w:rPr>
  </w:style>
  <w:style w:type="paragraph" w:styleId="35">
    <w:name w:val="Body Text Indent 3"/>
    <w:basedOn w:val="a"/>
    <w:link w:val="36"/>
    <w:rsid w:val="007932B2"/>
    <w:pPr>
      <w:spacing w:after="120" w:line="276" w:lineRule="auto"/>
      <w:ind w:left="283"/>
    </w:pPr>
    <w:rPr>
      <w:rFonts w:ascii="Calibri" w:eastAsia="Calibri" w:hAnsi="Calibri"/>
      <w:color w:val="auto"/>
      <w:sz w:val="16"/>
      <w:szCs w:val="16"/>
      <w:lang w:eastAsia="en-US"/>
    </w:rPr>
  </w:style>
  <w:style w:type="character" w:customStyle="1" w:styleId="36">
    <w:name w:val="Основной текст с отступом 3 Знак"/>
    <w:basedOn w:val="a0"/>
    <w:link w:val="35"/>
    <w:rsid w:val="007932B2"/>
    <w:rPr>
      <w:rFonts w:ascii="Calibri" w:eastAsia="Calibri" w:hAnsi="Calibri"/>
      <w:color w:val="auto"/>
      <w:sz w:val="16"/>
      <w:szCs w:val="16"/>
      <w:lang w:eastAsia="en-US"/>
    </w:rPr>
  </w:style>
  <w:style w:type="paragraph" w:styleId="aff3">
    <w:name w:val="Normal Indent"/>
    <w:basedOn w:val="a"/>
    <w:link w:val="aff4"/>
    <w:rsid w:val="007932B2"/>
    <w:pPr>
      <w:spacing w:after="200" w:line="276" w:lineRule="auto"/>
      <w:ind w:left="708"/>
    </w:pPr>
    <w:rPr>
      <w:rFonts w:ascii="Calibri" w:eastAsia="Calibri" w:hAnsi="Calibri"/>
      <w:color w:val="auto"/>
      <w:sz w:val="22"/>
      <w:szCs w:val="22"/>
      <w:lang w:eastAsia="en-US"/>
    </w:rPr>
  </w:style>
  <w:style w:type="character" w:customStyle="1" w:styleId="aff4">
    <w:name w:val="Обычный отступ Знак"/>
    <w:link w:val="aff3"/>
    <w:rsid w:val="007932B2"/>
    <w:rPr>
      <w:rFonts w:ascii="Calibri" w:eastAsia="Calibri" w:hAnsi="Calibri"/>
      <w:color w:val="auto"/>
      <w:szCs w:val="22"/>
      <w:lang w:eastAsia="en-US"/>
    </w:rPr>
  </w:style>
  <w:style w:type="character" w:styleId="aff5">
    <w:name w:val="FollowedHyperlink"/>
    <w:uiPriority w:val="99"/>
    <w:unhideWhenUsed/>
    <w:rsid w:val="007932B2"/>
    <w:rPr>
      <w:color w:val="800080"/>
      <w:u w:val="single"/>
    </w:rPr>
  </w:style>
  <w:style w:type="paragraph" w:styleId="HTML">
    <w:name w:val="HTML Preformatted"/>
    <w:basedOn w:val="a"/>
    <w:link w:val="HTML0"/>
    <w:unhideWhenUsed/>
    <w:rsid w:val="0079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rPr>
  </w:style>
  <w:style w:type="character" w:customStyle="1" w:styleId="HTML0">
    <w:name w:val="Стандартный HTML Знак"/>
    <w:basedOn w:val="a0"/>
    <w:link w:val="HTML"/>
    <w:rsid w:val="007932B2"/>
    <w:rPr>
      <w:rFonts w:ascii="Courier New" w:hAnsi="Courier New"/>
      <w:color w:val="auto"/>
      <w:sz w:val="20"/>
    </w:rPr>
  </w:style>
  <w:style w:type="paragraph" w:styleId="aff6">
    <w:name w:val="footnote text"/>
    <w:basedOn w:val="a"/>
    <w:link w:val="aff7"/>
    <w:unhideWhenUsed/>
    <w:rsid w:val="007932B2"/>
    <w:rPr>
      <w:color w:val="auto"/>
      <w:sz w:val="20"/>
    </w:rPr>
  </w:style>
  <w:style w:type="character" w:customStyle="1" w:styleId="aff7">
    <w:name w:val="Текст сноски Знак"/>
    <w:basedOn w:val="a0"/>
    <w:link w:val="aff6"/>
    <w:rsid w:val="007932B2"/>
    <w:rPr>
      <w:rFonts w:ascii="Times New Roman" w:hAnsi="Times New Roman"/>
      <w:color w:val="auto"/>
      <w:sz w:val="20"/>
    </w:rPr>
  </w:style>
  <w:style w:type="paragraph" w:styleId="aff8">
    <w:name w:val="Plain Text"/>
    <w:basedOn w:val="a"/>
    <w:link w:val="aff9"/>
    <w:unhideWhenUsed/>
    <w:rsid w:val="007932B2"/>
    <w:rPr>
      <w:rFonts w:ascii="Courier New" w:hAnsi="Courier New"/>
      <w:color w:val="auto"/>
      <w:sz w:val="20"/>
    </w:rPr>
  </w:style>
  <w:style w:type="character" w:customStyle="1" w:styleId="aff9">
    <w:name w:val="Текст Знак"/>
    <w:basedOn w:val="a0"/>
    <w:link w:val="aff8"/>
    <w:rsid w:val="007932B2"/>
    <w:rPr>
      <w:rFonts w:ascii="Courier New" w:hAnsi="Courier New"/>
      <w:color w:val="auto"/>
      <w:sz w:val="20"/>
    </w:rPr>
  </w:style>
  <w:style w:type="character" w:customStyle="1" w:styleId="grame">
    <w:name w:val="grame"/>
    <w:basedOn w:val="a0"/>
    <w:rsid w:val="007932B2"/>
  </w:style>
  <w:style w:type="character" w:customStyle="1" w:styleId="sem1">
    <w:name w:val="sem1"/>
    <w:rsid w:val="007932B2"/>
    <w:rPr>
      <w:color w:val="800080"/>
    </w:rPr>
  </w:style>
  <w:style w:type="character" w:customStyle="1" w:styleId="1a">
    <w:name w:val="Название Знак1"/>
    <w:basedOn w:val="a0"/>
    <w:uiPriority w:val="10"/>
    <w:rsid w:val="007932B2"/>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5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oleObject" Target="embeddings/oleObject7.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7266</Words>
  <Characters>41419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dc:creator>
  <cp:lastModifiedBy>User</cp:lastModifiedBy>
  <cp:revision>2</cp:revision>
  <cp:lastPrinted>2023-01-27T08:38:00Z</cp:lastPrinted>
  <dcterms:created xsi:type="dcterms:W3CDTF">2023-02-02T07:47:00Z</dcterms:created>
  <dcterms:modified xsi:type="dcterms:W3CDTF">2023-02-02T07:47:00Z</dcterms:modified>
</cp:coreProperties>
</file>