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19" w:rsidRDefault="00595E19">
      <w:pPr>
        <w:jc w:val="center"/>
        <w:rPr>
          <w:b/>
        </w:rPr>
      </w:pPr>
    </w:p>
    <w:p w:rsidR="00595E19" w:rsidRDefault="00595E19">
      <w:pPr>
        <w:jc w:val="center"/>
        <w:rPr>
          <w:b/>
        </w:rPr>
      </w:pPr>
    </w:p>
    <w:p w:rsidR="00595E19" w:rsidRDefault="0055049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Default="00595E19">
      <w:pPr>
        <w:jc w:val="center"/>
        <w:rPr>
          <w:b/>
        </w:rPr>
      </w:pPr>
    </w:p>
    <w:p w:rsidR="00595E19" w:rsidRDefault="00595E19">
      <w:pPr>
        <w:jc w:val="center"/>
        <w:rPr>
          <w:b/>
        </w:rPr>
      </w:pPr>
    </w:p>
    <w:p w:rsidR="00595E19" w:rsidRDefault="00595E19">
      <w:pPr>
        <w:jc w:val="center"/>
        <w:rPr>
          <w:b/>
        </w:rPr>
      </w:pPr>
    </w:p>
    <w:p w:rsidR="00595E19" w:rsidRDefault="0055049B">
      <w:pPr>
        <w:jc w:val="center"/>
        <w:rPr>
          <w:b/>
        </w:rPr>
      </w:pPr>
      <w:r>
        <w:rPr>
          <w:b/>
        </w:rPr>
        <w:t>СОВЕТ ДЕПУТАТОВ</w:t>
      </w:r>
    </w:p>
    <w:p w:rsidR="00595E19" w:rsidRDefault="0055049B">
      <w:pPr>
        <w:jc w:val="center"/>
        <w:rPr>
          <w:b/>
        </w:rPr>
      </w:pPr>
      <w:r>
        <w:rPr>
          <w:b/>
        </w:rPr>
        <w:t>СЕЛЬСКОГО ПОСЕЛЕНИЯ АЛАКУРТТИ</w:t>
      </w:r>
    </w:p>
    <w:p w:rsidR="00595E19" w:rsidRDefault="0055049B">
      <w:pPr>
        <w:jc w:val="center"/>
        <w:rPr>
          <w:b/>
        </w:rPr>
      </w:pPr>
      <w:r>
        <w:rPr>
          <w:b/>
        </w:rPr>
        <w:t>КАНДАЛАКШСКОГО РАЙОНА</w:t>
      </w:r>
    </w:p>
    <w:p w:rsidR="00595E19" w:rsidRDefault="0055049B">
      <w:pPr>
        <w:jc w:val="center"/>
        <w:rPr>
          <w:b/>
        </w:rPr>
      </w:pPr>
      <w:r>
        <w:rPr>
          <w:b/>
        </w:rPr>
        <w:t>ТРЕТЬЕГО СОЗЫВА</w:t>
      </w:r>
    </w:p>
    <w:p w:rsidR="00595E19" w:rsidRDefault="00595E19">
      <w:pPr>
        <w:ind w:firstLine="709"/>
        <w:jc w:val="center"/>
        <w:rPr>
          <w:b/>
        </w:rPr>
      </w:pPr>
    </w:p>
    <w:p w:rsidR="00595E19" w:rsidRDefault="0055049B">
      <w:pPr>
        <w:jc w:val="center"/>
        <w:rPr>
          <w:b/>
        </w:rPr>
      </w:pPr>
      <w:r>
        <w:rPr>
          <w:b/>
        </w:rPr>
        <w:t>РЕШЕНИЕ</w:t>
      </w:r>
    </w:p>
    <w:p w:rsidR="00595E19" w:rsidRDefault="00595E19">
      <w:pPr>
        <w:ind w:firstLine="709"/>
        <w:jc w:val="center"/>
        <w:rPr>
          <w:b/>
        </w:rPr>
      </w:pPr>
    </w:p>
    <w:p w:rsidR="00595E19" w:rsidRDefault="0055049B">
      <w:r>
        <w:t xml:space="preserve">от </w:t>
      </w:r>
      <w:proofErr w:type="gramStart"/>
      <w:r>
        <w:t xml:space="preserve">« </w:t>
      </w:r>
      <w:r w:rsidRPr="0055049B">
        <w:t>08</w:t>
      </w:r>
      <w:proofErr w:type="gramEnd"/>
      <w:r w:rsidRPr="0055049B">
        <w:t xml:space="preserve"> » сентября 2022</w:t>
      </w:r>
      <w:r>
        <w:t xml:space="preserve"> года                                                                                                             № 876</w:t>
      </w:r>
    </w:p>
    <w:p w:rsidR="00595E19" w:rsidRDefault="00595E19">
      <w:pPr>
        <w:jc w:val="both"/>
        <w:rPr>
          <w:b/>
        </w:rPr>
      </w:pPr>
    </w:p>
    <w:p w:rsidR="00595E19" w:rsidRDefault="0055049B">
      <w:pPr>
        <w:ind w:firstLine="709"/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О назначении публичных слушаний по проекту решения «О внесении изменений в </w:t>
      </w:r>
    </w:p>
    <w:p w:rsidR="00595E19" w:rsidRDefault="0055049B">
      <w:pPr>
        <w:ind w:firstLine="709"/>
        <w:jc w:val="center"/>
        <w:rPr>
          <w:b/>
        </w:rPr>
      </w:pPr>
      <w:r>
        <w:rPr>
          <w:b/>
        </w:rPr>
        <w:t>Генеральный план муниципального образования сельского поселения Алакуртти Кандалакшского муниципального района Мурманской области» утвержденный решением Совета депутатов сельского поселения Алакуртти Кандалакшского района №225 от 27.09.2013 года.</w:t>
      </w:r>
      <w:bookmarkEnd w:id="0"/>
      <w:bookmarkEnd w:id="1"/>
    </w:p>
    <w:p w:rsidR="00595E19" w:rsidRDefault="0055049B">
      <w:pPr>
        <w:pStyle w:val="Style12"/>
        <w:widowControl/>
        <w:spacing w:before="29"/>
        <w:ind w:firstLine="709"/>
        <w:rPr>
          <w:rStyle w:val="FontStyle200"/>
          <w:sz w:val="24"/>
        </w:rPr>
      </w:pPr>
      <w:r>
        <w:rPr>
          <w:rStyle w:val="FontStyle200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сельского поселения Алакуртти Кандалакшского района, 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</w:p>
    <w:p w:rsidR="00595E19" w:rsidRDefault="00595E19">
      <w:pPr>
        <w:pStyle w:val="Style12"/>
        <w:widowControl/>
        <w:spacing w:before="29"/>
        <w:ind w:firstLine="709"/>
        <w:rPr>
          <w:rFonts w:ascii="Times New Roman" w:hAnsi="Times New Roman"/>
        </w:rPr>
      </w:pPr>
    </w:p>
    <w:p w:rsidR="00595E19" w:rsidRDefault="0055049B">
      <w:pPr>
        <w:ind w:firstLine="709"/>
        <w:jc w:val="center"/>
      </w:pPr>
      <w:r>
        <w:t>на основании открытого голосования</w:t>
      </w:r>
    </w:p>
    <w:p w:rsidR="00595E19" w:rsidRDefault="0055049B">
      <w:pPr>
        <w:ind w:firstLine="709"/>
        <w:jc w:val="center"/>
      </w:pPr>
      <w:r>
        <w:t>Совет депутатов сельского поселения Алакуртти</w:t>
      </w:r>
    </w:p>
    <w:p w:rsidR="00595E19" w:rsidRDefault="0055049B">
      <w:pPr>
        <w:ind w:firstLine="709"/>
        <w:jc w:val="center"/>
      </w:pPr>
      <w:r>
        <w:t xml:space="preserve">Кандалакшского района </w:t>
      </w:r>
    </w:p>
    <w:p w:rsidR="00595E19" w:rsidRDefault="00595E19">
      <w:pPr>
        <w:ind w:firstLine="709"/>
        <w:jc w:val="center"/>
      </w:pPr>
    </w:p>
    <w:p w:rsidR="00595E19" w:rsidRDefault="0055049B">
      <w:pPr>
        <w:ind w:firstLine="709"/>
        <w:jc w:val="center"/>
      </w:pPr>
      <w:r>
        <w:t>РЕШИЛ:</w:t>
      </w:r>
    </w:p>
    <w:p w:rsidR="00595E19" w:rsidRDefault="00595E19">
      <w:pPr>
        <w:ind w:firstLine="709"/>
        <w:jc w:val="both"/>
      </w:pPr>
    </w:p>
    <w:p w:rsidR="00595E19" w:rsidRDefault="0055049B">
      <w:pPr>
        <w:ind w:firstLine="709"/>
        <w:jc w:val="both"/>
      </w:pPr>
      <w:r>
        <w:t xml:space="preserve">1. Принять к рассмотрению проект решения Совета депутатов сельского поселения Алакуртти «О внесении изменений в Генеральный план муниципального образования сельского поселения Алакуртти Кандалакшского муниципального района Мурманской области» утвержденный решением Совета депутатов сельского поселения Алакуртти Кандалакшского района №225 от 27.09.2013 года (Приложение № 1 к настоящему Решению). </w:t>
      </w:r>
    </w:p>
    <w:p w:rsidR="00595E19" w:rsidRDefault="0055049B">
      <w:pPr>
        <w:ind w:firstLine="708"/>
        <w:jc w:val="both"/>
      </w:pPr>
      <w:r>
        <w:t>2. Назначить публичные слушания с участием населения и представителей общественности сельского поселения Алакуртти Кандалакшского района по обсуждению проекта «О внесении изменений в Генеральный план муниципального образования сельского поселения Алакуртти Кандалакшского муниципального района Мурманской области» утвержденный решением Совета депутатов сельского поселения Алакуртти Кандалакшского района №225 от 27.09.2013 года».</w:t>
      </w:r>
    </w:p>
    <w:p w:rsidR="00595E19" w:rsidRDefault="0055049B">
      <w:pPr>
        <w:ind w:firstLine="709"/>
        <w:jc w:val="both"/>
      </w:pPr>
      <w:r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95E19" w:rsidRDefault="0055049B">
      <w:pPr>
        <w:ind w:firstLine="709"/>
        <w:jc w:val="both"/>
        <w:rPr>
          <w:b/>
        </w:rPr>
      </w:pPr>
      <w:r>
        <w:t xml:space="preserve">Дата и время проведения слушаний – </w:t>
      </w:r>
      <w:r w:rsidR="00167440">
        <w:rPr>
          <w:b/>
        </w:rPr>
        <w:t>11.10</w:t>
      </w:r>
      <w:r w:rsidRPr="00167440">
        <w:rPr>
          <w:b/>
        </w:rPr>
        <w:t>.2022 года в 09.00 час.</w:t>
      </w:r>
    </w:p>
    <w:p w:rsidR="00595E19" w:rsidRDefault="0055049B">
      <w:pPr>
        <w:ind w:firstLine="709"/>
        <w:jc w:val="both"/>
      </w:pPr>
      <w:r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8(81-533) 53-591.</w:t>
      </w:r>
    </w:p>
    <w:p w:rsidR="00595E19" w:rsidRDefault="0055049B">
      <w:pPr>
        <w:ind w:firstLine="709"/>
        <w:jc w:val="both"/>
        <w:rPr>
          <w:i/>
        </w:rPr>
      </w:pPr>
      <w:r>
        <w:t xml:space="preserve">Срок подачи предложений и замечаний, заявок на участие в публичных слушаниях с правом выступления – </w:t>
      </w:r>
      <w:r w:rsidRPr="00167440">
        <w:rPr>
          <w:b/>
        </w:rPr>
        <w:t xml:space="preserve">до </w:t>
      </w:r>
      <w:r w:rsidR="00167440">
        <w:rPr>
          <w:b/>
        </w:rPr>
        <w:t>10.10</w:t>
      </w:r>
      <w:r w:rsidRPr="00167440">
        <w:rPr>
          <w:b/>
        </w:rPr>
        <w:t>.2022 года.</w:t>
      </w:r>
    </w:p>
    <w:p w:rsidR="00595E19" w:rsidRDefault="0055049B">
      <w:pPr>
        <w:ind w:firstLine="709"/>
        <w:jc w:val="both"/>
      </w:pPr>
      <w:r>
        <w:t>3. Настоящее решение вступает в силу со дня его обнародования и подлежит размещению на официальном сайте сельского поселения Алакуртти Кандалакшского района.</w:t>
      </w:r>
    </w:p>
    <w:p w:rsidR="00595E19" w:rsidRDefault="00595E19">
      <w:pPr>
        <w:jc w:val="both"/>
      </w:pPr>
    </w:p>
    <w:p w:rsidR="00595E19" w:rsidRDefault="0055049B">
      <w:pPr>
        <w:jc w:val="both"/>
      </w:pPr>
      <w:r>
        <w:t xml:space="preserve">Глава муниципального образования </w:t>
      </w:r>
    </w:p>
    <w:p w:rsidR="00595E19" w:rsidRDefault="0055049B">
      <w:pPr>
        <w:jc w:val="both"/>
      </w:pPr>
      <w:r>
        <w:t>сельское поселение Алакуртти Кандалакшского района                                                   А.П. Самарин</w:t>
      </w:r>
    </w:p>
    <w:p w:rsidR="00595E19" w:rsidRDefault="0055049B">
      <w:pPr>
        <w:jc w:val="right"/>
      </w:pPr>
      <w:bookmarkStart w:id="2" w:name="_GoBack"/>
      <w:bookmarkEnd w:id="2"/>
      <w:r>
        <w:lastRenderedPageBreak/>
        <w:t xml:space="preserve">Приложение № 1 </w:t>
      </w:r>
    </w:p>
    <w:p w:rsidR="00595E19" w:rsidRDefault="0055049B">
      <w:pPr>
        <w:jc w:val="right"/>
      </w:pPr>
      <w:r>
        <w:t xml:space="preserve">к решению Совета депутатов </w:t>
      </w:r>
    </w:p>
    <w:p w:rsidR="00595E19" w:rsidRDefault="0055049B">
      <w:pPr>
        <w:jc w:val="right"/>
      </w:pPr>
      <w:r>
        <w:t xml:space="preserve">сельского поселения Алакуртти </w:t>
      </w:r>
    </w:p>
    <w:p w:rsidR="00595E19" w:rsidRDefault="0055049B">
      <w:pPr>
        <w:jc w:val="right"/>
      </w:pPr>
      <w:r>
        <w:t xml:space="preserve">Кандалакшского района </w:t>
      </w:r>
    </w:p>
    <w:p w:rsidR="00595E19" w:rsidRDefault="0055049B">
      <w:pPr>
        <w:jc w:val="right"/>
      </w:pPr>
      <w:r w:rsidRPr="00167440">
        <w:t>от 00.00.2022 № 000</w:t>
      </w:r>
    </w:p>
    <w:p w:rsidR="00595E19" w:rsidRDefault="00595E19">
      <w:pPr>
        <w:jc w:val="right"/>
        <w:rPr>
          <w:color w:val="FF0000"/>
        </w:rPr>
      </w:pPr>
    </w:p>
    <w:p w:rsidR="00595E19" w:rsidRDefault="0055049B">
      <w:pPr>
        <w:jc w:val="right"/>
        <w:rPr>
          <w:color w:val="FF0000"/>
        </w:rPr>
      </w:pPr>
      <w:r>
        <w:rPr>
          <w:color w:val="FF0000"/>
        </w:rPr>
        <w:t>ПРОЕКТ</w:t>
      </w:r>
    </w:p>
    <w:p w:rsidR="00595E19" w:rsidRDefault="0055049B">
      <w:pPr>
        <w:widowControl w:val="0"/>
        <w:jc w:val="center"/>
        <w:rPr>
          <w:b/>
          <w:highlight w:val="white"/>
        </w:rPr>
      </w:pPr>
      <w:r>
        <w:rPr>
          <w:b/>
          <w:noProof/>
        </w:rPr>
        <w:drawing>
          <wp:inline distT="0" distB="0" distL="0" distR="0">
            <wp:extent cx="1017905" cy="10179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19" w:rsidRDefault="00595E19">
      <w:pPr>
        <w:widowControl w:val="0"/>
        <w:jc w:val="center"/>
        <w:rPr>
          <w:b/>
          <w:highlight w:val="white"/>
        </w:rPr>
      </w:pPr>
    </w:p>
    <w:p w:rsidR="00595E19" w:rsidRDefault="0055049B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СОВЕТ ДЕПУТАТОВ</w:t>
      </w:r>
      <w:r>
        <w:rPr>
          <w:b/>
          <w:highlight w:val="white"/>
        </w:rPr>
        <w:br/>
        <w:t>СЕЛЬСКОГО ПОСЕЛЕНИЯ АЛАКУРТТИ</w:t>
      </w:r>
      <w:r>
        <w:rPr>
          <w:b/>
          <w:highlight w:val="white"/>
        </w:rPr>
        <w:br/>
        <w:t>КАНДАЛАКШСКОГО РАЙОНА</w:t>
      </w:r>
      <w:r>
        <w:rPr>
          <w:b/>
          <w:highlight w:val="white"/>
        </w:rPr>
        <w:br/>
        <w:t>МУРМАНСКОЙ ОБЛАСТИ</w:t>
      </w:r>
    </w:p>
    <w:p w:rsidR="00595E19" w:rsidRDefault="0055049B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ЧЕТВЕРТОГО СОЗЫВА</w:t>
      </w:r>
    </w:p>
    <w:p w:rsidR="00595E19" w:rsidRDefault="00595E19">
      <w:pPr>
        <w:jc w:val="center"/>
        <w:rPr>
          <w:b/>
        </w:rPr>
      </w:pPr>
    </w:p>
    <w:p w:rsidR="00595E19" w:rsidRDefault="0055049B">
      <w:pPr>
        <w:jc w:val="center"/>
        <w:rPr>
          <w:b/>
        </w:rPr>
      </w:pPr>
      <w:r>
        <w:rPr>
          <w:b/>
        </w:rPr>
        <w:t>РЕШЕНИЕ</w:t>
      </w:r>
    </w:p>
    <w:p w:rsidR="00595E19" w:rsidRDefault="0055049B">
      <w:r>
        <w:t>от «00» _______ 2022 года                                                                                                                  № 000</w:t>
      </w:r>
    </w:p>
    <w:p w:rsidR="00595E19" w:rsidRDefault="00595E19">
      <w:pPr>
        <w:jc w:val="center"/>
      </w:pPr>
    </w:p>
    <w:p w:rsidR="00595E19" w:rsidRDefault="0055049B">
      <w:pPr>
        <w:ind w:firstLine="709"/>
        <w:jc w:val="center"/>
        <w:rPr>
          <w:b/>
        </w:rPr>
      </w:pPr>
      <w:r>
        <w:rPr>
          <w:b/>
        </w:rPr>
        <w:t>«О внесении изменений в Генеральный план муниципального образования сельского поселения Алакуртти Кандалакшского муниципального района Мурманской области» утвержденный решением Совета депутатов сельского поселения Алакуртти Кандалакшского района №225 от 27.09.2013 года.</w:t>
      </w:r>
    </w:p>
    <w:p w:rsidR="00595E19" w:rsidRDefault="00595E19">
      <w:pPr>
        <w:jc w:val="center"/>
      </w:pPr>
    </w:p>
    <w:p w:rsidR="00595E19" w:rsidRDefault="0055049B">
      <w:pPr>
        <w:pStyle w:val="headertext"/>
        <w:ind w:firstLine="426"/>
        <w:jc w:val="both"/>
      </w:pPr>
      <w: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области, </w:t>
      </w:r>
    </w:p>
    <w:p w:rsidR="00595E19" w:rsidRDefault="0055049B">
      <w:pPr>
        <w:jc w:val="center"/>
      </w:pPr>
      <w:r>
        <w:t>на основании открытого голосования</w:t>
      </w:r>
    </w:p>
    <w:p w:rsidR="00595E19" w:rsidRDefault="0055049B">
      <w:pPr>
        <w:jc w:val="center"/>
      </w:pPr>
      <w:r>
        <w:t>Совет депутатов сельского поселения Алакуртти</w:t>
      </w:r>
    </w:p>
    <w:p w:rsidR="00595E19" w:rsidRDefault="0055049B">
      <w:pPr>
        <w:jc w:val="center"/>
      </w:pPr>
      <w:r>
        <w:t>Кандалакшского района</w:t>
      </w:r>
    </w:p>
    <w:p w:rsidR="00595E19" w:rsidRDefault="00595E19">
      <w:pPr>
        <w:ind w:left="709" w:hanging="709"/>
        <w:jc w:val="center"/>
      </w:pPr>
    </w:p>
    <w:p w:rsidR="00595E19" w:rsidRDefault="0055049B">
      <w:pPr>
        <w:ind w:left="709" w:hanging="709"/>
        <w:jc w:val="center"/>
      </w:pPr>
      <w:r>
        <w:t>РЕШИЛ:</w:t>
      </w:r>
    </w:p>
    <w:p w:rsidR="00595E19" w:rsidRDefault="00595E19">
      <w:pPr>
        <w:ind w:left="709"/>
      </w:pPr>
    </w:p>
    <w:p w:rsidR="00595E19" w:rsidRDefault="0055049B">
      <w:pPr>
        <w:pStyle w:val="a9"/>
        <w:numPr>
          <w:ilvl w:val="0"/>
          <w:numId w:val="1"/>
        </w:numPr>
        <w:jc w:val="both"/>
        <w:rPr>
          <w:b/>
        </w:rPr>
      </w:pPr>
      <w:r>
        <w:t>Внести в Генеральный план муниципального образования сельского поселения Алакуртти Кандалакшского муниципального района Мурманской области, утвержденный решением Совета депутатов сельского поселения Алакуртти Кандалакшского района №225 от 27.09.2013 года, следующие изменения:</w:t>
      </w:r>
    </w:p>
    <w:p w:rsidR="00595E19" w:rsidRDefault="0055049B">
      <w:pPr>
        <w:pStyle w:val="3"/>
        <w:numPr>
          <w:ilvl w:val="1"/>
          <w:numId w:val="1"/>
        </w:numPr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В первом абзаце раздела 5.2. Генерального плана значение площади земель, относящихся к категории «земли населенных пунктов», заменить на значение – 1452,3 га;</w:t>
      </w:r>
    </w:p>
    <w:p w:rsidR="00595E19" w:rsidRDefault="0055049B">
      <w:pPr>
        <w:pStyle w:val="3"/>
        <w:numPr>
          <w:ilvl w:val="1"/>
          <w:numId w:val="1"/>
        </w:numPr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Подпункт 4 первого абзаца раздела 5.2. Генерального плана изложить в новой редакции: «- </w:t>
      </w:r>
      <w:proofErr w:type="spellStart"/>
      <w:r>
        <w:rPr>
          <w:rFonts w:ascii="Times New Roman" w:hAnsi="Times New Roman"/>
          <w:color w:val="000000"/>
        </w:rPr>
        <w:t>н.п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Кайралы</w:t>
      </w:r>
      <w:proofErr w:type="spellEnd"/>
      <w:r>
        <w:rPr>
          <w:rFonts w:ascii="Times New Roman" w:hAnsi="Times New Roman"/>
          <w:color w:val="000000"/>
        </w:rPr>
        <w:t xml:space="preserve"> – 772,3 га»;</w:t>
      </w:r>
    </w:p>
    <w:p w:rsidR="00595E19" w:rsidRDefault="0055049B">
      <w:pPr>
        <w:pStyle w:val="a9"/>
        <w:numPr>
          <w:ilvl w:val="1"/>
          <w:numId w:val="1"/>
        </w:numPr>
      </w:pPr>
      <w:r>
        <w:t xml:space="preserve"> В третьем абзаце раздела 5.2. Генерального плана значение площади земель населенного пункта на расчетный срок генерального плана, заменить на значение - 1483 га;</w:t>
      </w:r>
    </w:p>
    <w:p w:rsidR="00595E19" w:rsidRDefault="0055049B">
      <w:pPr>
        <w:pStyle w:val="a9"/>
        <w:numPr>
          <w:ilvl w:val="1"/>
          <w:numId w:val="1"/>
        </w:numPr>
      </w:pPr>
      <w:r>
        <w:t xml:space="preserve"> Подпункт 4 третьего абзаца раздела 5.2. Генерального плана изложить в новой редакции: «-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Кайралы</w:t>
      </w:r>
      <w:proofErr w:type="spellEnd"/>
      <w:r>
        <w:t xml:space="preserve"> – 772,3 га».</w:t>
      </w:r>
    </w:p>
    <w:p w:rsidR="00595E19" w:rsidRDefault="0055049B">
      <w:pPr>
        <w:pStyle w:val="a9"/>
        <w:numPr>
          <w:ilvl w:val="1"/>
          <w:numId w:val="1"/>
        </w:numPr>
        <w:ind w:left="371" w:hanging="371"/>
        <w:jc w:val="both"/>
      </w:pPr>
      <w:r>
        <w:t xml:space="preserve"> Раздел 7 Генерального плана изложить в новой редакции согласно Приложения №1 к настоящему решению.</w:t>
      </w:r>
    </w:p>
    <w:p w:rsidR="00595E19" w:rsidRDefault="0055049B">
      <w:pPr>
        <w:pStyle w:val="a9"/>
        <w:numPr>
          <w:ilvl w:val="0"/>
          <w:numId w:val="1"/>
        </w:numPr>
        <w:jc w:val="both"/>
      </w:pPr>
      <w:r>
        <w:lastRenderedPageBreak/>
        <w:t>Опубликовать настоящее решение в информационном бюллетене «Алакуртти - наша земля» и на официальном сайте администрации сельское поселение Алакуртти Кандалакшского района.</w:t>
      </w:r>
    </w:p>
    <w:p w:rsidR="00595E19" w:rsidRDefault="00595E19"/>
    <w:p w:rsidR="00595E19" w:rsidRDefault="0055049B">
      <w:r>
        <w:t xml:space="preserve">Глава муниципального образования </w:t>
      </w:r>
    </w:p>
    <w:p w:rsidR="00595E19" w:rsidRDefault="0055049B">
      <w:r>
        <w:t>сельское поселение Алакуртти Кандалакшского района                                                   А.П. Самарин</w:t>
      </w:r>
    </w:p>
    <w:p w:rsidR="00595E19" w:rsidRDefault="00595E19">
      <w:pPr>
        <w:widowControl w:val="0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167440" w:rsidRDefault="00167440">
      <w:pPr>
        <w:jc w:val="right"/>
      </w:pPr>
    </w:p>
    <w:p w:rsidR="00595E19" w:rsidRDefault="0055049B">
      <w:pPr>
        <w:jc w:val="right"/>
      </w:pPr>
      <w:r>
        <w:t>ПРИЛОЖЕНИЕ № 1</w:t>
      </w:r>
    </w:p>
    <w:p w:rsidR="00595E19" w:rsidRDefault="0055049B">
      <w:pPr>
        <w:jc w:val="right"/>
      </w:pPr>
      <w:r>
        <w:t>к решению Совета депутатов</w:t>
      </w:r>
    </w:p>
    <w:p w:rsidR="00595E19" w:rsidRDefault="0055049B">
      <w:pPr>
        <w:widowControl w:val="0"/>
        <w:ind w:left="4536"/>
        <w:jc w:val="right"/>
      </w:pPr>
      <w:r>
        <w:t>муниципального образования</w:t>
      </w:r>
    </w:p>
    <w:p w:rsidR="00595E19" w:rsidRDefault="0055049B">
      <w:pPr>
        <w:widowControl w:val="0"/>
        <w:ind w:left="4536"/>
        <w:jc w:val="right"/>
      </w:pPr>
      <w:r>
        <w:t xml:space="preserve"> сельское поселение Алакуртти</w:t>
      </w:r>
    </w:p>
    <w:p w:rsidR="00595E19" w:rsidRDefault="0055049B" w:rsidP="00167440">
      <w:pPr>
        <w:widowControl w:val="0"/>
        <w:jc w:val="right"/>
      </w:pPr>
      <w:r>
        <w:t xml:space="preserve">                                                                                                                               </w:t>
      </w:r>
      <w:r w:rsidRPr="00167440">
        <w:t>от 00.00.2022 № 000</w:t>
      </w:r>
    </w:p>
    <w:p w:rsidR="00595E19" w:rsidRDefault="00595E19" w:rsidP="00167440">
      <w:pPr>
        <w:widowControl w:val="0"/>
        <w:jc w:val="right"/>
      </w:pPr>
    </w:p>
    <w:p w:rsidR="00595E19" w:rsidRDefault="0055049B">
      <w:pPr>
        <w:pStyle w:val="2"/>
        <w:keepLines w:val="0"/>
        <w:numPr>
          <w:ilvl w:val="0"/>
          <w:numId w:val="2"/>
        </w:numPr>
        <w:spacing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технико-экономические показатели</w:t>
      </w:r>
    </w:p>
    <w:p w:rsidR="00595E19" w:rsidRDefault="00595E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149"/>
        <w:gridCol w:w="1679"/>
        <w:gridCol w:w="1587"/>
        <w:gridCol w:w="1349"/>
        <w:gridCol w:w="1397"/>
      </w:tblGrid>
      <w:tr w:rsidR="00595E19">
        <w:trPr>
          <w:trHeight w:val="36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 п/п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Ед. Изм.</w:t>
            </w:r>
          </w:p>
        </w:tc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Величина показателя</w:t>
            </w:r>
          </w:p>
        </w:tc>
      </w:tr>
      <w:tr w:rsidR="00595E19">
        <w:trPr>
          <w:trHeight w:val="63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/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/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Современное состояние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очередь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Расчетный срок</w:t>
            </w:r>
          </w:p>
        </w:tc>
      </w:tr>
      <w:tr w:rsidR="00595E19">
        <w:trPr>
          <w:trHeight w:val="31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595E19">
        <w:trPr>
          <w:trHeight w:val="315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Территории</w:t>
            </w:r>
          </w:p>
        </w:tc>
      </w:tr>
      <w:tr w:rsidR="00595E19">
        <w:trPr>
          <w:trHeight w:val="3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Общая площадь земель в границах муниципального образования,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527772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527772</w:t>
            </w:r>
          </w:p>
        </w:tc>
      </w:tr>
      <w:tr w:rsidR="00595E19">
        <w:trPr>
          <w:trHeight w:val="3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земли населенных пунктов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1483</w:t>
            </w:r>
          </w:p>
        </w:tc>
      </w:tr>
      <w:tr w:rsidR="00595E19">
        <w:trPr>
          <w:trHeight w:val="34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земли сельскохозяйственного назначения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2041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земли промышленности, энергетики, обороны и другого специального назначения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20165,2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земли особо охраняемых территорий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земли лесного фонда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458208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458208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земли запаса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46663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46642,1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Общая площадь земель в границах населенного пункта с. Алакуртти,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616,1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646,8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Вовлеченных в градостроительную деятельность, из них: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319,0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19" w:rsidRDefault="00595E19">
            <w:pPr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территории жилых зон, из них: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19" w:rsidRDefault="00595E19">
            <w:pPr>
              <w:rPr>
                <w:rFonts w:ascii="Arial" w:hAnsi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многоэтажной высокоплотной застройки;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11,4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среднеэтажной</w:t>
            </w:r>
            <w:proofErr w:type="spellEnd"/>
            <w:r>
              <w:rPr>
                <w:rFonts w:ascii="Arial" w:hAnsi="Arial"/>
                <w:sz w:val="20"/>
              </w:rPr>
              <w:t xml:space="preserve"> жилой застройки;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индивидуальной жилой застройки;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37,9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общественно-деловых зон, из них: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10,1</w:t>
            </w:r>
          </w:p>
        </w:tc>
      </w:tr>
      <w:tr w:rsidR="00595E19">
        <w:trPr>
          <w:trHeight w:val="20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центра села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</w:tr>
      <w:tr w:rsidR="00595E1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местного значения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специализированных зон, 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 зона </w:t>
            </w:r>
            <w:proofErr w:type="spellStart"/>
            <w:r>
              <w:rPr>
                <w:rFonts w:ascii="Arial" w:hAnsi="Arial"/>
                <w:sz w:val="20"/>
              </w:rPr>
              <w:t>объктов</w:t>
            </w:r>
            <w:proofErr w:type="spellEnd"/>
            <w:r>
              <w:rPr>
                <w:rFonts w:ascii="Arial" w:hAnsi="Arial"/>
                <w:sz w:val="20"/>
              </w:rPr>
              <w:t xml:space="preserve"> воспитания и образования;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 зона объектов здравоохранения;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 зона культовых зданий;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производственных и коммунально-складских зон;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39,9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зон инженерной и транспортной инфраструктур;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72,4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зон сельскохозяйственного использования;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firstLine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 рекреационных зон, из них: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26,4</w:t>
            </w:r>
          </w:p>
        </w:tc>
      </w:tr>
      <w:tr w:rsidR="00595E19">
        <w:trPr>
          <w:trHeight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спортивных зон;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зеленых насаждений общего пользования;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других рекреационных территорий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зон специального назначения, из них: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</w:tr>
      <w:tr w:rsidR="00595E19">
        <w:trPr>
          <w:trHeight w:val="2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кладбища;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trike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</w:tr>
      <w:tr w:rsidR="00595E19">
        <w:trPr>
          <w:trHeight w:val="19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полигон ТБО;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19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мусороперегрузочная станция;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trike/>
                <w:sz w:val="20"/>
              </w:rPr>
            </w:pPr>
            <w:r>
              <w:rPr>
                <w:rFonts w:ascii="Arial" w:hAnsi="Arial"/>
                <w:strike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зон размещения военных и режимных объектов;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41,1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зеленых насаждений специального назначения;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42,6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Резервных территорий, 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422,4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327,8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не вовлеченных в градостроительную деятельность;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для многоэтажного жилищного строительства и общественно-деловых зон;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сохраняемых природных ландшафтов;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160,5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- территории водных объектов;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Из общей площади селитебных территорий земель общего пользования,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га/%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18,5/42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43,1/19,7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зеленые насаждения общего пользования, включая озеленение территории объектов общегородского обслуживания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га/%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0,8/1,8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9,6/4,4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улицы, дороги, проезды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га/%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17,7/40,2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33,5/15,3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Общая площадь земель в границах населенного пункта с. </w:t>
            </w:r>
            <w:proofErr w:type="spellStart"/>
            <w:r>
              <w:rPr>
                <w:rFonts w:ascii="Arial" w:hAnsi="Arial"/>
                <w:b/>
                <w:sz w:val="20"/>
              </w:rPr>
              <w:t>Куолоярви</w:t>
            </w:r>
            <w:proofErr w:type="spellEnd"/>
            <w:r>
              <w:rPr>
                <w:rFonts w:ascii="Arial" w:hAnsi="Arial"/>
                <w:b/>
                <w:sz w:val="20"/>
              </w:rPr>
              <w:t>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42,6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42,6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Общая площадь земель в границах населенного пункта с. Приозерный,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21,3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Общая площадь земель в границах населенного пункта с. </w:t>
            </w:r>
            <w:proofErr w:type="spellStart"/>
            <w:r>
              <w:rPr>
                <w:rFonts w:ascii="Arial" w:hAnsi="Arial"/>
                <w:b/>
                <w:sz w:val="20"/>
              </w:rPr>
              <w:t>Кайралы</w:t>
            </w:r>
            <w:proofErr w:type="spellEnd"/>
            <w:r>
              <w:rPr>
                <w:rFonts w:ascii="Arial" w:hAnsi="Arial"/>
                <w:b/>
                <w:sz w:val="20"/>
              </w:rPr>
              <w:t>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772,3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772,3</w:t>
            </w:r>
          </w:p>
        </w:tc>
      </w:tr>
      <w:tr w:rsidR="00595E19">
        <w:trPr>
          <w:trHeight w:val="308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 Население</w:t>
            </w:r>
          </w:p>
        </w:tc>
      </w:tr>
      <w:tr w:rsidR="00595E19">
        <w:trPr>
          <w:trHeight w:val="1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Численность населения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тыс.чел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</w:tr>
      <w:tr w:rsidR="00595E19">
        <w:trPr>
          <w:trHeight w:val="25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Возрастная структура населения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595E19">
        <w:trPr>
          <w:trHeight w:val="2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Младше трудоспособного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</w:tr>
      <w:tr w:rsidR="00595E19">
        <w:trPr>
          <w:trHeight w:val="1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Трудоспособный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69,3</w:t>
            </w:r>
          </w:p>
        </w:tc>
      </w:tr>
      <w:tr w:rsidR="00595E19">
        <w:trPr>
          <w:trHeight w:val="3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Старше трудоспособного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</w:tr>
      <w:tr w:rsidR="00595E19">
        <w:trPr>
          <w:trHeight w:val="221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 Жилищное строительство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Жилищный фонд </w:t>
            </w:r>
          </w:p>
          <w:p w:rsidR="00595E19" w:rsidRDefault="00595E19">
            <w:pPr>
              <w:rPr>
                <w:rFonts w:ascii="Arial" w:hAnsi="Arial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общ. </w:t>
            </w:r>
            <w:proofErr w:type="spellStart"/>
            <w:r>
              <w:rPr>
                <w:rFonts w:ascii="Arial" w:hAnsi="Arial"/>
                <w:sz w:val="20"/>
              </w:rPr>
              <w:t>площ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Существующий сохраняемый жилой фонд: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125,1</w:t>
            </w:r>
          </w:p>
        </w:tc>
      </w:tr>
      <w:tr w:rsidR="00595E19">
        <w:trPr>
          <w:trHeight w:val="2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Выбытие жилищного фонда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Новое строительство 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(нормативное)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Новое строительство (сверхнормативное)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Количество участков сверхнормативного индивидуального малоэтажного строительства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участок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Средняя обеспеченность населения общей площадью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/чел.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5E19">
        <w:trPr>
          <w:trHeight w:val="240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 Культурно-бытовое обслуживание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Емкость основных учреждений обслуживания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всего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нового строительства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Детские дошкольные учреждения*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404/-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404/-</w:t>
            </w:r>
          </w:p>
        </w:tc>
      </w:tr>
      <w:tr w:rsidR="00595E19">
        <w:trPr>
          <w:trHeight w:val="2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Общеобразовательные школы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765/225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Учреждения внешкольного образования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76/76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76/76</w:t>
            </w:r>
          </w:p>
        </w:tc>
      </w:tr>
      <w:tr w:rsidR="00595E19">
        <w:trPr>
          <w:trHeight w:val="30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Стационары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80/-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Поликлиники, амбулатории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пос./см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320/120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320/120</w:t>
            </w:r>
          </w:p>
        </w:tc>
      </w:tr>
      <w:tr w:rsidR="00595E19">
        <w:trPr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Спортивные залы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568/-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568/-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Крытые бассейны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зерк</w:t>
            </w:r>
            <w:proofErr w:type="spellEnd"/>
            <w:r>
              <w:rPr>
                <w:rFonts w:ascii="Arial" w:hAnsi="Arial"/>
                <w:sz w:val="20"/>
              </w:rPr>
              <w:t>. воды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2объекта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2объекта /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2объекта / -</w:t>
            </w:r>
          </w:p>
        </w:tc>
      </w:tr>
      <w:tr w:rsidR="00595E19">
        <w:trPr>
          <w:trHeight w:val="22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Библиотеки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 томов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25/25</w:t>
            </w:r>
          </w:p>
        </w:tc>
      </w:tr>
      <w:tr w:rsidR="00595E19">
        <w:trPr>
          <w:trHeight w:val="30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Клубы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125/125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125/125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Учреждения торговли*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 м</w:t>
            </w:r>
            <w:r>
              <w:rPr>
                <w:rFonts w:ascii="Arial" w:hAnsi="Arial"/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rFonts w:ascii="Arial" w:hAnsi="Arial"/>
                <w:sz w:val="20"/>
              </w:rPr>
              <w:t>торг.площ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2614/-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2614/-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Предприятия бытового обслуживания*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раб. 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35/29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Предприятия общественного питания*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200/100</w:t>
            </w:r>
          </w:p>
        </w:tc>
      </w:tr>
      <w:tr w:rsidR="00595E19">
        <w:trPr>
          <w:trHeight w:val="27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Бани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50/-</w:t>
            </w:r>
          </w:p>
        </w:tc>
      </w:tr>
      <w:tr w:rsidR="00595E19">
        <w:trPr>
          <w:trHeight w:val="1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Гостиницы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30/20</w:t>
            </w:r>
          </w:p>
        </w:tc>
      </w:tr>
      <w:tr w:rsidR="00595E19">
        <w:trPr>
          <w:trHeight w:val="435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Примечание -* - возможно строительство сверхнормативных объектов</w:t>
            </w:r>
          </w:p>
        </w:tc>
      </w:tr>
      <w:tr w:rsidR="00595E19">
        <w:trPr>
          <w:trHeight w:val="280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 Транспортная инфраструктура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595E19">
        <w:trPr>
          <w:trHeight w:val="320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 Водоснабжение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Водопотребление 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1754,4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2400,3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хозяйственно-питьевые нужды населения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1195,7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1618,6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производственные нужды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269,8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Производительность водозаборных сооружений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Среднесуточное водопотребление на 1 человека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595E19">
        <w:trPr>
          <w:trHeight w:val="362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 Водоотведение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Водоотведение 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  <w:p w:rsidR="00595E19" w:rsidRDefault="00595E19">
            <w:pPr>
              <w:rPr>
                <w:rFonts w:ascii="Arial" w:hAnsi="Arial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1245,5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1686,0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хозяйственно-бытовые стоки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996,4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1348,8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Производительность канализационных сооружений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5725" cy="19050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сут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5980,0</w:t>
            </w:r>
          </w:p>
        </w:tc>
      </w:tr>
      <w:tr w:rsidR="00595E19">
        <w:trPr>
          <w:trHeight w:val="260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 Теплоснабжение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Годовое прогнозируемое количество расхода тепла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тыс.Гкал</w:t>
            </w:r>
            <w:proofErr w:type="spellEnd"/>
            <w:r>
              <w:rPr>
                <w:rFonts w:ascii="Arial" w:hAnsi="Arial"/>
                <w:sz w:val="20"/>
              </w:rPr>
              <w:t>/год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Производительность </w:t>
            </w:r>
            <w:proofErr w:type="spellStart"/>
            <w:r>
              <w:rPr>
                <w:rFonts w:ascii="Arial" w:hAnsi="Arial"/>
                <w:sz w:val="20"/>
              </w:rPr>
              <w:t>центализованных</w:t>
            </w:r>
            <w:proofErr w:type="spellEnd"/>
            <w:r>
              <w:rPr>
                <w:rFonts w:ascii="Arial" w:hAnsi="Arial"/>
                <w:sz w:val="20"/>
              </w:rPr>
              <w:t xml:space="preserve"> теплоисточников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Гкал/час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</w:tr>
      <w:tr w:rsidR="00595E19">
        <w:trPr>
          <w:trHeight w:val="247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 Электроснабжение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Потребность в электроэнергии, 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 кВт час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20724,8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19074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22365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-на производственные нужды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 кВт час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6217,4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7379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7828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-на коммунально-бытовые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нужды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 кВт час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14507,4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14537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Потребление электроэнергии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1 чел. в 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кВт час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4768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4473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на коммунально-бытовые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кВт час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2907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Источники покрытия </w:t>
            </w:r>
            <w:proofErr w:type="spellStart"/>
            <w:r>
              <w:rPr>
                <w:rFonts w:ascii="Arial" w:hAnsi="Arial"/>
                <w:sz w:val="20"/>
              </w:rPr>
              <w:t>электронагрузок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ГЭС-9,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ГЭС-10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через подстанции 150, 35 </w:t>
            </w:r>
            <w:proofErr w:type="spellStart"/>
            <w:r>
              <w:rPr>
                <w:rFonts w:ascii="Arial" w:hAnsi="Arial"/>
                <w:sz w:val="20"/>
              </w:rPr>
              <w:t>кВ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МВт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МВт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2х40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2х40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2х40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2х48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ПС-95 150/35/10 </w:t>
            </w:r>
            <w:proofErr w:type="spellStart"/>
            <w:r>
              <w:rPr>
                <w:rFonts w:ascii="Arial" w:hAnsi="Arial"/>
                <w:sz w:val="20"/>
              </w:rPr>
              <w:t>кВ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rFonts w:ascii="Arial" w:hAnsi="Arial"/>
                <w:sz w:val="20"/>
              </w:rPr>
              <w:t>16+2х4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rFonts w:ascii="Arial" w:hAnsi="Arial"/>
                <w:sz w:val="20"/>
              </w:rPr>
              <w:t>16+2х4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rFonts w:ascii="Arial" w:hAnsi="Arial"/>
                <w:sz w:val="20"/>
              </w:rPr>
              <w:t>16+2х4</w:t>
            </w:r>
          </w:p>
        </w:tc>
      </w:tr>
      <w:tr w:rsidR="00595E19">
        <w:trPr>
          <w:trHeight w:val="35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ПС-415 35/10 </w:t>
            </w:r>
            <w:proofErr w:type="spellStart"/>
            <w:r>
              <w:rPr>
                <w:rFonts w:ascii="Arial" w:hAnsi="Arial"/>
                <w:sz w:val="20"/>
              </w:rPr>
              <w:t>кВ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2х2,5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2х2,5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2х2,5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Протяженность сетей 150, 35 </w:t>
            </w:r>
            <w:proofErr w:type="spellStart"/>
            <w:r>
              <w:rPr>
                <w:rFonts w:ascii="Arial" w:hAnsi="Arial"/>
                <w:sz w:val="20"/>
              </w:rPr>
              <w:t>кВ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</w:tr>
      <w:tr w:rsidR="00595E19">
        <w:trPr>
          <w:trHeight w:val="335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Х. Связь 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Охват населения телевизионным вещанием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595E19">
        <w:trPr>
          <w:trHeight w:val="183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ХI. Санитарная очистка территории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Объем бытовых отходов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left="38" w:hanging="3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тыс.м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  <w:p w:rsidR="00595E19" w:rsidRDefault="0055049B">
            <w:pPr>
              <w:ind w:left="38" w:hanging="3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Мусороперегрузочная станция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left="38" w:hanging="3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595E19">
        <w:trPr>
          <w:trHeight w:val="29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Кладбище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ind w:left="38" w:hanging="3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595E19">
        <w:trPr>
          <w:trHeight w:val="179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ХII. Охрана окружающей среды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зеленых насаждений общего пользования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Общий объем сброса загрязненных вод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тыс.куб.м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539,0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Удельный вес неудовлетворительных проб 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в разводящей сети 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по микробиологическим показателям: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по санитарно-химическим показателям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  <w:p w:rsidR="00595E19" w:rsidRDefault="00595E19">
            <w:pPr>
              <w:rPr>
                <w:rFonts w:ascii="Arial" w:hAnsi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595E19">
        <w:trPr>
          <w:trHeight w:val="197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ХIII. Инженерная подготовка территории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Берегоукрепление</w:t>
            </w:r>
            <w:proofErr w:type="spellEnd"/>
            <w:r>
              <w:rPr>
                <w:rFonts w:ascii="Arial" w:hAnsi="Arial"/>
                <w:sz w:val="20"/>
              </w:rPr>
              <w:t xml:space="preserve"> береговой полосы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</w:tr>
      <w:tr w:rsidR="00595E19">
        <w:trPr>
          <w:trHeight w:val="198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ХIV. Инвестиции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Ориентировочный объем инвестиций по 1 очереди реализации генплана,</w:t>
            </w:r>
          </w:p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млн.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30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жилищное строительство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млн.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культурно-бытовое строительство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млн.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95E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инженерное оборудование и благоустройство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млн.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595E19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Объем инвестиций на 1 жителя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тыс.руб</w:t>
            </w:r>
            <w:proofErr w:type="spellEnd"/>
            <w:r>
              <w:rPr>
                <w:rFonts w:ascii="Arial" w:hAnsi="Arial"/>
                <w:sz w:val="20"/>
              </w:rPr>
              <w:t>./</w:t>
            </w:r>
          </w:p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178.5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Default="005504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595E19" w:rsidRDefault="00595E19"/>
    <w:p w:rsidR="00595E19" w:rsidRDefault="00595E19"/>
    <w:p w:rsidR="00595E19" w:rsidRDefault="00595E19"/>
    <w:p w:rsidR="00595E19" w:rsidRDefault="00595E19"/>
    <w:p w:rsidR="00595E19" w:rsidRDefault="00595E19"/>
    <w:p w:rsidR="00595E19" w:rsidRDefault="00595E19"/>
    <w:p w:rsidR="00595E19" w:rsidRDefault="00595E19">
      <w:pPr>
        <w:widowControl w:val="0"/>
      </w:pPr>
    </w:p>
    <w:sectPr w:rsidR="00595E19" w:rsidSect="00167440">
      <w:pgSz w:w="11906" w:h="16838"/>
      <w:pgMar w:top="709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 w15:restartNumberingAfterBreak="0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E19"/>
    <w:rsid w:val="00167440"/>
    <w:rsid w:val="0055049B"/>
    <w:rsid w:val="005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3035-23EA-4F56-93F9-EBCEDB9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b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2022-09-12T13:48:00Z</cp:lastPrinted>
  <dcterms:created xsi:type="dcterms:W3CDTF">2022-09-12T11:20:00Z</dcterms:created>
  <dcterms:modified xsi:type="dcterms:W3CDTF">2022-09-12T13:48:00Z</dcterms:modified>
</cp:coreProperties>
</file>