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0" w:rsidRPr="0002139A" w:rsidRDefault="00195920" w:rsidP="0002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DC26AA9" wp14:editId="4682A6FE">
            <wp:simplePos x="71628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920" w:rsidRPr="0002139A" w:rsidRDefault="00195920" w:rsidP="0002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139A" w:rsidRDefault="0002139A" w:rsidP="000213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0213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0213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39A" w:rsidRDefault="0002139A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920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02139A" w:rsidRPr="0002139A" w:rsidRDefault="0002139A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СЕЛЬСК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ОЕ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АЛАКУРТТИ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КАНДАЛАКШСКОГО </w:t>
      </w:r>
      <w:r w:rsidR="000213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</w:t>
      </w: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РАЙОНА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 СОЗЫВА</w:t>
      </w:r>
    </w:p>
    <w:p w:rsidR="00195920" w:rsidRPr="0002139A" w:rsidRDefault="00195920" w:rsidP="00021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139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95920" w:rsidRPr="0002139A" w:rsidRDefault="00195920" w:rsidP="00021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39A">
        <w:rPr>
          <w:rFonts w:ascii="Times New Roman" w:eastAsia="Calibri" w:hAnsi="Times New Roman" w:cs="Times New Roman"/>
          <w:sz w:val="24"/>
          <w:szCs w:val="24"/>
        </w:rPr>
        <w:t>от «</w:t>
      </w:r>
      <w:r w:rsidR="000B4D8B">
        <w:rPr>
          <w:rFonts w:ascii="Times New Roman" w:eastAsia="Calibri" w:hAnsi="Times New Roman" w:cs="Times New Roman"/>
          <w:sz w:val="24"/>
          <w:szCs w:val="24"/>
        </w:rPr>
        <w:t>29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50E62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2F791C" w:rsidRPr="0002139A">
        <w:rPr>
          <w:rFonts w:ascii="Times New Roman" w:eastAsia="Calibri" w:hAnsi="Times New Roman" w:cs="Times New Roman"/>
          <w:sz w:val="24"/>
          <w:szCs w:val="24"/>
        </w:rPr>
        <w:t>2</w:t>
      </w:r>
      <w:r w:rsidR="0002139A">
        <w:rPr>
          <w:rFonts w:ascii="Times New Roman" w:eastAsia="Calibri" w:hAnsi="Times New Roman" w:cs="Times New Roman"/>
          <w:sz w:val="24"/>
          <w:szCs w:val="24"/>
        </w:rPr>
        <w:t>1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</w:t>
      </w:r>
      <w:r w:rsidR="0023103C" w:rsidRPr="0002139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50E6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021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39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B4D8B">
        <w:rPr>
          <w:rFonts w:ascii="Times New Roman" w:eastAsia="Calibri" w:hAnsi="Times New Roman" w:cs="Times New Roman"/>
          <w:sz w:val="24"/>
          <w:szCs w:val="24"/>
        </w:rPr>
        <w:t>765</w:t>
      </w:r>
    </w:p>
    <w:p w:rsidR="0002139A" w:rsidRDefault="0002139A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799" w:rsidRDefault="00304A17" w:rsidP="00B1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4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ении </w:t>
      </w:r>
      <w:r w:rsidR="00B11E42" w:rsidRPr="00B1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</w:t>
      </w:r>
      <w:r w:rsidR="00B1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</w:t>
      </w:r>
      <w:r w:rsidR="00B11E42" w:rsidRPr="00B1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муниципальном контроле в области охраны и </w:t>
      </w:r>
      <w:proofErr w:type="gramStart"/>
      <w:r w:rsidR="00B11E42" w:rsidRPr="00B1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использования</w:t>
      </w:r>
      <w:proofErr w:type="gramEnd"/>
      <w:r w:rsidR="00B11E42" w:rsidRPr="00B1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особо охраняемых природных территорий в </w:t>
      </w:r>
      <w:r w:rsidR="00B1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образовании </w:t>
      </w:r>
      <w:r w:rsidR="00B11E42" w:rsidRPr="00B1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B1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11E42" w:rsidRPr="00B1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B1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11E42" w:rsidRPr="00B1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муниципального района</w:t>
      </w:r>
      <w:r w:rsidR="00B11E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Мурманской области</w:t>
      </w:r>
    </w:p>
    <w:p w:rsidR="00195920" w:rsidRPr="0002139A" w:rsidRDefault="00F43799" w:rsidP="00B11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(в редакции решений Совета депутатов муниципального образования сельское поселение Алакуртти от 26.11.2021 №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788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DB5B1C" w:rsidRPr="0002139A" w:rsidRDefault="00DB5B1C" w:rsidP="0002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95920" w:rsidRPr="0002139A" w:rsidRDefault="00304A17" w:rsidP="00021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A1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</w:p>
    <w:p w:rsidR="0002139A" w:rsidRDefault="0002139A" w:rsidP="00021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открытого голосования</w:t>
      </w:r>
    </w:p>
    <w:p w:rsid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Кандалакшского </w:t>
      </w:r>
      <w:r w:rsid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02139A" w:rsidRDefault="00195920" w:rsidP="0002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95920" w:rsidRPr="0002139A" w:rsidRDefault="00195920" w:rsidP="0002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B5B1C" w:rsidRDefault="00633547" w:rsidP="00021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</w:t>
      </w:r>
      <w:r w:rsidR="00DB5B1C" w:rsidRP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B11E42" w:rsidRPr="00B1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муниципальном контроле в области охраны и </w:t>
      </w:r>
      <w:proofErr w:type="gramStart"/>
      <w:r w:rsidR="00B11E42" w:rsidRPr="00B1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="00B11E42" w:rsidRPr="00B1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 в муниципальном образовании сельское поселение Алакуртти Кандалакшского муниципального района Мурманской области</w:t>
      </w:r>
      <w:r w:rsidR="00B1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r w:rsidR="00B5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021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39A" w:rsidRPr="00287BC3" w:rsidRDefault="00B50E62" w:rsidP="000213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2139A" w:rsidRPr="00287BC3">
        <w:rPr>
          <w:rFonts w:ascii="Times New Roman" w:hAnsi="Times New Roman"/>
          <w:sz w:val="24"/>
          <w:szCs w:val="24"/>
        </w:rPr>
        <w:t>. Опубликовать настоящее решение в информационном бюллетене «Алакуртти - наша земля» и на официальном сайте администрации.</w:t>
      </w:r>
    </w:p>
    <w:p w:rsidR="0002139A" w:rsidRPr="000D15DD" w:rsidRDefault="00F43799" w:rsidP="000213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3799">
        <w:rPr>
          <w:rFonts w:ascii="Times New Roman" w:hAnsi="Times New Roman"/>
          <w:sz w:val="24"/>
          <w:szCs w:val="24"/>
        </w:rPr>
        <w:t>3. Настоящее решение вступает в силу с 01 января 2022 года.</w:t>
      </w:r>
    </w:p>
    <w:p w:rsidR="00195920" w:rsidRPr="0002139A" w:rsidRDefault="00195920" w:rsidP="00021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Default="00195920" w:rsidP="00021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39A" w:rsidRPr="0002139A" w:rsidRDefault="0002139A" w:rsidP="00021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39A" w:rsidRDefault="0002139A" w:rsidP="000213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2139A" w:rsidRDefault="0002139A" w:rsidP="000213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сельское поселение Алакуртти </w:t>
      </w:r>
    </w:p>
    <w:p w:rsidR="0002139A" w:rsidRPr="000D15DD" w:rsidRDefault="0002139A" w:rsidP="000213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Кандалакшского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0D15DD">
        <w:rPr>
          <w:rFonts w:ascii="Times New Roman" w:hAnsi="Times New Roman"/>
          <w:sz w:val="24"/>
          <w:szCs w:val="24"/>
        </w:rPr>
        <w:t xml:space="preserve">района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0D15DD">
        <w:rPr>
          <w:rFonts w:ascii="Times New Roman" w:hAnsi="Times New Roman"/>
          <w:sz w:val="24"/>
          <w:szCs w:val="24"/>
        </w:rPr>
        <w:t>А.П. Самарин</w:t>
      </w:r>
    </w:p>
    <w:p w:rsidR="00B50E62" w:rsidRDefault="00B50E62" w:rsidP="00021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62" w:rsidRDefault="00B50E62" w:rsidP="00021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62" w:rsidRDefault="00B50E62" w:rsidP="00021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E62" w:rsidRPr="0002139A" w:rsidRDefault="00B50E62" w:rsidP="00021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799" w:rsidRDefault="00F43799" w:rsidP="000213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43799" w:rsidSect="0061282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2139A" w:rsidRDefault="0002139A" w:rsidP="000213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2139A" w:rsidRDefault="0002139A" w:rsidP="000213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15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115B9C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ю</w:t>
      </w:r>
      <w:r w:rsidRPr="00115B9C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02139A" w:rsidRPr="00115B9C" w:rsidRDefault="0002139A" w:rsidP="000213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2139A" w:rsidRDefault="0002139A" w:rsidP="000213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5B9C">
        <w:rPr>
          <w:rFonts w:ascii="Times New Roman" w:hAnsi="Times New Roman"/>
          <w:sz w:val="24"/>
          <w:szCs w:val="24"/>
        </w:rPr>
        <w:t xml:space="preserve">сельского поселения Алакуртти </w:t>
      </w:r>
    </w:p>
    <w:p w:rsidR="0002139A" w:rsidRPr="00115B9C" w:rsidRDefault="0002139A" w:rsidP="0002139A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5B9C">
        <w:rPr>
          <w:rFonts w:ascii="Times New Roman" w:hAnsi="Times New Roman"/>
          <w:sz w:val="24"/>
          <w:szCs w:val="24"/>
        </w:rPr>
        <w:t xml:space="preserve">Кандалакшского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115B9C">
        <w:rPr>
          <w:rFonts w:ascii="Times New Roman" w:hAnsi="Times New Roman"/>
          <w:sz w:val="24"/>
          <w:szCs w:val="24"/>
        </w:rPr>
        <w:t>района</w:t>
      </w:r>
    </w:p>
    <w:p w:rsidR="00DB5B1C" w:rsidRPr="0002139A" w:rsidRDefault="0002139A" w:rsidP="0002139A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9C">
        <w:rPr>
          <w:rFonts w:ascii="Times New Roman" w:hAnsi="Times New Roman"/>
          <w:sz w:val="24"/>
          <w:szCs w:val="24"/>
        </w:rPr>
        <w:t>от «</w:t>
      </w:r>
      <w:r w:rsidR="000B4D8B">
        <w:rPr>
          <w:rFonts w:ascii="Times New Roman" w:hAnsi="Times New Roman"/>
          <w:sz w:val="24"/>
          <w:szCs w:val="24"/>
        </w:rPr>
        <w:t>29</w:t>
      </w:r>
      <w:r w:rsidRPr="00115B9C">
        <w:rPr>
          <w:rFonts w:ascii="Times New Roman" w:hAnsi="Times New Roman"/>
          <w:sz w:val="24"/>
          <w:szCs w:val="24"/>
        </w:rPr>
        <w:t xml:space="preserve">» </w:t>
      </w:r>
      <w:r w:rsidR="000B4D8B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2021 года</w:t>
      </w:r>
      <w:r w:rsidRPr="00115B9C">
        <w:rPr>
          <w:rFonts w:ascii="Times New Roman" w:hAnsi="Times New Roman"/>
          <w:sz w:val="24"/>
          <w:szCs w:val="24"/>
        </w:rPr>
        <w:t xml:space="preserve"> № </w:t>
      </w:r>
      <w:r w:rsidR="000B4D8B">
        <w:rPr>
          <w:rFonts w:ascii="Times New Roman" w:hAnsi="Times New Roman"/>
          <w:sz w:val="24"/>
          <w:szCs w:val="24"/>
        </w:rPr>
        <w:t>765</w:t>
      </w:r>
    </w:p>
    <w:p w:rsidR="00DB5B1C" w:rsidRPr="0002139A" w:rsidRDefault="00DB5B1C" w:rsidP="000213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762" w:rsidRPr="00C74762" w:rsidRDefault="00670DCD" w:rsidP="00C7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B11E42" w:rsidRPr="00B11E42">
        <w:rPr>
          <w:rFonts w:ascii="Times New Roman" w:hAnsi="Times New Roman" w:cs="Times New Roman"/>
          <w:b/>
          <w:sz w:val="24"/>
          <w:szCs w:val="24"/>
        </w:rPr>
        <w:t xml:space="preserve">о муниципальном контроле в области охраны и </w:t>
      </w:r>
      <w:proofErr w:type="gramStart"/>
      <w:r w:rsidR="00B11E42" w:rsidRPr="00B11E42">
        <w:rPr>
          <w:rFonts w:ascii="Times New Roman" w:hAnsi="Times New Roman" w:cs="Times New Roman"/>
          <w:b/>
          <w:sz w:val="24"/>
          <w:szCs w:val="24"/>
        </w:rPr>
        <w:t>использования</w:t>
      </w:r>
      <w:proofErr w:type="gramEnd"/>
      <w:r w:rsidR="00B11E42" w:rsidRPr="00B11E42">
        <w:rPr>
          <w:rFonts w:ascii="Times New Roman" w:hAnsi="Times New Roman" w:cs="Times New Roman"/>
          <w:b/>
          <w:sz w:val="24"/>
          <w:szCs w:val="24"/>
        </w:rPr>
        <w:t xml:space="preserve"> особо охраняемых природных территорий в муниципальном образовании сельское поселение Алакуртти Кандалакшского муниципального района Мурманской области</w:t>
      </w:r>
    </w:p>
    <w:p w:rsidR="00984573" w:rsidRPr="002E5F4D" w:rsidRDefault="00984573" w:rsidP="002E5F4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48A" w:rsidRPr="002E5F4D" w:rsidRDefault="00C5248A" w:rsidP="002E5F4D">
      <w:pPr>
        <w:pStyle w:val="ConsPlusTitle"/>
        <w:ind w:right="-1"/>
        <w:jc w:val="center"/>
        <w:outlineLvl w:val="1"/>
        <w:rPr>
          <w:sz w:val="24"/>
          <w:szCs w:val="24"/>
        </w:rPr>
      </w:pPr>
      <w:r w:rsidRPr="002E5F4D">
        <w:rPr>
          <w:sz w:val="24"/>
          <w:szCs w:val="24"/>
        </w:rPr>
        <w:t>I. Общие положения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1.1. Настоящее Положение устанавливает порядок организации и осуществления муниципального контроля в области охраны и </w:t>
      </w:r>
      <w:proofErr w:type="gramStart"/>
      <w:r w:rsidRPr="002E5F4D">
        <w:rPr>
          <w:sz w:val="24"/>
          <w:szCs w:val="24"/>
        </w:rPr>
        <w:t>использования</w:t>
      </w:r>
      <w:proofErr w:type="gramEnd"/>
      <w:r w:rsidRPr="002E5F4D">
        <w:rPr>
          <w:sz w:val="24"/>
          <w:szCs w:val="24"/>
        </w:rPr>
        <w:t xml:space="preserve"> особо охраняемых природных территорий местного значения</w:t>
      </w:r>
      <w:r w:rsidR="002E5F4D">
        <w:rPr>
          <w:sz w:val="24"/>
          <w:szCs w:val="24"/>
        </w:rPr>
        <w:t xml:space="preserve"> (д</w:t>
      </w:r>
      <w:r w:rsidR="002E5F4D" w:rsidRPr="002E5F4D">
        <w:rPr>
          <w:sz w:val="24"/>
          <w:szCs w:val="24"/>
        </w:rPr>
        <w:t>алее – Муниципальный контроль</w:t>
      </w:r>
      <w:r w:rsidR="002E5F4D">
        <w:rPr>
          <w:sz w:val="24"/>
          <w:szCs w:val="24"/>
        </w:rPr>
        <w:t>)</w:t>
      </w:r>
      <w:r w:rsidRPr="002E5F4D">
        <w:rPr>
          <w:sz w:val="24"/>
          <w:szCs w:val="24"/>
        </w:rPr>
        <w:t xml:space="preserve"> на территории сельского поселения Алакуртти Кандалакшского муниципального района.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1.2. Предметом муниципального контроля являются: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proofErr w:type="gramStart"/>
      <w:r w:rsidRPr="002E5F4D">
        <w:rPr>
          <w:sz w:val="24"/>
          <w:szCs w:val="24"/>
        </w:rPr>
        <w:t>1) соблюдение юридическими лицами, индивидуальными предпринимателями и гражданами</w:t>
      </w:r>
      <w:r w:rsidR="002E5F4D">
        <w:rPr>
          <w:sz w:val="24"/>
          <w:szCs w:val="24"/>
        </w:rPr>
        <w:t xml:space="preserve"> (д</w:t>
      </w:r>
      <w:r w:rsidR="002E5F4D" w:rsidRPr="002E5F4D">
        <w:rPr>
          <w:sz w:val="24"/>
          <w:szCs w:val="24"/>
        </w:rPr>
        <w:t>алее – Контролируемые лица</w:t>
      </w:r>
      <w:r w:rsidR="002E5F4D">
        <w:rPr>
          <w:sz w:val="24"/>
          <w:szCs w:val="24"/>
        </w:rPr>
        <w:t>)</w:t>
      </w:r>
      <w:r w:rsidRPr="002E5F4D">
        <w:rPr>
          <w:sz w:val="24"/>
          <w:szCs w:val="24"/>
        </w:rPr>
        <w:t xml:space="preserve"> на особо охраняемых природных территориях местного значения обязательных требований, установленных Федеральным </w:t>
      </w:r>
      <w:hyperlink r:id="rId8" w:history="1">
        <w:r w:rsidRPr="002E5F4D">
          <w:rPr>
            <w:rStyle w:val="a7"/>
            <w:sz w:val="24"/>
            <w:szCs w:val="24"/>
          </w:rPr>
          <w:t>законом</w:t>
        </w:r>
      </w:hyperlink>
      <w:r w:rsidRPr="002E5F4D">
        <w:rPr>
          <w:sz w:val="24"/>
          <w:szCs w:val="24"/>
        </w:rPr>
        <w:t xml:space="preserve"> от 14.03.1995 N 33-ФЗ "Об особо охраняемых природных территориях",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  <w:r w:rsidR="002E5F4D">
        <w:rPr>
          <w:sz w:val="24"/>
          <w:szCs w:val="24"/>
        </w:rPr>
        <w:t xml:space="preserve"> (д</w:t>
      </w:r>
      <w:r w:rsidR="002E5F4D" w:rsidRPr="002E5F4D">
        <w:rPr>
          <w:sz w:val="24"/>
          <w:szCs w:val="24"/>
        </w:rPr>
        <w:t>алее – Законодательство</w:t>
      </w:r>
      <w:r w:rsidR="002E5F4D">
        <w:rPr>
          <w:sz w:val="24"/>
          <w:szCs w:val="24"/>
        </w:rPr>
        <w:t>)</w:t>
      </w:r>
      <w:r w:rsidRPr="002E5F4D">
        <w:rPr>
          <w:sz w:val="24"/>
          <w:szCs w:val="24"/>
        </w:rPr>
        <w:t xml:space="preserve"> в области охраны и использования</w:t>
      </w:r>
      <w:proofErr w:type="gramEnd"/>
      <w:r w:rsidRPr="002E5F4D">
        <w:rPr>
          <w:sz w:val="24"/>
          <w:szCs w:val="24"/>
        </w:rPr>
        <w:t xml:space="preserve"> особо охраняемых природных территорий, касающихся: режима особо охраняемой природной территории;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 режима охранных зон особо охраняемых природных территорий;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2) исполнение решений, принимаемых по результатам контрольных (надзорных) мероприятий.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1.3. Объектами муниципального контроля</w:t>
      </w:r>
      <w:r w:rsidR="002E5F4D">
        <w:rPr>
          <w:sz w:val="24"/>
          <w:szCs w:val="24"/>
        </w:rPr>
        <w:t xml:space="preserve"> (д</w:t>
      </w:r>
      <w:r w:rsidR="002E5F4D" w:rsidRPr="002E5F4D">
        <w:rPr>
          <w:sz w:val="24"/>
          <w:szCs w:val="24"/>
        </w:rPr>
        <w:t>алее – Объект контроля</w:t>
      </w:r>
      <w:r w:rsidR="002E5F4D">
        <w:rPr>
          <w:sz w:val="24"/>
          <w:szCs w:val="24"/>
        </w:rPr>
        <w:t>)</w:t>
      </w:r>
      <w:r w:rsidRPr="002E5F4D">
        <w:rPr>
          <w:sz w:val="24"/>
          <w:szCs w:val="24"/>
        </w:rPr>
        <w:t xml:space="preserve"> являются: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1) земельные участки, водные, лесные и иные природные ресурсы, расположенные в границах особо охраняемых природных территорий местного значения в сельском поселении Алакуртти Кандалакшского муниципального района</w:t>
      </w:r>
      <w:r w:rsidR="002E5F4D">
        <w:rPr>
          <w:sz w:val="24"/>
          <w:szCs w:val="24"/>
        </w:rPr>
        <w:t xml:space="preserve"> (д</w:t>
      </w:r>
      <w:r w:rsidR="002E5F4D" w:rsidRPr="002E5F4D">
        <w:rPr>
          <w:sz w:val="24"/>
          <w:szCs w:val="24"/>
        </w:rPr>
        <w:t>алее – Производственные объекты</w:t>
      </w:r>
      <w:r w:rsidR="002E5F4D">
        <w:rPr>
          <w:sz w:val="24"/>
          <w:szCs w:val="24"/>
        </w:rPr>
        <w:t>)</w:t>
      </w:r>
      <w:r w:rsidRPr="002E5F4D">
        <w:rPr>
          <w:sz w:val="24"/>
          <w:szCs w:val="24"/>
        </w:rPr>
        <w:t>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2) деятельность, действия (бездействие) контролируемых лиц по соблюдению обязательных требований, установленных законодательством в области охраны и </w:t>
      </w:r>
      <w:proofErr w:type="gramStart"/>
      <w:r w:rsidRPr="002E5F4D">
        <w:rPr>
          <w:sz w:val="24"/>
          <w:szCs w:val="24"/>
        </w:rPr>
        <w:t>использования</w:t>
      </w:r>
      <w:proofErr w:type="gramEnd"/>
      <w:r w:rsidRPr="002E5F4D">
        <w:rPr>
          <w:sz w:val="24"/>
          <w:szCs w:val="24"/>
        </w:rPr>
        <w:t xml:space="preserve"> особо охраняемых природных территорий, а также результаты такой деятельности.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1.3.1. Органом местного самоуправления, осуществляющим муниципальный контроль, является Администрация сельского поселения Алакуртти Кандалакшского муниципального района</w:t>
      </w:r>
      <w:r w:rsidR="002E5F4D">
        <w:rPr>
          <w:sz w:val="24"/>
          <w:szCs w:val="24"/>
        </w:rPr>
        <w:t xml:space="preserve"> (д</w:t>
      </w:r>
      <w:r w:rsidR="002E5F4D" w:rsidRPr="002E5F4D">
        <w:rPr>
          <w:sz w:val="24"/>
          <w:szCs w:val="24"/>
        </w:rPr>
        <w:t>алее – Орган муниципального контроля</w:t>
      </w:r>
      <w:r w:rsidR="002E5F4D">
        <w:rPr>
          <w:sz w:val="24"/>
          <w:szCs w:val="24"/>
        </w:rPr>
        <w:t>)</w:t>
      </w:r>
      <w:r w:rsidRPr="002E5F4D">
        <w:rPr>
          <w:sz w:val="24"/>
          <w:szCs w:val="24"/>
        </w:rPr>
        <w:t xml:space="preserve"> в пределах полномочий, установленных законодательством, в лице уполномоченных должностных лиц.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1.3.2. Учет объектов контроля осуществляется путем ведения органом муниципального контроля журнала учета объектов контроля, оформляемого в соответствии с типовой формой, утверждаемой руководителем органа муниципального контроля.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1.3.3. 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1.3.4.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</w:t>
      </w:r>
      <w:r w:rsidRPr="002E5F4D">
        <w:rPr>
          <w:sz w:val="24"/>
          <w:szCs w:val="24"/>
        </w:rPr>
        <w:lastRenderedPageBreak/>
        <w:t>государственных или муниципальных информационных ресурсах.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1.3.5. Учет объектов контроля и связанных с ними контролируемых лиц может осуществляться посредством создания информационных систем.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1.4. Перечень должностных лиц органа муниципального контроля устанавливается муниципальным правовым актом администрации сельского поселения Алакуртти Кандалакшского муниципального района.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1.5. Должностные лица, при осуществлении муниципального контроля, имеют права, обязанности и несут ответственность в соответствии с Федеральным </w:t>
      </w:r>
      <w:hyperlink r:id="rId9" w:history="1">
        <w:r w:rsidRPr="002E5F4D">
          <w:rPr>
            <w:rStyle w:val="a7"/>
            <w:sz w:val="24"/>
            <w:szCs w:val="24"/>
          </w:rPr>
          <w:t>законом</w:t>
        </w:r>
      </w:hyperlink>
      <w:r w:rsidRPr="002E5F4D">
        <w:rPr>
          <w:sz w:val="24"/>
          <w:szCs w:val="24"/>
        </w:rPr>
        <w:t xml:space="preserve"> от 31.07.2020 N 248-ФЗ "О государственном контроле (надзоре) и муниципальном контроле в Российской Федерации" и иными федеральными законами.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1.6.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10" w:history="1">
        <w:r w:rsidRPr="002E5F4D">
          <w:rPr>
            <w:rStyle w:val="a7"/>
            <w:sz w:val="24"/>
            <w:szCs w:val="24"/>
          </w:rPr>
          <w:t>закона</w:t>
        </w:r>
      </w:hyperlink>
      <w:r w:rsidRPr="002E5F4D">
        <w:rPr>
          <w:sz w:val="24"/>
          <w:szCs w:val="24"/>
        </w:rPr>
        <w:t xml:space="preserve"> от 31.07.2020 N 248-ФЗ "О государственном контроле (надзоре) и муниципальном контроле в Российской Федерации".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</w:p>
    <w:p w:rsidR="00C5248A" w:rsidRPr="002E5F4D" w:rsidRDefault="00C5248A" w:rsidP="002E5F4D">
      <w:pPr>
        <w:pStyle w:val="ConsPlusTitle"/>
        <w:ind w:right="-1"/>
        <w:jc w:val="center"/>
        <w:outlineLvl w:val="1"/>
        <w:rPr>
          <w:sz w:val="24"/>
          <w:szCs w:val="24"/>
        </w:rPr>
      </w:pPr>
      <w:r w:rsidRPr="002E5F4D">
        <w:rPr>
          <w:sz w:val="24"/>
          <w:szCs w:val="24"/>
        </w:rPr>
        <w:t>II. Управление рисками причинения вреда (ущерба) охраняемым</w:t>
      </w:r>
      <w:r w:rsidR="002E5F4D">
        <w:rPr>
          <w:sz w:val="24"/>
          <w:szCs w:val="24"/>
        </w:rPr>
        <w:t xml:space="preserve"> </w:t>
      </w:r>
      <w:r w:rsidRPr="002E5F4D">
        <w:rPr>
          <w:sz w:val="24"/>
          <w:szCs w:val="24"/>
        </w:rPr>
        <w:t>законом ценностям при осуществлении муниципального контроля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2.1. Система оценки и управления рисками при осуществлении муниципального контроля не применяется.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</w:p>
    <w:p w:rsidR="00C5248A" w:rsidRPr="002E5F4D" w:rsidRDefault="00C5248A" w:rsidP="002E5F4D">
      <w:pPr>
        <w:pStyle w:val="ConsPlusTitle"/>
        <w:ind w:right="-1"/>
        <w:jc w:val="center"/>
        <w:outlineLvl w:val="1"/>
        <w:rPr>
          <w:sz w:val="24"/>
          <w:szCs w:val="24"/>
        </w:rPr>
      </w:pPr>
      <w:r w:rsidRPr="002E5F4D">
        <w:rPr>
          <w:sz w:val="24"/>
          <w:szCs w:val="24"/>
        </w:rPr>
        <w:t>III. Профилактика рисков причинения вреда (ущерба)</w:t>
      </w:r>
      <w:r w:rsidR="002E5F4D">
        <w:rPr>
          <w:sz w:val="24"/>
          <w:szCs w:val="24"/>
        </w:rPr>
        <w:t xml:space="preserve"> </w:t>
      </w:r>
      <w:r w:rsidRPr="002E5F4D">
        <w:rPr>
          <w:sz w:val="24"/>
          <w:szCs w:val="24"/>
        </w:rPr>
        <w:t>охраняемым законом ценностям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3.1. При осуществлении муниципального контроля орган муниципального контроля проводит следующие профилактические мероприятия: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1) информирование;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2) консультирование.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3.2. Информирование осуществляется посредством размещения контрольным органом сведений по вопросам соблюдения обязательных требований, установленных законодательством в области охраны и </w:t>
      </w:r>
      <w:proofErr w:type="gramStart"/>
      <w:r w:rsidRPr="002E5F4D">
        <w:rPr>
          <w:sz w:val="24"/>
          <w:szCs w:val="24"/>
        </w:rPr>
        <w:t>использования</w:t>
      </w:r>
      <w:proofErr w:type="gramEnd"/>
      <w:r w:rsidRPr="002E5F4D">
        <w:rPr>
          <w:sz w:val="24"/>
          <w:szCs w:val="24"/>
        </w:rPr>
        <w:t xml:space="preserve"> особо охраняемых природных территорий в соответствии с установленным Федеральным </w:t>
      </w:r>
      <w:hyperlink r:id="rId11" w:history="1">
        <w:r w:rsidRPr="002E5F4D">
          <w:rPr>
            <w:rStyle w:val="a7"/>
            <w:sz w:val="24"/>
            <w:szCs w:val="24"/>
          </w:rPr>
          <w:t>законом</w:t>
        </w:r>
      </w:hyperlink>
      <w:r w:rsidRPr="002E5F4D">
        <w:rPr>
          <w:sz w:val="24"/>
          <w:szCs w:val="24"/>
        </w:rPr>
        <w:t xml:space="preserve"> от 31.07.2020 N 248-ФЗ "О государственном контроле (надзоре) и муниципальном контроле в Российской Федерации" перечнем на официальном сайте контрольного органа в сети Интернет.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3.3. Должностное лицо органа муниципального контроля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3.3.1. 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3.3.2. Консультирование контролируемых лиц и их представителей осуществляется по следующим вопросам: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1) порядка проведения контрольных (надзорных) мероприятий;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2) периодичности проведения контрольных (надзорных) мероприятий;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3) порядка принятия решений по итогам контрольных (надзорных) мероприятий;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4) порядка обжалования решений органа муниципального контроля.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3.3.3. При осуществлении консультирования должностное лицо органа муниципального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3.3.4.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(надзорного) мероприятия, а также </w:t>
      </w:r>
      <w:r w:rsidRPr="002E5F4D">
        <w:rPr>
          <w:sz w:val="24"/>
          <w:szCs w:val="24"/>
        </w:rPr>
        <w:lastRenderedPageBreak/>
        <w:t>результаты проведенных в рамках контрольного (надзорного) мероприятия экспертизы, испытаний.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3.3.5. Информация, ставшая известной должностному лицу органа муниципального контроля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3.3.6.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в орган муниципального контроля от контролируемых лиц письменных запросов о необходимости предоставления письменного ответа в сроки, установленные Федеральным </w:t>
      </w:r>
      <w:hyperlink r:id="rId12" w:history="1">
        <w:r w:rsidRPr="002E5F4D">
          <w:rPr>
            <w:rStyle w:val="a7"/>
            <w:sz w:val="24"/>
            <w:szCs w:val="24"/>
          </w:rPr>
          <w:t>законом</w:t>
        </w:r>
      </w:hyperlink>
      <w:r w:rsidRPr="002E5F4D">
        <w:rPr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3.3.7. В случае поступления в течение календарного года пяти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разъяснения, подписанного руководителем (заместителем руководителя) органа муниципального контроля.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3.3.8. Орган муниципального контроля осуществляет учет консультирований посредством внесения соответствующей записи в журнал консультирований, форма которого утверждается руководителем контрольного органа.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3.4. Профилактические мероприятия осуществляются органом муниципального контроля на основании ежегодной Программы профилактики рисков причинения вреда (ущерба) охраняемым законом ценностям, утверждаемой решением уполномоченного должностного лица контрольного органа в порядке, установленном Правительством Российской Федерации.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</w:p>
    <w:p w:rsidR="00C5248A" w:rsidRPr="002E5F4D" w:rsidRDefault="00C5248A" w:rsidP="002E5F4D">
      <w:pPr>
        <w:pStyle w:val="ConsPlusTitle"/>
        <w:ind w:right="-1"/>
        <w:jc w:val="center"/>
        <w:outlineLvl w:val="1"/>
        <w:rPr>
          <w:sz w:val="24"/>
          <w:szCs w:val="24"/>
        </w:rPr>
      </w:pPr>
      <w:r w:rsidRPr="002E5F4D">
        <w:rPr>
          <w:sz w:val="24"/>
          <w:szCs w:val="24"/>
        </w:rPr>
        <w:t>IV. Осуществление муниципального контроля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4.1. </w:t>
      </w:r>
      <w:proofErr w:type="gramStart"/>
      <w:r w:rsidRPr="002E5F4D">
        <w:rPr>
          <w:sz w:val="24"/>
          <w:szCs w:val="24"/>
        </w:rPr>
        <w:t>При осуществлении муниципального контроля взаимодействием органом муниципального контроля,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  <w:proofErr w:type="gramEnd"/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4.2.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1) инспекционный визит;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2) рейдовый осмотр;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3) документарная проверка;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4) выездная проверка.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4.3. В рамках осуществления муниципального контроля без взаимодействия с контролируемым лицом проводятся следующие контрольные (надзорные) мероприятия: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1) наблюдение за соблюдением обязательных требований;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2) выездное обследование.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4.4. Плановые контрольные (надзорные) мероприятия при осуществлении муниципального контроля не проводятся.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4.5. Внеплановые контрольные (надзорные) мероприятия проводятся при наличии оснований, предусмотренных Федеральным </w:t>
      </w:r>
      <w:hyperlink r:id="rId13" w:history="1">
        <w:r w:rsidRPr="002E5F4D">
          <w:rPr>
            <w:rStyle w:val="a7"/>
            <w:sz w:val="24"/>
            <w:szCs w:val="24"/>
          </w:rPr>
          <w:t>законом</w:t>
        </w:r>
      </w:hyperlink>
      <w:r w:rsidRPr="002E5F4D">
        <w:rPr>
          <w:sz w:val="24"/>
          <w:szCs w:val="24"/>
        </w:rPr>
        <w:t xml:space="preserve"> от 31.07.2020 N 248-ФЗ "О государственном контроле (надзоре) и муниципальном контроле в Российской Федерации", после согласования с органами прокуратуры.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4.5.1. При проведении внепланового контрольного (надзорного) мероприятия может </w:t>
      </w:r>
      <w:proofErr w:type="gramStart"/>
      <w:r w:rsidRPr="002E5F4D">
        <w:rPr>
          <w:sz w:val="24"/>
          <w:szCs w:val="24"/>
        </w:rPr>
        <w:t>проводится</w:t>
      </w:r>
      <w:proofErr w:type="gramEnd"/>
      <w:r w:rsidRPr="002E5F4D">
        <w:rPr>
          <w:sz w:val="24"/>
          <w:szCs w:val="24"/>
        </w:rPr>
        <w:t>: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1) инспекционный визит;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2) рейдовый осмотр;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3) документарная проверка;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lastRenderedPageBreak/>
        <w:t>4) выездная проверка.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4.5.2. 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4.6.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4.6.1. В ходе инспекционного визита могут совершаться следующие контрольные (надзорные) действия: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1) осмотр;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2) опрос;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3) получение письменных объяснений;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4) инструментальное обследование;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4.6.2. Инспекционный визит проводится без предварительного уведомления контролируемого лица.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4.6.3.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4.7.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4.7.1. В ходе рейдового осмотра могут совершаться следующие контрольные (надзорные) действия: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1) осмотр;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2) опрос;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3) получение письменных объяснений;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4) истребование документов;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5) инструментальное обследование.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4.7.2.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4.8.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4.8.1. В ходе документарной проверки могут совершаться следующие контрольные (надзорные) действия: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1) получение письменных объяснений;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2) истребование документов.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4.8.2. Срок проведения документарной проверки не может превышать десять рабочих дней. В указанный срок не включается: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1)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proofErr w:type="gramStart"/>
      <w:r w:rsidRPr="002E5F4D">
        <w:rPr>
          <w:sz w:val="24"/>
          <w:szCs w:val="24"/>
        </w:rPr>
        <w:t xml:space="preserve">2) период с момента направления контролируемому лицу информации органом муниципального контроля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</w:t>
      </w:r>
      <w:r w:rsidRPr="002E5F4D">
        <w:rPr>
          <w:sz w:val="24"/>
          <w:szCs w:val="24"/>
        </w:rPr>
        <w:lastRenderedPageBreak/>
        <w:t>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</w:t>
      </w:r>
      <w:proofErr w:type="gramEnd"/>
      <w:r w:rsidRPr="002E5F4D">
        <w:rPr>
          <w:sz w:val="24"/>
          <w:szCs w:val="24"/>
        </w:rPr>
        <w:t xml:space="preserve"> орган.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4.9.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органа муниципального контроля.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4.9.1. В ходе выездной проверки могут совершаться следующие контрольные (надзорные) действия: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1) осмотр;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2) опрос;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3) получение письменных объяснений;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4) истребование документов;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5) инструментальное обследование.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4.9.2.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2E5F4D">
        <w:rPr>
          <w:sz w:val="24"/>
          <w:szCs w:val="24"/>
        </w:rPr>
        <w:t>микропредприятия</w:t>
      </w:r>
      <w:proofErr w:type="spellEnd"/>
      <w:r w:rsidRPr="002E5F4D">
        <w:rPr>
          <w:sz w:val="24"/>
          <w:szCs w:val="24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4.10. </w:t>
      </w:r>
      <w:proofErr w:type="gramStart"/>
      <w:r w:rsidRPr="002E5F4D">
        <w:rPr>
          <w:sz w:val="24"/>
          <w:szCs w:val="24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Интернет, иных общедоступных данных, а также данных полученных</w:t>
      </w:r>
      <w:proofErr w:type="gramEnd"/>
      <w:r w:rsidRPr="002E5F4D">
        <w:rPr>
          <w:sz w:val="24"/>
          <w:szCs w:val="24"/>
        </w:rPr>
        <w:t xml:space="preserve">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4.10.1.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4.10.2.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1) решение о проведении внепланового контрольного (надзорного) мероприятия;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2) решение об объявлении предостережения;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3) решение о выдаче предписания об устранении выявленных нарушений в порядке, предусмотренном Федеральным </w:t>
      </w:r>
      <w:hyperlink r:id="rId14" w:history="1">
        <w:r w:rsidRPr="002E5F4D">
          <w:rPr>
            <w:rStyle w:val="a7"/>
            <w:sz w:val="24"/>
            <w:szCs w:val="24"/>
          </w:rPr>
          <w:t>законом</w:t>
        </w:r>
      </w:hyperlink>
      <w:r w:rsidRPr="002E5F4D">
        <w:rPr>
          <w:sz w:val="24"/>
          <w:szCs w:val="24"/>
        </w:rPr>
        <w:t xml:space="preserve"> от 31.07.2020 N 248-ФЗ "О государственном контроле (надзоре) и муниципальном контроле в Российской Федерации";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proofErr w:type="gramStart"/>
      <w:r w:rsidRPr="002E5F4D">
        <w:rPr>
          <w:sz w:val="24"/>
          <w:szCs w:val="24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15" w:history="1">
        <w:r w:rsidRPr="002E5F4D">
          <w:rPr>
            <w:rStyle w:val="a7"/>
            <w:sz w:val="24"/>
            <w:szCs w:val="24"/>
          </w:rPr>
          <w:t>частью 3 статьи 90</w:t>
        </w:r>
      </w:hyperlink>
      <w:r w:rsidRPr="002E5F4D">
        <w:rPr>
          <w:sz w:val="24"/>
          <w:szCs w:val="24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Федерации", в случае указания такой возможности в федеральном законе о виде контроля, законе субъекта Российской Федерации о виде контроля.</w:t>
      </w:r>
      <w:proofErr w:type="gramEnd"/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4.11. 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4.11.1. Выездное обследование может проводиться по месту нахождения (осуществления </w:t>
      </w:r>
      <w:r w:rsidRPr="002E5F4D">
        <w:rPr>
          <w:sz w:val="24"/>
          <w:szCs w:val="24"/>
        </w:rPr>
        <w:lastRenderedPageBreak/>
        <w:t>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4.11.2.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1) осмотр;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2) отбор проб (образцов);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3) инструментальное обследование (с применением видеозаписи);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4) испытание;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5) экспертиза.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4.11.3. Выездное обследование проводится без информирования контролируемого лица.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4.11.4. По результатам проведения выездного обследования не могут быть приняты решения, предусмотренные </w:t>
      </w:r>
      <w:hyperlink r:id="rId16" w:history="1">
        <w:r w:rsidRPr="002E5F4D">
          <w:rPr>
            <w:rStyle w:val="a7"/>
            <w:sz w:val="24"/>
            <w:szCs w:val="24"/>
          </w:rPr>
          <w:t>пунктами 1</w:t>
        </w:r>
      </w:hyperlink>
      <w:r w:rsidRPr="002E5F4D">
        <w:rPr>
          <w:sz w:val="24"/>
          <w:szCs w:val="24"/>
        </w:rPr>
        <w:t xml:space="preserve"> и </w:t>
      </w:r>
      <w:hyperlink r:id="rId17" w:history="1">
        <w:r w:rsidRPr="002E5F4D">
          <w:rPr>
            <w:rStyle w:val="a7"/>
            <w:sz w:val="24"/>
            <w:szCs w:val="24"/>
          </w:rPr>
          <w:t>2 части 2 статьи 90</w:t>
        </w:r>
      </w:hyperlink>
      <w:r w:rsidRPr="002E5F4D">
        <w:rPr>
          <w:sz w:val="24"/>
          <w:szCs w:val="24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4.11.5.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bookmarkStart w:id="1" w:name="Par152"/>
      <w:bookmarkEnd w:id="1"/>
      <w:r w:rsidRPr="002E5F4D">
        <w:rPr>
          <w:sz w:val="24"/>
          <w:szCs w:val="24"/>
        </w:rPr>
        <w:t>4.12. Случаи, при наступлении которых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(надзорного) мероприятия: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1) нахождение на стационарном лечении в медицинском учреждении;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2) нахождение за пределами Российской Федерации;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3) наступление обстоятельств непреодолимой силы, препятствующих присутствию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4.12.1. Информация о случаях, указанных в </w:t>
      </w:r>
      <w:hyperlink r:id="rId18" w:anchor="Par152" w:tooltip="4.12. Случаи, при наступлении которых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) мероприятия:" w:history="1">
        <w:r w:rsidRPr="002E5F4D">
          <w:rPr>
            <w:rStyle w:val="a7"/>
            <w:sz w:val="24"/>
            <w:szCs w:val="24"/>
          </w:rPr>
          <w:t>пункте 4.12</w:t>
        </w:r>
      </w:hyperlink>
      <w:r w:rsidRPr="002E5F4D">
        <w:rPr>
          <w:sz w:val="24"/>
          <w:szCs w:val="24"/>
        </w:rPr>
        <w:t xml:space="preserve"> настоящего Положения, должна содержать: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1) описание обстоятельств и их продолжительность;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2) сведения о причинно-следственной связи между возникшими обстоятельствами и невозможностью присутствия при проведении контрольного (надзорного) мероприятия;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3)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4.12.2. При наступлении случаев, указанных в </w:t>
      </w:r>
      <w:hyperlink r:id="rId19" w:anchor="Par152" w:tooltip="4.12. Случаи, при наступлении которых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(надзорного) мероприятия:" w:history="1">
        <w:r w:rsidRPr="002E5F4D">
          <w:rPr>
            <w:rStyle w:val="a7"/>
            <w:sz w:val="24"/>
            <w:szCs w:val="24"/>
          </w:rPr>
          <w:t>пункте 4.12</w:t>
        </w:r>
      </w:hyperlink>
      <w:r w:rsidRPr="002E5F4D">
        <w:rPr>
          <w:sz w:val="24"/>
          <w:szCs w:val="24"/>
        </w:rPr>
        <w:t xml:space="preserve"> настоящего Положения проведение контрольного (надзорного) мероприятия переносится контрольным органом на срок, необходимый для устранения обстоятельств, послуживших поводом для обращения индивидуального предпринимателя, гражданина в контрольный орган.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4.13.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4.13.1.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4.13.2.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4.14. Результаты контрольного (надзорного) мероприятия оформляются в порядке, установленном Федеральным </w:t>
      </w:r>
      <w:hyperlink r:id="rId20" w:history="1">
        <w:r w:rsidRPr="002E5F4D">
          <w:rPr>
            <w:rStyle w:val="a7"/>
            <w:sz w:val="24"/>
            <w:szCs w:val="24"/>
          </w:rPr>
          <w:t>законом</w:t>
        </w:r>
      </w:hyperlink>
      <w:r w:rsidRPr="002E5F4D">
        <w:rPr>
          <w:sz w:val="24"/>
          <w:szCs w:val="24"/>
        </w:rPr>
        <w:t xml:space="preserve"> от 31.07.2020 N 248-ФЗ "О государственном контроле </w:t>
      </w:r>
      <w:r w:rsidRPr="002E5F4D">
        <w:rPr>
          <w:sz w:val="24"/>
          <w:szCs w:val="24"/>
        </w:rPr>
        <w:lastRenderedPageBreak/>
        <w:t>(надзоре) и муниципальном контроле в Российской Федерации".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 xml:space="preserve">4.15. Исполнение решений органа муниципального контроля принятых в рамках осуществления муниципального контроля осуществляется в порядке, установленном Федеральным </w:t>
      </w:r>
      <w:hyperlink r:id="rId21" w:history="1">
        <w:r w:rsidRPr="002E5F4D">
          <w:rPr>
            <w:rStyle w:val="a7"/>
            <w:sz w:val="24"/>
            <w:szCs w:val="24"/>
          </w:rPr>
          <w:t>законом</w:t>
        </w:r>
      </w:hyperlink>
      <w:r w:rsidRPr="002E5F4D">
        <w:rPr>
          <w:sz w:val="24"/>
          <w:szCs w:val="24"/>
        </w:rPr>
        <w:t xml:space="preserve"> от 31.07.2020 N 248-ФЗ "О государственном контроле (надзоре) и муниципальном контроле в Российской Федерации".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</w:p>
    <w:p w:rsidR="00C5248A" w:rsidRPr="002E5F4D" w:rsidRDefault="00C5248A" w:rsidP="002E5F4D">
      <w:pPr>
        <w:pStyle w:val="ConsPlusTitle"/>
        <w:ind w:right="-1"/>
        <w:jc w:val="center"/>
        <w:outlineLvl w:val="1"/>
        <w:rPr>
          <w:sz w:val="24"/>
          <w:szCs w:val="24"/>
        </w:rPr>
      </w:pPr>
      <w:r w:rsidRPr="002E5F4D">
        <w:rPr>
          <w:sz w:val="24"/>
          <w:szCs w:val="24"/>
        </w:rPr>
        <w:t>V. Обжалование решений органа муниципального контроля,</w:t>
      </w:r>
      <w:r w:rsidR="002E5F4D">
        <w:rPr>
          <w:sz w:val="24"/>
          <w:szCs w:val="24"/>
        </w:rPr>
        <w:t xml:space="preserve"> </w:t>
      </w:r>
      <w:r w:rsidRPr="002E5F4D">
        <w:rPr>
          <w:sz w:val="24"/>
          <w:szCs w:val="24"/>
        </w:rPr>
        <w:t>действий (бездействия) его должностных лиц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5.1.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5.2. Досудебный порядок подачи жалоб при осуществлении муниципального контроля не применяется.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</w:p>
    <w:p w:rsidR="00C5248A" w:rsidRPr="002E5F4D" w:rsidRDefault="00C5248A" w:rsidP="002E5F4D">
      <w:pPr>
        <w:pStyle w:val="ConsPlusTitle"/>
        <w:ind w:right="-1"/>
        <w:jc w:val="center"/>
        <w:outlineLvl w:val="1"/>
        <w:rPr>
          <w:sz w:val="24"/>
          <w:szCs w:val="24"/>
        </w:rPr>
      </w:pPr>
      <w:r w:rsidRPr="002E5F4D">
        <w:rPr>
          <w:sz w:val="24"/>
          <w:szCs w:val="24"/>
        </w:rPr>
        <w:t>VI. Оценка результативности и эффективности деятельности</w:t>
      </w:r>
      <w:r w:rsidR="002E5F4D">
        <w:rPr>
          <w:sz w:val="24"/>
          <w:szCs w:val="24"/>
        </w:rPr>
        <w:t xml:space="preserve"> </w:t>
      </w:r>
      <w:r w:rsidRPr="002E5F4D">
        <w:rPr>
          <w:sz w:val="24"/>
          <w:szCs w:val="24"/>
        </w:rPr>
        <w:t>органа муниципального контроля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6.1.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6.2. В систему показателей результативности и эффективности деятельности органа муниципального контроля входят: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1) ключевые показатели вида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proofErr w:type="gramStart"/>
      <w:r w:rsidRPr="002E5F4D">
        <w:rPr>
          <w:sz w:val="24"/>
          <w:szCs w:val="24"/>
        </w:rPr>
        <w:t>2) индикативные показатели вида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6.3. Ключевые показатели вида контроля и их целевые значения, индикативные показатели для видов муниципального контроля утверждаются Советом депутатов сельское поселение Алакуртти Кандалакшского муниципального района.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</w:p>
    <w:p w:rsidR="00C5248A" w:rsidRPr="002E5F4D" w:rsidRDefault="00C5248A" w:rsidP="002E5F4D">
      <w:pPr>
        <w:pStyle w:val="ConsPlusTitle"/>
        <w:ind w:right="-1"/>
        <w:jc w:val="center"/>
        <w:outlineLvl w:val="1"/>
        <w:rPr>
          <w:sz w:val="24"/>
          <w:szCs w:val="24"/>
        </w:rPr>
      </w:pPr>
      <w:r w:rsidRPr="002E5F4D">
        <w:rPr>
          <w:sz w:val="24"/>
          <w:szCs w:val="24"/>
        </w:rPr>
        <w:t>VII. Заключительные положения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7.1. Настоящее Положение вступает в силу с момента его официального опубликования.</w:t>
      </w:r>
    </w:p>
    <w:p w:rsidR="00C5248A" w:rsidRPr="002E5F4D" w:rsidRDefault="00C5248A" w:rsidP="002E5F4D">
      <w:pPr>
        <w:pStyle w:val="ConsPlusNormal"/>
        <w:ind w:right="-1" w:firstLine="709"/>
        <w:jc w:val="both"/>
        <w:rPr>
          <w:sz w:val="24"/>
          <w:szCs w:val="24"/>
        </w:rPr>
      </w:pPr>
      <w:r w:rsidRPr="002E5F4D">
        <w:rPr>
          <w:sz w:val="24"/>
          <w:szCs w:val="24"/>
        </w:rPr>
        <w:t>7.2. До 31.12.2023 подготовка органом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органа муниципального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12822" w:rsidRPr="00670DCD" w:rsidRDefault="00612822" w:rsidP="00FE28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12822" w:rsidRPr="00670DCD" w:rsidSect="006128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94" w:rsidRDefault="00CB3794" w:rsidP="00C5248A">
      <w:pPr>
        <w:spacing w:after="0" w:line="240" w:lineRule="auto"/>
      </w:pPr>
      <w:r>
        <w:separator/>
      </w:r>
    </w:p>
  </w:endnote>
  <w:endnote w:type="continuationSeparator" w:id="0">
    <w:p w:rsidR="00CB3794" w:rsidRDefault="00CB3794" w:rsidP="00C5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94" w:rsidRDefault="00CB3794" w:rsidP="00C5248A">
      <w:pPr>
        <w:spacing w:after="0" w:line="240" w:lineRule="auto"/>
      </w:pPr>
      <w:r>
        <w:separator/>
      </w:r>
    </w:p>
  </w:footnote>
  <w:footnote w:type="continuationSeparator" w:id="0">
    <w:p w:rsidR="00CB3794" w:rsidRDefault="00CB3794" w:rsidP="00C5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5"/>
    <w:rsid w:val="0000230D"/>
    <w:rsid w:val="0002139A"/>
    <w:rsid w:val="00076998"/>
    <w:rsid w:val="000B4D8B"/>
    <w:rsid w:val="00195920"/>
    <w:rsid w:val="0023103C"/>
    <w:rsid w:val="002E5F4D"/>
    <w:rsid w:val="002F791C"/>
    <w:rsid w:val="00304A17"/>
    <w:rsid w:val="003756EB"/>
    <w:rsid w:val="0038188C"/>
    <w:rsid w:val="003F0A92"/>
    <w:rsid w:val="00612822"/>
    <w:rsid w:val="00633547"/>
    <w:rsid w:val="00670DCD"/>
    <w:rsid w:val="006726E2"/>
    <w:rsid w:val="00984573"/>
    <w:rsid w:val="00A958C2"/>
    <w:rsid w:val="00AE334A"/>
    <w:rsid w:val="00AF5386"/>
    <w:rsid w:val="00B11E42"/>
    <w:rsid w:val="00B50E62"/>
    <w:rsid w:val="00BF2316"/>
    <w:rsid w:val="00C365B4"/>
    <w:rsid w:val="00C5248A"/>
    <w:rsid w:val="00C74762"/>
    <w:rsid w:val="00CB3794"/>
    <w:rsid w:val="00D52DFA"/>
    <w:rsid w:val="00D81AE1"/>
    <w:rsid w:val="00D97FA5"/>
    <w:rsid w:val="00DB5B1C"/>
    <w:rsid w:val="00E01BD6"/>
    <w:rsid w:val="00E172C5"/>
    <w:rsid w:val="00E726C8"/>
    <w:rsid w:val="00F43799"/>
    <w:rsid w:val="00F86108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30D"/>
    <w:pPr>
      <w:ind w:left="720"/>
      <w:contextualSpacing/>
    </w:pPr>
  </w:style>
  <w:style w:type="paragraph" w:styleId="a6">
    <w:name w:val="No Spacing"/>
    <w:uiPriority w:val="1"/>
    <w:qFormat/>
    <w:rsid w:val="00C747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F86108"/>
    <w:rPr>
      <w:color w:val="0000FF" w:themeColor="hyperlink"/>
      <w:u w:val="single"/>
    </w:rPr>
  </w:style>
  <w:style w:type="paragraph" w:customStyle="1" w:styleId="ConsPlusNormal">
    <w:name w:val="ConsPlusNormal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6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5248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48A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1484&amp;date=25.10.2021" TargetMode="External"/><Relationship Id="rId13" Type="http://schemas.openxmlformats.org/officeDocument/2006/relationships/hyperlink" Target="https://login.consultant.ru/link/?req=doc&amp;base=LAW&amp;n=386954&amp;date=25.10.2021" TargetMode="External"/><Relationship Id="rId18" Type="http://schemas.openxmlformats.org/officeDocument/2006/relationships/hyperlink" Target="file:///C:\Users\Econom2\Downloads\&#1055;&#1086;&#1083;&#1086;&#1078;&#1077;&#1085;&#1080;&#1077;%20&#1086;%20&#1084;&#1091;&#1085;&#1080;&#1094;&#1080;&#1087;&#1072;&#1083;&#1100;&#1085;&#1086;&#1084;%20&#1082;&#1086;&#1085;&#1090;&#1088;&#1086;&#1083;&#1077;%20&#1074;%20&#1086;&#1075;&#1073;&#1083;&#1072;&#1089;&#1090;&#1080;%20&#1086;&#1093;&#1088;&#1072;&#1085;&#1099;%20&#1080;%20&#1080;&#1089;&#1087;&#1086;&#1083;&#1100;&#1079;&#1086;&#1074;&#1072;&#1085;&#1080;&#1103;%20&#1086;&#1089;&#1086;&#1073;&#1086;%20&#1086;&#1093;&#1088;&#1072;&#1085;&#1103;&#1077;&#1084;&#1099;&#1093;%20&#1087;&#1088;&#1080;&#1088;&#1086;&#1076;&#1085;&#1099;&#1093;%20&#1090;&#1077;&#1088;&#1088;&#1080;&#1090;&#1086;&#1088;&#1080;&#108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6954&amp;date=25.10.202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14820&amp;date=25.10.2021" TargetMode="External"/><Relationship Id="rId17" Type="http://schemas.openxmlformats.org/officeDocument/2006/relationships/hyperlink" Target="https://login.consultant.ru/link/?req=doc&amp;base=LAW&amp;n=386954&amp;date=25.10.2021&amp;dst=101000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6954&amp;date=25.10.2021&amp;dst=100999&amp;field=134" TargetMode="External"/><Relationship Id="rId20" Type="http://schemas.openxmlformats.org/officeDocument/2006/relationships/hyperlink" Target="https://login.consultant.ru/link/?req=doc&amp;base=LAW&amp;n=386954&amp;date=25.10.202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6954&amp;date=25.10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6954&amp;date=25.10.2021&amp;dst=101263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54&amp;date=25.10.2021" TargetMode="External"/><Relationship Id="rId19" Type="http://schemas.openxmlformats.org/officeDocument/2006/relationships/hyperlink" Target="file:///C:\Users\Econom2\Downloads\&#1055;&#1086;&#1083;&#1086;&#1078;&#1077;&#1085;&#1080;&#1077;%20&#1086;%20&#1084;&#1091;&#1085;&#1080;&#1094;&#1080;&#1087;&#1072;&#1083;&#1100;&#1085;&#1086;&#1084;%20&#1082;&#1086;&#1085;&#1090;&#1088;&#1086;&#1083;&#1077;%20&#1074;%20&#1086;&#1075;&#1073;&#1083;&#1072;&#1089;&#1090;&#1080;%20&#1086;&#1093;&#1088;&#1072;&#1085;&#1099;%20&#1080;%20&#1080;&#1089;&#1087;&#1086;&#1083;&#1100;&#1079;&#1086;&#1074;&#1072;&#1085;&#1080;&#1103;%20&#1086;&#1089;&#1086;&#1073;&#1086;%20&#1086;&#1093;&#1088;&#1072;&#1085;&#1103;&#1077;&#1084;&#1099;&#1093;%20&#1087;&#1088;&#1080;&#1088;&#1086;&#1076;&#1085;&#1099;&#1093;%20&#1090;&#1077;&#1088;&#1088;&#1080;&#1090;&#1086;&#1088;&#1080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954&amp;date=25.10.2021" TargetMode="External"/><Relationship Id="rId14" Type="http://schemas.openxmlformats.org/officeDocument/2006/relationships/hyperlink" Target="https://login.consultant.ru/link/?req=doc&amp;base=LAW&amp;n=386954&amp;date=25.10.20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6</cp:revision>
  <cp:lastPrinted>2020-01-09T11:39:00Z</cp:lastPrinted>
  <dcterms:created xsi:type="dcterms:W3CDTF">2021-10-28T07:27:00Z</dcterms:created>
  <dcterms:modified xsi:type="dcterms:W3CDTF">2021-12-02T08:47:00Z</dcterms:modified>
</cp:coreProperties>
</file>