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4" w:rsidRPr="00DF16AD" w:rsidRDefault="00272684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  <w:r w:rsidRPr="00DF16AD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16229FFC" wp14:editId="496033E1">
            <wp:simplePos x="3449320" y="10718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2146" w:rsidRPr="00DF16AD" w:rsidRDefault="00912146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СОВЕТ ДЕПУТАТОВ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СЕЛЬСКОГО ПОСЕЛЕНИЯ АЛАКУРТТИ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КАНДАЛАКШСКОГО РАЙОНА</w:t>
      </w: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ТРЕТЬЕГО СОЗЫВА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РЕШЕНИЕ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r w:rsidRPr="00DF16AD">
        <w:t>от «</w:t>
      </w:r>
      <w:r w:rsidR="003115F7">
        <w:t>25</w:t>
      </w:r>
      <w:r w:rsidRPr="00DF16AD">
        <w:t xml:space="preserve">» </w:t>
      </w:r>
      <w:r w:rsidR="00E045D3">
        <w:t>июня</w:t>
      </w:r>
      <w:r w:rsidR="006E420D" w:rsidRPr="00DF16AD">
        <w:t xml:space="preserve"> 2021</w:t>
      </w:r>
      <w:r w:rsidRPr="00DF16AD">
        <w:t xml:space="preserve"> года                                                                                          </w:t>
      </w:r>
      <w:r w:rsidR="006E6F46">
        <w:t xml:space="preserve"> </w:t>
      </w:r>
      <w:r w:rsidRPr="00DF16AD">
        <w:t xml:space="preserve"> </w:t>
      </w:r>
      <w:r w:rsidR="006E6F46">
        <w:t xml:space="preserve">                         </w:t>
      </w:r>
      <w:r w:rsidRPr="00DF16AD">
        <w:t xml:space="preserve"> №</w:t>
      </w:r>
      <w:r w:rsidR="00F34A17" w:rsidRPr="00DF16AD">
        <w:t xml:space="preserve"> </w:t>
      </w:r>
      <w:r w:rsidR="003115F7">
        <w:t>722</w:t>
      </w:r>
    </w:p>
    <w:p w:rsidR="00B10640" w:rsidRPr="00DF16AD" w:rsidRDefault="00B10640" w:rsidP="00272684">
      <w:pPr>
        <w:autoSpaceDE w:val="0"/>
        <w:autoSpaceDN w:val="0"/>
        <w:adjustRightInd w:val="0"/>
        <w:jc w:val="both"/>
        <w:rPr>
          <w:b/>
        </w:rPr>
      </w:pPr>
    </w:p>
    <w:p w:rsidR="005154A3" w:rsidRPr="00DF16AD" w:rsidRDefault="002F473F" w:rsidP="006E6F46">
      <w:pPr>
        <w:jc w:val="center"/>
        <w:rPr>
          <w:b/>
        </w:rPr>
      </w:pPr>
      <w:bookmarkStart w:id="0" w:name="OLE_LINK1"/>
      <w:bookmarkStart w:id="1" w:name="OLE_LINK2"/>
      <w:r w:rsidRPr="00DF16AD">
        <w:rPr>
          <w:b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</w:p>
    <w:p w:rsidR="002F473F" w:rsidRPr="00DF16AD" w:rsidRDefault="002F473F" w:rsidP="00EA4E8A">
      <w:pPr>
        <w:ind w:firstLine="709"/>
        <w:jc w:val="center"/>
        <w:rPr>
          <w:b/>
        </w:rPr>
      </w:pPr>
    </w:p>
    <w:bookmarkEnd w:id="0"/>
    <w:bookmarkEnd w:id="1"/>
    <w:p w:rsidR="005154A3" w:rsidRPr="00DF16AD" w:rsidRDefault="00457E58" w:rsidP="005154A3">
      <w:pPr>
        <w:pStyle w:val="Style12"/>
        <w:widowControl/>
        <w:spacing w:before="29"/>
        <w:ind w:firstLine="709"/>
        <w:rPr>
          <w:rStyle w:val="FontStyle20"/>
          <w:sz w:val="24"/>
          <w:szCs w:val="24"/>
        </w:rPr>
      </w:pPr>
      <w:r w:rsidRPr="00DF16AD">
        <w:rPr>
          <w:rStyle w:val="FontStyle20"/>
          <w:sz w:val="24"/>
          <w:szCs w:val="24"/>
        </w:rPr>
        <w:t xml:space="preserve">Руководствуясь </w:t>
      </w:r>
      <w:r w:rsidR="00272684" w:rsidRPr="00DF16AD">
        <w:rPr>
          <w:rStyle w:val="FontStyle20"/>
          <w:sz w:val="24"/>
          <w:szCs w:val="24"/>
        </w:rPr>
        <w:t>Федеральным законом</w:t>
      </w:r>
      <w:r w:rsidR="005154A3" w:rsidRPr="00DF16AD">
        <w:rPr>
          <w:rStyle w:val="FontStyle20"/>
          <w:sz w:val="24"/>
          <w:szCs w:val="24"/>
        </w:rPr>
        <w:t xml:space="preserve"> от 06 октября 2003 года №</w:t>
      </w:r>
      <w:r w:rsidR="00DF16AD" w:rsidRPr="00DF16AD">
        <w:rPr>
          <w:rStyle w:val="FontStyle20"/>
          <w:sz w:val="24"/>
          <w:szCs w:val="24"/>
        </w:rPr>
        <w:t xml:space="preserve"> </w:t>
      </w:r>
      <w:r w:rsidR="005154A3" w:rsidRPr="00DF16AD">
        <w:rPr>
          <w:rStyle w:val="FontStyle2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DF16AD">
        <w:rPr>
          <w:rStyle w:val="FontStyle20"/>
          <w:sz w:val="24"/>
          <w:szCs w:val="24"/>
        </w:rPr>
        <w:t xml:space="preserve"> (с изменениями и дополнениями)</w:t>
      </w:r>
      <w:r w:rsidR="005154A3" w:rsidRPr="00DF16AD">
        <w:rPr>
          <w:rStyle w:val="FontStyle20"/>
          <w:sz w:val="24"/>
          <w:szCs w:val="24"/>
        </w:rPr>
        <w:t xml:space="preserve">, Уставом сельского поселения Алакуртти Кандалакшского района, </w:t>
      </w:r>
      <w:r w:rsidR="004A4394" w:rsidRPr="00DF16AD">
        <w:rPr>
          <w:rStyle w:val="FontStyle20"/>
          <w:sz w:val="24"/>
          <w:szCs w:val="24"/>
        </w:rPr>
        <w:t>Регламентом Совета депутатов сельского поселения Алакуртти, Положением о порядке организации и проведения публичных слушаний в сельском поселении Алакуртти,</w:t>
      </w:r>
    </w:p>
    <w:p w:rsidR="005154A3" w:rsidRPr="00DF16AD" w:rsidRDefault="005154A3" w:rsidP="005154A3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154A3" w:rsidRPr="00DF16AD" w:rsidRDefault="005154A3" w:rsidP="006E6F46">
      <w:pPr>
        <w:jc w:val="center"/>
      </w:pPr>
      <w:r w:rsidRPr="00DF16AD">
        <w:t>на основании открытого голосования</w:t>
      </w:r>
    </w:p>
    <w:p w:rsidR="005154A3" w:rsidRPr="00DF16AD" w:rsidRDefault="005154A3" w:rsidP="006E6F46">
      <w:pPr>
        <w:jc w:val="center"/>
      </w:pPr>
      <w:r w:rsidRPr="00DF16AD">
        <w:t>Совет депутатов сельского поселения Алакуртти</w:t>
      </w:r>
    </w:p>
    <w:p w:rsidR="005154A3" w:rsidRPr="00DF16AD" w:rsidRDefault="005154A3" w:rsidP="006E6F46">
      <w:pPr>
        <w:jc w:val="center"/>
      </w:pPr>
      <w:r w:rsidRPr="00DF16AD">
        <w:t xml:space="preserve">Кандалакшского района </w:t>
      </w:r>
    </w:p>
    <w:p w:rsidR="005154A3" w:rsidRPr="00DF16AD" w:rsidRDefault="005154A3" w:rsidP="006E6F46">
      <w:pPr>
        <w:jc w:val="center"/>
      </w:pPr>
    </w:p>
    <w:p w:rsidR="0094522A" w:rsidRDefault="005154A3" w:rsidP="006E6F46">
      <w:pPr>
        <w:jc w:val="center"/>
      </w:pPr>
      <w:r w:rsidRPr="00DF16AD">
        <w:t>РЕШИЛ:</w:t>
      </w:r>
    </w:p>
    <w:p w:rsidR="006E6F46" w:rsidRPr="00DF16AD" w:rsidRDefault="006E6F46" w:rsidP="006E6F46">
      <w:pPr>
        <w:jc w:val="center"/>
      </w:pPr>
    </w:p>
    <w:p w:rsidR="005154A3" w:rsidRPr="00DF16AD" w:rsidRDefault="005154A3" w:rsidP="00DF16AD">
      <w:pPr>
        <w:ind w:firstLine="709"/>
        <w:jc w:val="both"/>
      </w:pPr>
      <w:r w:rsidRPr="00DF16AD">
        <w:t xml:space="preserve">1. </w:t>
      </w:r>
      <w:r w:rsidR="00490679" w:rsidRPr="00DF16AD">
        <w:t>Принять к рассмотрению проект решения Совета депутатов</w:t>
      </w:r>
      <w:r w:rsidR="002F473F" w:rsidRPr="00DF16AD">
        <w:t xml:space="preserve"> сельского поселения Алакуртти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="00490679" w:rsidRPr="00DF16AD">
        <w:t>»</w:t>
      </w:r>
      <w:r w:rsidR="006E420D" w:rsidRPr="00DF16AD">
        <w:t xml:space="preserve"> (Приложение № 1 к настоящему Решению)</w:t>
      </w:r>
      <w:r w:rsidR="00490679" w:rsidRPr="00DF16AD">
        <w:t>.</w:t>
      </w:r>
    </w:p>
    <w:p w:rsidR="005154A3" w:rsidRPr="00DF16AD" w:rsidRDefault="005154A3" w:rsidP="006C19E5">
      <w:pPr>
        <w:ind w:firstLine="708"/>
        <w:jc w:val="both"/>
      </w:pPr>
      <w:r w:rsidRPr="00DF16AD">
        <w:t>2.</w:t>
      </w:r>
      <w:r w:rsidR="00272684" w:rsidRPr="00DF16AD">
        <w:t xml:space="preserve"> </w:t>
      </w:r>
      <w:r w:rsidRPr="00DF16AD">
        <w:t xml:space="preserve">Назначить публичные слушания с участием населения </w:t>
      </w:r>
      <w:r w:rsidR="00490679" w:rsidRPr="00DF16AD">
        <w:t xml:space="preserve">и представителей общественности </w:t>
      </w:r>
      <w:r w:rsidRPr="00DF16AD">
        <w:t>сельского поселения Алакуртти Кандалакшского района по обсуждению проекта «</w:t>
      </w:r>
      <w:r w:rsidR="002F473F" w:rsidRPr="00DF16AD"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DF16AD">
        <w:t>».</w:t>
      </w:r>
    </w:p>
    <w:p w:rsidR="005154A3" w:rsidRPr="00DF16AD" w:rsidRDefault="005154A3" w:rsidP="006C19E5">
      <w:pPr>
        <w:ind w:firstLine="709"/>
        <w:jc w:val="both"/>
      </w:pPr>
      <w:r w:rsidRPr="00DF16AD">
        <w:t>Место проведения публичных слушаний – помещение по адресу: зал, расположенный в здании ул. Содружества, д. 12, 1-й этаж.</w:t>
      </w:r>
    </w:p>
    <w:p w:rsidR="005154A3" w:rsidRPr="00DF16AD" w:rsidRDefault="005154A3" w:rsidP="006C19E5">
      <w:pPr>
        <w:ind w:firstLine="709"/>
        <w:jc w:val="both"/>
        <w:rPr>
          <w:b/>
        </w:rPr>
      </w:pPr>
      <w:r w:rsidRPr="00E045D3">
        <w:t xml:space="preserve">Дата и время проведения слушаний – </w:t>
      </w:r>
      <w:r w:rsidR="00E045D3" w:rsidRPr="00E045D3">
        <w:rPr>
          <w:b/>
        </w:rPr>
        <w:t>29</w:t>
      </w:r>
      <w:r w:rsidR="006E420D" w:rsidRPr="00E045D3">
        <w:rPr>
          <w:b/>
        </w:rPr>
        <w:t>.</w:t>
      </w:r>
      <w:r w:rsidR="00E045D3" w:rsidRPr="00E045D3">
        <w:rPr>
          <w:b/>
        </w:rPr>
        <w:t>07</w:t>
      </w:r>
      <w:r w:rsidR="006E420D" w:rsidRPr="00E045D3">
        <w:rPr>
          <w:b/>
        </w:rPr>
        <w:t>.2021 года в 14.</w:t>
      </w:r>
      <w:r w:rsidRPr="00E045D3">
        <w:rPr>
          <w:b/>
        </w:rPr>
        <w:t>00 час.</w:t>
      </w:r>
    </w:p>
    <w:p w:rsidR="005154A3" w:rsidRPr="00DF16AD" w:rsidRDefault="005154A3" w:rsidP="006C19E5">
      <w:pPr>
        <w:ind w:firstLine="709"/>
        <w:jc w:val="both"/>
      </w:pPr>
      <w:r w:rsidRPr="00DF16AD">
        <w:t>Адрес, по которому могут быть представлены предложения и замечания по обсуждаемым проектам, заявки на участие в публичных слушаниях с правом выступления – село Алакуртти, ул. Содружества, д. 12, кабинет специалиста Совета депутатов (в будние дни – с 9.00 до 13.00), телефон 8(81</w:t>
      </w:r>
      <w:r w:rsidR="004A4394" w:rsidRPr="00DF16AD">
        <w:t>-</w:t>
      </w:r>
      <w:r w:rsidRPr="00DF16AD">
        <w:t>533) 53-591.</w:t>
      </w:r>
    </w:p>
    <w:p w:rsidR="005154A3" w:rsidRPr="00DF16AD" w:rsidRDefault="005154A3" w:rsidP="006C19E5">
      <w:pPr>
        <w:ind w:firstLine="709"/>
        <w:jc w:val="both"/>
        <w:rPr>
          <w:i/>
        </w:rPr>
      </w:pPr>
      <w:r w:rsidRPr="00DF16AD">
        <w:t xml:space="preserve">Срок подачи предложений и замечаний, заявок на участие в публичных слушаниях с </w:t>
      </w:r>
      <w:r w:rsidRPr="00E045D3">
        <w:t xml:space="preserve">правом выступления – </w:t>
      </w:r>
      <w:r w:rsidRPr="00E045D3">
        <w:rPr>
          <w:b/>
        </w:rPr>
        <w:t xml:space="preserve">до </w:t>
      </w:r>
      <w:r w:rsidR="00E045D3" w:rsidRPr="00E045D3">
        <w:rPr>
          <w:b/>
        </w:rPr>
        <w:t>28</w:t>
      </w:r>
      <w:r w:rsidR="00544E62" w:rsidRPr="00E045D3">
        <w:rPr>
          <w:b/>
        </w:rPr>
        <w:t>.</w:t>
      </w:r>
      <w:r w:rsidR="00E045D3" w:rsidRPr="00E045D3">
        <w:rPr>
          <w:b/>
        </w:rPr>
        <w:t>07</w:t>
      </w:r>
      <w:r w:rsidR="00544E62" w:rsidRPr="00E045D3">
        <w:rPr>
          <w:b/>
        </w:rPr>
        <w:t>.2021</w:t>
      </w:r>
      <w:r w:rsidRPr="00E045D3">
        <w:rPr>
          <w:b/>
        </w:rPr>
        <w:t xml:space="preserve"> года.</w:t>
      </w:r>
    </w:p>
    <w:p w:rsidR="006E6F46" w:rsidRDefault="006E6F46" w:rsidP="00DF16AD">
      <w:pPr>
        <w:autoSpaceDE w:val="0"/>
        <w:autoSpaceDN w:val="0"/>
        <w:adjustRightInd w:val="0"/>
        <w:ind w:firstLine="709"/>
        <w:jc w:val="both"/>
      </w:pPr>
    </w:p>
    <w:p w:rsidR="006E6F46" w:rsidRDefault="006E6F46" w:rsidP="00DF16AD">
      <w:pPr>
        <w:autoSpaceDE w:val="0"/>
        <w:autoSpaceDN w:val="0"/>
        <w:adjustRightInd w:val="0"/>
        <w:ind w:firstLine="709"/>
        <w:jc w:val="both"/>
      </w:pPr>
    </w:p>
    <w:p w:rsidR="005154A3" w:rsidRPr="00DF16AD" w:rsidRDefault="005154A3" w:rsidP="00DF16AD">
      <w:pPr>
        <w:autoSpaceDE w:val="0"/>
        <w:autoSpaceDN w:val="0"/>
        <w:adjustRightInd w:val="0"/>
        <w:ind w:firstLine="709"/>
        <w:jc w:val="both"/>
      </w:pPr>
      <w:r w:rsidRPr="00DF16AD">
        <w:lastRenderedPageBreak/>
        <w:t>3.</w:t>
      </w:r>
      <w:r w:rsidR="00272684" w:rsidRPr="00DF16AD">
        <w:t xml:space="preserve"> </w:t>
      </w:r>
      <w:r w:rsidRPr="00DF16AD">
        <w:t>Настоящее решение вступает в силу со дня его обнародования и подлежит размещению на официальном сайте сельского поселения Алакуртти Кандалакшского района.</w:t>
      </w:r>
    </w:p>
    <w:p w:rsidR="004A4394" w:rsidRPr="00DF16AD" w:rsidRDefault="004A4394" w:rsidP="005154A3">
      <w:pPr>
        <w:jc w:val="both"/>
      </w:pPr>
    </w:p>
    <w:p w:rsidR="00544E62" w:rsidRPr="00DF16AD" w:rsidRDefault="00544E62" w:rsidP="005154A3">
      <w:pPr>
        <w:jc w:val="both"/>
      </w:pPr>
    </w:p>
    <w:p w:rsidR="00544E62" w:rsidRPr="00DF16AD" w:rsidRDefault="00544E62" w:rsidP="005154A3">
      <w:pPr>
        <w:jc w:val="both"/>
      </w:pPr>
    </w:p>
    <w:p w:rsidR="00B21DC0" w:rsidRPr="00DF16AD" w:rsidRDefault="005154A3" w:rsidP="005154A3">
      <w:pPr>
        <w:jc w:val="both"/>
      </w:pPr>
      <w:r w:rsidRPr="00DF16AD">
        <w:t xml:space="preserve">Глава </w:t>
      </w:r>
      <w:r w:rsidR="00272684" w:rsidRPr="00DF16AD">
        <w:t xml:space="preserve">муниципального образования </w:t>
      </w:r>
    </w:p>
    <w:p w:rsidR="00272684" w:rsidRPr="00DF16AD" w:rsidRDefault="004A4394" w:rsidP="00490679">
      <w:pPr>
        <w:jc w:val="both"/>
      </w:pPr>
      <w:r w:rsidRPr="00DF16AD">
        <w:t>сельское</w:t>
      </w:r>
      <w:r w:rsidR="00272684" w:rsidRPr="00DF16AD">
        <w:t xml:space="preserve"> поселение Алакуртти Кандалакшского района                               </w:t>
      </w:r>
      <w:r w:rsidR="006E6F46">
        <w:t xml:space="preserve">                    </w:t>
      </w:r>
      <w:r w:rsidR="00272684" w:rsidRPr="00DF16AD">
        <w:t>А.П. Самарин</w:t>
      </w: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Pr="00DF16AD" w:rsidRDefault="00E04A29" w:rsidP="00490679">
      <w:pPr>
        <w:jc w:val="both"/>
      </w:pPr>
    </w:p>
    <w:p w:rsidR="00E04A29" w:rsidRDefault="00E04A29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Default="006E6F46" w:rsidP="00490679">
      <w:pPr>
        <w:jc w:val="both"/>
      </w:pPr>
    </w:p>
    <w:p w:rsidR="006E6F46" w:rsidRPr="00DF16AD" w:rsidRDefault="006E6F46" w:rsidP="00490679">
      <w:pPr>
        <w:jc w:val="both"/>
      </w:pPr>
    </w:p>
    <w:p w:rsidR="00E04A29" w:rsidRPr="00DF16AD" w:rsidRDefault="00E04A29" w:rsidP="00490679">
      <w:pPr>
        <w:jc w:val="both"/>
      </w:pP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lastRenderedPageBreak/>
        <w:t>Приложение №</w:t>
      </w:r>
      <w:r w:rsidR="00DF16AD">
        <w:rPr>
          <w:bCs/>
        </w:rPr>
        <w:t xml:space="preserve"> </w:t>
      </w:r>
      <w:r w:rsidRPr="00DF16AD">
        <w:rPr>
          <w:bCs/>
        </w:rPr>
        <w:t xml:space="preserve">1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CF3A49" w:rsidRPr="00DF16AD" w:rsidRDefault="00F34A17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от </w:t>
      </w:r>
      <w:r w:rsidR="003115F7">
        <w:rPr>
          <w:bCs/>
        </w:rPr>
        <w:t>25</w:t>
      </w:r>
      <w:r w:rsidR="00CF3A49" w:rsidRPr="00DF16AD">
        <w:rPr>
          <w:bCs/>
        </w:rPr>
        <w:t>.</w:t>
      </w:r>
      <w:r w:rsidR="00E045D3">
        <w:rPr>
          <w:bCs/>
        </w:rPr>
        <w:t>06</w:t>
      </w:r>
      <w:r w:rsidRPr="00DF16AD">
        <w:rPr>
          <w:bCs/>
        </w:rPr>
        <w:t xml:space="preserve">.2021 № </w:t>
      </w:r>
      <w:r w:rsidR="003115F7">
        <w:rPr>
          <w:bCs/>
        </w:rPr>
        <w:t>722</w:t>
      </w:r>
      <w:bookmarkStart w:id="2" w:name="_GoBack"/>
      <w:bookmarkEnd w:id="2"/>
    </w:p>
    <w:p w:rsidR="00CF3A49" w:rsidRPr="00DF16AD" w:rsidRDefault="00CF3A49" w:rsidP="00E04A29">
      <w:pPr>
        <w:jc w:val="right"/>
        <w:rPr>
          <w:color w:val="FF0000"/>
        </w:rPr>
      </w:pPr>
    </w:p>
    <w:p w:rsidR="00CF3A49" w:rsidRPr="00DF16AD" w:rsidRDefault="00E04A29" w:rsidP="00CF3A49">
      <w:pPr>
        <w:jc w:val="right"/>
        <w:rPr>
          <w:color w:val="FF0000"/>
        </w:rPr>
      </w:pPr>
      <w:r w:rsidRPr="00DF16AD">
        <w:rPr>
          <w:color w:val="FF0000"/>
        </w:rPr>
        <w:t>ПРОЕКТ</w:t>
      </w:r>
    </w:p>
    <w:p w:rsidR="00CF3A49" w:rsidRPr="00DF16AD" w:rsidRDefault="00CF3A49" w:rsidP="00CF3A4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b/>
          <w:noProof/>
        </w:rPr>
        <w:drawing>
          <wp:inline distT="0" distB="0" distL="0" distR="0" wp14:anchorId="0AB31476" wp14:editId="13249E8E">
            <wp:extent cx="1017905" cy="1017905"/>
            <wp:effectExtent l="0" t="0" r="0" b="0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49" w:rsidRPr="00DF16AD" w:rsidRDefault="00CF3A4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E04A29" w:rsidRPr="00DF16AD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СОВЕТ ДЕПУТАТОВ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СЕЛЬСКОГО ПОСЕЛЕНИЯ АЛАКУРТТИ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КАНДАЛАКШСКОГО РАЙОНА</w:t>
      </w:r>
      <w:r w:rsidRPr="00DF16AD">
        <w:rPr>
          <w:rFonts w:eastAsia="Calibri"/>
          <w:b/>
          <w:color w:val="000000"/>
          <w:shd w:val="clear" w:color="auto" w:fill="FFFFFF"/>
          <w:lang w:eastAsia="en-US"/>
        </w:rPr>
        <w:br/>
        <w:t>МУРМАНСКОЙ ОБЛАСТИ</w:t>
      </w:r>
    </w:p>
    <w:p w:rsidR="00E04A29" w:rsidRPr="00DF16AD" w:rsidRDefault="00E04A2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rFonts w:eastAsia="Calibri"/>
          <w:b/>
          <w:color w:val="000000"/>
          <w:shd w:val="clear" w:color="auto" w:fill="FFFFFF"/>
          <w:lang w:eastAsia="en-US"/>
        </w:rPr>
        <w:t>ЧЕТВЕРТОГО СОЗЫВА</w:t>
      </w:r>
    </w:p>
    <w:p w:rsidR="00E04A29" w:rsidRPr="00DF16AD" w:rsidRDefault="00E04A29" w:rsidP="00E04A29">
      <w:pPr>
        <w:jc w:val="center"/>
        <w:rPr>
          <w:b/>
        </w:rPr>
      </w:pPr>
    </w:p>
    <w:p w:rsidR="00E04A29" w:rsidRPr="00DF16AD" w:rsidRDefault="00E04A29" w:rsidP="00E04A29">
      <w:pPr>
        <w:jc w:val="center"/>
        <w:rPr>
          <w:b/>
        </w:rPr>
      </w:pPr>
      <w:r w:rsidRPr="00DF16AD">
        <w:rPr>
          <w:b/>
        </w:rPr>
        <w:t>РЕШЕНИЕ</w:t>
      </w:r>
    </w:p>
    <w:p w:rsidR="00E04A29" w:rsidRPr="00DF16AD" w:rsidRDefault="00EE4A55" w:rsidP="00E04A29">
      <w:r w:rsidRPr="00DF16AD">
        <w:t>от «00» _______</w:t>
      </w:r>
      <w:r w:rsidR="00E04A29" w:rsidRPr="00DF16AD">
        <w:t xml:space="preserve"> 2021 года                                                                </w:t>
      </w:r>
      <w:r w:rsidR="006E6F46">
        <w:t xml:space="preserve">                                               </w:t>
      </w:r>
      <w:r w:rsidR="00DF16AD">
        <w:t xml:space="preserve">   </w:t>
      </w:r>
      <w:r w:rsidR="00E04A29" w:rsidRPr="00DF16AD">
        <w:t>№ 000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DF16AD" w:rsidRDefault="00E04A29" w:rsidP="00E04A29">
      <w:pPr>
        <w:shd w:val="clear" w:color="auto" w:fill="FFFFFF"/>
        <w:jc w:val="center"/>
        <w:rPr>
          <w:b/>
        </w:rPr>
      </w:pPr>
      <w:r w:rsidRPr="00DF16AD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E04A29" w:rsidP="00E04A29">
      <w:pPr>
        <w:ind w:firstLine="700"/>
        <w:jc w:val="both"/>
      </w:pPr>
      <w:r w:rsidRPr="00DF16AD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Алакуртти Кандалакшского района Мурманской области</w:t>
      </w:r>
      <w:r w:rsidRPr="00223725">
        <w:rPr>
          <w:i/>
        </w:rPr>
        <w:t xml:space="preserve">, </w:t>
      </w:r>
      <w:r w:rsidR="00B722DD" w:rsidRPr="00223725">
        <w:t>в силу Представления №435ж-2020 Прокуратуры Мурманской области</w:t>
      </w:r>
      <w:proofErr w:type="gramStart"/>
      <w:r w:rsidR="00B722DD" w:rsidRPr="00223725">
        <w:t xml:space="preserve"> О</w:t>
      </w:r>
      <w:proofErr w:type="gramEnd"/>
      <w:r w:rsidR="00B722DD" w:rsidRPr="00223725">
        <w:t>б устранении нарушений градостроительного законодательства</w:t>
      </w:r>
      <w:r w:rsidR="00223725" w:rsidRPr="00223725">
        <w:t>.</w:t>
      </w:r>
    </w:p>
    <w:p w:rsidR="00E04A29" w:rsidRPr="00DF16AD" w:rsidRDefault="00E04A29" w:rsidP="00E04A29">
      <w:pPr>
        <w:jc w:val="center"/>
      </w:pPr>
    </w:p>
    <w:p w:rsidR="00E04A29" w:rsidRPr="00DF16AD" w:rsidRDefault="00E04A29" w:rsidP="00E04A29">
      <w:pPr>
        <w:jc w:val="center"/>
      </w:pPr>
      <w:r w:rsidRPr="00DF16AD">
        <w:t>на основании открытого голосования</w:t>
      </w:r>
    </w:p>
    <w:p w:rsidR="00E04A29" w:rsidRPr="00DF16AD" w:rsidRDefault="00E04A29" w:rsidP="00E04A29">
      <w:pPr>
        <w:jc w:val="center"/>
      </w:pPr>
      <w:r w:rsidRPr="00DF16AD">
        <w:t>Совет депутатов сельского поселения Алакуртти</w:t>
      </w:r>
    </w:p>
    <w:p w:rsidR="00E04A29" w:rsidRPr="00DF16AD" w:rsidRDefault="00E04A29" w:rsidP="00E04A29">
      <w:pPr>
        <w:jc w:val="center"/>
      </w:pPr>
      <w:r w:rsidRPr="00DF16AD">
        <w:t>Кандалакшского 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 xml:space="preserve">1. Внести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№225, следующие изменения:  </w:t>
      </w:r>
    </w:p>
    <w:p w:rsidR="003B3499" w:rsidRDefault="00E04A29" w:rsidP="00223725">
      <w:pPr>
        <w:tabs>
          <w:tab w:val="left" w:pos="-120"/>
        </w:tabs>
        <w:ind w:firstLine="709"/>
        <w:jc w:val="both"/>
      </w:pPr>
      <w:r w:rsidRPr="00223725">
        <w:t xml:space="preserve">1.1. </w:t>
      </w:r>
      <w:r w:rsidR="001706DA" w:rsidRPr="00223725">
        <w:t>В части образования зоны РО в границах зон П-1, П-2, П-3, СХ-1, Ц-1, Ж-2, Ж-3, Р-2, С-3 согласно прилагаемой схеме.</w:t>
      </w:r>
    </w:p>
    <w:p w:rsidR="00001873" w:rsidRDefault="00E04A29" w:rsidP="00223725">
      <w:pPr>
        <w:shd w:val="clear" w:color="auto" w:fill="FFFFFF"/>
        <w:ind w:firstLine="709"/>
        <w:jc w:val="both"/>
      </w:pPr>
      <w:r w:rsidRPr="00DF16AD">
        <w:t xml:space="preserve">2. Опубликовать настоящее решение в информационном бюллетене «Алакуртти - наша земля» и на официальном сайте администрации сельское поселение </w:t>
      </w:r>
      <w:r w:rsidR="006E6F46">
        <w:t>Алакуртти Кандалакшского района.</w:t>
      </w:r>
    </w:p>
    <w:p w:rsidR="006E6F46" w:rsidRDefault="006E6F46" w:rsidP="00223725">
      <w:pPr>
        <w:shd w:val="clear" w:color="auto" w:fill="FFFFFF"/>
        <w:ind w:firstLine="709"/>
        <w:jc w:val="both"/>
      </w:pPr>
    </w:p>
    <w:p w:rsidR="00001873" w:rsidRDefault="00001873" w:rsidP="00E04A29">
      <w:pPr>
        <w:jc w:val="both"/>
      </w:pPr>
    </w:p>
    <w:p w:rsidR="00223725" w:rsidRDefault="00223725" w:rsidP="00E04A29"/>
    <w:p w:rsidR="00E04A29" w:rsidRPr="00DF16AD" w:rsidRDefault="00E04A29" w:rsidP="00E04A29">
      <w:r w:rsidRPr="00DF16AD">
        <w:t xml:space="preserve">Глава муниципального образования </w:t>
      </w:r>
    </w:p>
    <w:p w:rsidR="00E04A29" w:rsidRPr="00DF16AD" w:rsidRDefault="00E04A29" w:rsidP="00CF3A49">
      <w:r w:rsidRPr="00DF16AD">
        <w:t xml:space="preserve">сельское поселение Алакуртти Кандалакшского района                                </w:t>
      </w:r>
      <w:r w:rsidR="006E6F46">
        <w:t xml:space="preserve">                   </w:t>
      </w:r>
      <w:r w:rsidRPr="00DF16AD">
        <w:t>А.П. Самарин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lastRenderedPageBreak/>
        <w:t>ПРИЛОЖЕНИЕ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>к решению Совета депутатов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>муниципального образования</w:t>
      </w:r>
    </w:p>
    <w:p w:rsidR="00E04A29" w:rsidRPr="00DF16AD" w:rsidRDefault="00E04A29" w:rsidP="00E04A29">
      <w:pPr>
        <w:widowControl w:val="0"/>
        <w:autoSpaceDE w:val="0"/>
        <w:autoSpaceDN w:val="0"/>
        <w:adjustRightInd w:val="0"/>
        <w:ind w:left="4536"/>
        <w:jc w:val="right"/>
      </w:pPr>
      <w:r w:rsidRPr="00DF16AD">
        <w:t xml:space="preserve"> сельское поселение Алакуртти</w:t>
      </w:r>
    </w:p>
    <w:p w:rsidR="00E04A29" w:rsidRPr="00DF16AD" w:rsidRDefault="00CF3A49" w:rsidP="00E04A29">
      <w:pPr>
        <w:tabs>
          <w:tab w:val="left" w:pos="-120"/>
        </w:tabs>
        <w:ind w:left="-426"/>
        <w:jc w:val="right"/>
        <w:rPr>
          <w:rFonts w:eastAsia="Calibri"/>
          <w:b/>
          <w:lang w:eastAsia="en-US"/>
        </w:rPr>
      </w:pPr>
      <w:r w:rsidRPr="00DF16AD">
        <w:t xml:space="preserve">от </w:t>
      </w:r>
      <w:r w:rsidR="00F34A17" w:rsidRPr="00DF16AD">
        <w:t>__._____.2021 года № ____</w:t>
      </w:r>
    </w:p>
    <w:p w:rsidR="00E04A29" w:rsidRPr="00DF16AD" w:rsidRDefault="00E04A29" w:rsidP="00E04A29">
      <w:pPr>
        <w:tabs>
          <w:tab w:val="left" w:pos="-120"/>
        </w:tabs>
        <w:ind w:left="-426"/>
        <w:jc w:val="center"/>
        <w:rPr>
          <w:rFonts w:eastAsia="Calibri"/>
          <w:b/>
          <w:lang w:eastAsia="en-US"/>
        </w:rPr>
      </w:pPr>
    </w:p>
    <w:p w:rsidR="00DF16AD" w:rsidRPr="00DF16AD" w:rsidRDefault="00E04A29" w:rsidP="00E045D3">
      <w:pPr>
        <w:tabs>
          <w:tab w:val="left" w:pos="-120"/>
        </w:tabs>
        <w:jc w:val="center"/>
        <w:rPr>
          <w:rFonts w:eastAsia="Calibri"/>
          <w:lang w:eastAsia="en-US"/>
        </w:rPr>
      </w:pPr>
      <w:r w:rsidRPr="00DF16AD">
        <w:rPr>
          <w:rFonts w:eastAsia="Calibri"/>
          <w:lang w:eastAsia="en-US"/>
        </w:rPr>
        <w:t>До внесения изменений в Правила землепользования и застройки с.п. Алакуртти Кандалакшского района</w:t>
      </w:r>
    </w:p>
    <w:p w:rsidR="008A4ED9" w:rsidRDefault="008A4ED9" w:rsidP="00DF16AD">
      <w:pPr>
        <w:tabs>
          <w:tab w:val="left" w:pos="-120"/>
        </w:tabs>
        <w:ind w:left="-426"/>
        <w:jc w:val="center"/>
        <w:rPr>
          <w:rFonts w:eastAsia="Calibri"/>
          <w:noProof/>
        </w:rPr>
      </w:pPr>
    </w:p>
    <w:p w:rsidR="008A4ED9" w:rsidRDefault="00A63E79" w:rsidP="00E045D3">
      <w:pPr>
        <w:tabs>
          <w:tab w:val="left" w:pos="-120"/>
        </w:tabs>
        <w:ind w:right="-1"/>
        <w:jc w:val="center"/>
        <w:rPr>
          <w:rFonts w:eastAsia="Calibri"/>
          <w:noProof/>
        </w:rPr>
      </w:pPr>
      <w:r w:rsidRPr="00A63E79">
        <w:rPr>
          <w:rFonts w:eastAsia="Calibri"/>
          <w:noProof/>
        </w:rPr>
        <w:drawing>
          <wp:inline distT="0" distB="0" distL="0" distR="0">
            <wp:extent cx="6437183" cy="4579620"/>
            <wp:effectExtent l="0" t="0" r="1905" b="0"/>
            <wp:docPr id="7" name="Рисунок 7" descr="C:\Users\Хорохордина\Desktop\погр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рохордина\Desktop\погр д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31" cy="458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D9" w:rsidRDefault="008A4ED9" w:rsidP="00E045D3">
      <w:pPr>
        <w:tabs>
          <w:tab w:val="left" w:pos="-120"/>
        </w:tabs>
        <w:jc w:val="both"/>
        <w:rPr>
          <w:rFonts w:eastAsia="Calibri"/>
          <w:noProof/>
        </w:rPr>
      </w:pP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П-1 (производственные и коммунально-складские территории),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П-2 (зона размещения объектов инженерной инфраструктуры),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П-3 (зона размещения объектов транспортной инфраструктуры),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СХ -1 (зона для садоводства и огородничества),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Ц-1 (зона общественно-деловой застройки),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Ж-2 (зона застройки </w:t>
      </w:r>
      <w:proofErr w:type="spellStart"/>
      <w:r w:rsidRPr="00223725">
        <w:t>среднеэтажными</w:t>
      </w:r>
      <w:proofErr w:type="spellEnd"/>
      <w:r w:rsidRPr="00223725">
        <w:t xml:space="preserve"> жилыми домами), 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>Ж-3 (зона застройки многоэтажными жилыми домами),</w:t>
      </w:r>
    </w:p>
    <w:p w:rsidR="006E6F46" w:rsidRDefault="00223725" w:rsidP="00E045D3">
      <w:pPr>
        <w:tabs>
          <w:tab w:val="left" w:pos="-120"/>
          <w:tab w:val="left" w:pos="0"/>
        </w:tabs>
        <w:jc w:val="both"/>
      </w:pPr>
      <w:r w:rsidRPr="00223725">
        <w:t xml:space="preserve">Р-2 (сохраняемые природные ландшафты), </w:t>
      </w:r>
    </w:p>
    <w:p w:rsidR="00223725" w:rsidRDefault="00223725" w:rsidP="00E045D3">
      <w:pPr>
        <w:tabs>
          <w:tab w:val="left" w:pos="-120"/>
          <w:tab w:val="left" w:pos="0"/>
        </w:tabs>
        <w:jc w:val="both"/>
        <w:rPr>
          <w:rFonts w:eastAsia="Calibri"/>
          <w:lang w:eastAsia="en-US"/>
        </w:rPr>
      </w:pPr>
      <w:proofErr w:type="gramStart"/>
      <w:r w:rsidRPr="00223725">
        <w:t>С-3 (зеленые наса</w:t>
      </w:r>
      <w:r>
        <w:t>ждения специального назначения.</w:t>
      </w:r>
      <w:proofErr w:type="gramEnd"/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6E6F46" w:rsidRDefault="006E6F46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6E6F46" w:rsidRDefault="006E6F46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6E6F46" w:rsidRDefault="006E6F46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6E6F46" w:rsidRDefault="006E6F46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E045D3" w:rsidRDefault="00E045D3" w:rsidP="00223725">
      <w:pPr>
        <w:tabs>
          <w:tab w:val="left" w:pos="0"/>
        </w:tabs>
        <w:ind w:right="-284"/>
        <w:rPr>
          <w:rFonts w:eastAsia="Calibri"/>
          <w:lang w:eastAsia="en-US"/>
        </w:rPr>
      </w:pPr>
    </w:p>
    <w:p w:rsidR="008A4ED9" w:rsidRDefault="00223725" w:rsidP="006E6F46">
      <w:pPr>
        <w:tabs>
          <w:tab w:val="left" w:pos="0"/>
        </w:tabs>
        <w:ind w:right="-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E04A29" w:rsidRPr="00DF16AD">
        <w:rPr>
          <w:rFonts w:eastAsia="Calibri"/>
          <w:lang w:eastAsia="en-US"/>
        </w:rPr>
        <w:t>осле внесения изменений в Правила землепользования и застройки с.п. Алакуртти Кандалакшского района</w:t>
      </w:r>
    </w:p>
    <w:p w:rsidR="008A4ED9" w:rsidRDefault="008A4ED9" w:rsidP="008A4ED9">
      <w:pPr>
        <w:tabs>
          <w:tab w:val="left" w:pos="426"/>
        </w:tabs>
        <w:ind w:right="-143" w:hanging="284"/>
        <w:jc w:val="center"/>
        <w:rPr>
          <w:rFonts w:eastAsia="Calibri"/>
          <w:noProof/>
        </w:rPr>
      </w:pPr>
    </w:p>
    <w:p w:rsidR="008A4ED9" w:rsidRDefault="00E045D3" w:rsidP="006E6F46">
      <w:pPr>
        <w:tabs>
          <w:tab w:val="left" w:pos="426"/>
        </w:tabs>
        <w:ind w:right="-1"/>
        <w:jc w:val="center"/>
        <w:rPr>
          <w:rFonts w:eastAsia="Calibri"/>
          <w:noProof/>
        </w:rPr>
      </w:pPr>
      <w:r>
        <w:rPr>
          <w:noProof/>
        </w:rPr>
        <w:drawing>
          <wp:inline distT="0" distB="0" distL="0" distR="0" wp14:anchorId="340438C3" wp14:editId="5FCF96EE">
            <wp:extent cx="6377940" cy="4114800"/>
            <wp:effectExtent l="0" t="0" r="3810" b="0"/>
            <wp:docPr id="6" name="Рисунок 6" descr="C:\Users\Хорохордина\Desktop\погр до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Хорохордина\Desktop\погр до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35" cy="41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725" w:rsidRDefault="00223725" w:rsidP="00223725">
      <w:pPr>
        <w:tabs>
          <w:tab w:val="left" w:pos="0"/>
        </w:tabs>
        <w:ind w:right="-284"/>
        <w:rPr>
          <w:rFonts w:eastAsia="Calibri"/>
          <w:highlight w:val="yellow"/>
          <w:lang w:eastAsia="en-US"/>
        </w:rPr>
      </w:pPr>
    </w:p>
    <w:p w:rsidR="00223725" w:rsidRPr="00223725" w:rsidRDefault="00223725" w:rsidP="006E6F46">
      <w:pPr>
        <w:tabs>
          <w:tab w:val="left" w:pos="-120"/>
        </w:tabs>
        <w:jc w:val="both"/>
      </w:pPr>
      <w:r w:rsidRPr="00223725">
        <w:t>РО (зона военных и режимных объектов</w:t>
      </w:r>
      <w:r>
        <w:t>)</w:t>
      </w:r>
    </w:p>
    <w:p w:rsidR="00E04A29" w:rsidRPr="008A4ED9" w:rsidRDefault="00E04A29" w:rsidP="008A4ED9">
      <w:pPr>
        <w:tabs>
          <w:tab w:val="left" w:pos="426"/>
        </w:tabs>
        <w:ind w:right="-284"/>
        <w:rPr>
          <w:rFonts w:eastAsia="Calibri"/>
          <w:lang w:eastAsia="en-US"/>
        </w:rPr>
      </w:pPr>
    </w:p>
    <w:sectPr w:rsidR="00E04A29" w:rsidRPr="008A4ED9" w:rsidSect="006E6F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0"/>
    <w:rsid w:val="00001873"/>
    <w:rsid w:val="00065CF6"/>
    <w:rsid w:val="00094FC9"/>
    <w:rsid w:val="000F7360"/>
    <w:rsid w:val="00102FB0"/>
    <w:rsid w:val="00122B8D"/>
    <w:rsid w:val="00146172"/>
    <w:rsid w:val="001706DA"/>
    <w:rsid w:val="001905BA"/>
    <w:rsid w:val="001D0FB8"/>
    <w:rsid w:val="00223725"/>
    <w:rsid w:val="00272684"/>
    <w:rsid w:val="002C5C59"/>
    <w:rsid w:val="002F473F"/>
    <w:rsid w:val="003115F7"/>
    <w:rsid w:val="003B3499"/>
    <w:rsid w:val="00457E58"/>
    <w:rsid w:val="00490679"/>
    <w:rsid w:val="004A4394"/>
    <w:rsid w:val="004F679A"/>
    <w:rsid w:val="005154A3"/>
    <w:rsid w:val="00544E62"/>
    <w:rsid w:val="00586A5F"/>
    <w:rsid w:val="006B104F"/>
    <w:rsid w:val="006C19E5"/>
    <w:rsid w:val="006E420D"/>
    <w:rsid w:val="006E6F46"/>
    <w:rsid w:val="0076528B"/>
    <w:rsid w:val="007955F8"/>
    <w:rsid w:val="00814A0B"/>
    <w:rsid w:val="008175F0"/>
    <w:rsid w:val="008A4ED9"/>
    <w:rsid w:val="009011EC"/>
    <w:rsid w:val="00912146"/>
    <w:rsid w:val="009259E3"/>
    <w:rsid w:val="0094522A"/>
    <w:rsid w:val="00946847"/>
    <w:rsid w:val="00952993"/>
    <w:rsid w:val="00980AC3"/>
    <w:rsid w:val="009C515A"/>
    <w:rsid w:val="009D090E"/>
    <w:rsid w:val="00A44D12"/>
    <w:rsid w:val="00A63E79"/>
    <w:rsid w:val="00B10640"/>
    <w:rsid w:val="00B21DC0"/>
    <w:rsid w:val="00B35E3A"/>
    <w:rsid w:val="00B509A0"/>
    <w:rsid w:val="00B604B8"/>
    <w:rsid w:val="00B722DD"/>
    <w:rsid w:val="00B96217"/>
    <w:rsid w:val="00C8138C"/>
    <w:rsid w:val="00C91EEE"/>
    <w:rsid w:val="00CA491D"/>
    <w:rsid w:val="00CF3A49"/>
    <w:rsid w:val="00DE6AF3"/>
    <w:rsid w:val="00DF16AD"/>
    <w:rsid w:val="00DF6002"/>
    <w:rsid w:val="00E045D3"/>
    <w:rsid w:val="00E04A29"/>
    <w:rsid w:val="00E47A6B"/>
    <w:rsid w:val="00EA4E8A"/>
    <w:rsid w:val="00EE4A55"/>
    <w:rsid w:val="00EE531E"/>
    <w:rsid w:val="00EE77E9"/>
    <w:rsid w:val="00F34A17"/>
    <w:rsid w:val="00F36AC7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Econom2</cp:lastModifiedBy>
  <cp:revision>3</cp:revision>
  <cp:lastPrinted>2021-06-28T08:05:00Z</cp:lastPrinted>
  <dcterms:created xsi:type="dcterms:W3CDTF">2021-06-23T07:06:00Z</dcterms:created>
  <dcterms:modified xsi:type="dcterms:W3CDTF">2021-06-28T08:05:00Z</dcterms:modified>
</cp:coreProperties>
</file>