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0E" w:rsidRPr="004019C9" w:rsidRDefault="00106E0E" w:rsidP="00F563F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BA2F61" w:rsidRDefault="00BA2F61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16635" cy="101663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61" w:rsidRDefault="00BA2F61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06E0E" w:rsidRPr="004019C9" w:rsidRDefault="00106E0E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106E0E" w:rsidRPr="004019C9" w:rsidRDefault="00106E0E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СЕЛЬСКОГО ПОСЕЛЕНИЯ АЛАКУРТТИ</w:t>
      </w:r>
    </w:p>
    <w:p w:rsidR="00106E0E" w:rsidRPr="004019C9" w:rsidRDefault="00106E0E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КАНДАЛАКШСКОГО РАЙОНА</w:t>
      </w:r>
    </w:p>
    <w:p w:rsidR="00106E0E" w:rsidRPr="004019C9" w:rsidRDefault="00106E0E" w:rsidP="008E275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019C9">
        <w:rPr>
          <w:rFonts w:ascii="Arial" w:hAnsi="Arial" w:cs="Arial"/>
          <w:b/>
          <w:bCs/>
          <w:sz w:val="24"/>
          <w:szCs w:val="24"/>
        </w:rPr>
        <w:t>ЧЕТВЕРТОГО СОЗЫВА</w:t>
      </w:r>
    </w:p>
    <w:p w:rsidR="00106E0E" w:rsidRPr="004019C9" w:rsidRDefault="00106E0E" w:rsidP="008E275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6E0E" w:rsidRDefault="00106E0E" w:rsidP="008E2755">
      <w:pPr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b/>
          <w:sz w:val="24"/>
          <w:szCs w:val="24"/>
        </w:rPr>
        <w:t>РЕШЕНИЕ</w:t>
      </w:r>
    </w:p>
    <w:p w:rsidR="00106E0E" w:rsidRPr="004019C9" w:rsidRDefault="00106E0E" w:rsidP="00106E0E">
      <w:pPr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>от «</w:t>
      </w:r>
      <w:r w:rsidR="00F563F5">
        <w:rPr>
          <w:rFonts w:ascii="Arial" w:hAnsi="Arial" w:cs="Arial"/>
          <w:sz w:val="24"/>
          <w:szCs w:val="24"/>
        </w:rPr>
        <w:t>13</w:t>
      </w:r>
      <w:r w:rsidRPr="004019C9">
        <w:rPr>
          <w:rFonts w:ascii="Arial" w:hAnsi="Arial" w:cs="Arial"/>
          <w:sz w:val="24"/>
          <w:szCs w:val="24"/>
        </w:rPr>
        <w:t xml:space="preserve">» </w:t>
      </w:r>
      <w:r w:rsidR="00F563F5">
        <w:rPr>
          <w:rFonts w:ascii="Arial" w:hAnsi="Arial" w:cs="Arial"/>
          <w:sz w:val="24"/>
          <w:szCs w:val="24"/>
        </w:rPr>
        <w:t>апреля</w:t>
      </w:r>
      <w:r w:rsidR="00B416A7">
        <w:rPr>
          <w:rFonts w:ascii="Arial" w:hAnsi="Arial" w:cs="Arial"/>
          <w:sz w:val="24"/>
          <w:szCs w:val="24"/>
        </w:rPr>
        <w:t xml:space="preserve"> 2020</w:t>
      </w:r>
      <w:r w:rsidR="004019C9">
        <w:rPr>
          <w:rFonts w:ascii="Arial" w:hAnsi="Arial" w:cs="Arial"/>
          <w:sz w:val="24"/>
          <w:szCs w:val="24"/>
        </w:rPr>
        <w:t xml:space="preserve"> года      </w:t>
      </w:r>
      <w:r w:rsidRPr="004019C9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AB22E7">
        <w:rPr>
          <w:rFonts w:ascii="Arial" w:hAnsi="Arial" w:cs="Arial"/>
          <w:sz w:val="24"/>
          <w:szCs w:val="24"/>
        </w:rPr>
        <w:t xml:space="preserve">      </w:t>
      </w:r>
      <w:r w:rsidRPr="004019C9">
        <w:rPr>
          <w:rFonts w:ascii="Arial" w:hAnsi="Arial" w:cs="Arial"/>
          <w:sz w:val="24"/>
          <w:szCs w:val="24"/>
        </w:rPr>
        <w:t xml:space="preserve">     № </w:t>
      </w:r>
      <w:r w:rsidR="00F563F5">
        <w:rPr>
          <w:rFonts w:ascii="Arial" w:hAnsi="Arial" w:cs="Arial"/>
          <w:sz w:val="24"/>
          <w:szCs w:val="24"/>
        </w:rPr>
        <w:t>607</w:t>
      </w:r>
    </w:p>
    <w:p w:rsidR="00106E0E" w:rsidRPr="000A3DFB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A3DFB" w:rsidRPr="000A3DFB" w:rsidRDefault="000A3DFB" w:rsidP="00B5007B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A3DFB">
        <w:rPr>
          <w:rFonts w:ascii="Arial" w:hAnsi="Arial" w:cs="Arial"/>
          <w:b/>
          <w:sz w:val="24"/>
          <w:szCs w:val="24"/>
        </w:rPr>
        <w:t>Об утверждении пороговых значений среднемесячного совокупного дохода,</w:t>
      </w:r>
      <w:r>
        <w:rPr>
          <w:rFonts w:ascii="Arial" w:hAnsi="Arial" w:cs="Arial"/>
          <w:b/>
          <w:sz w:val="24"/>
          <w:szCs w:val="24"/>
        </w:rPr>
        <w:t xml:space="preserve"> приходящегося на каждого члена </w:t>
      </w:r>
      <w:r w:rsidRPr="000A3DFB">
        <w:rPr>
          <w:rFonts w:ascii="Arial" w:hAnsi="Arial" w:cs="Arial"/>
          <w:b/>
          <w:sz w:val="24"/>
          <w:szCs w:val="24"/>
        </w:rPr>
        <w:t>семьи, и стоимости имущества, находящегося в собственности членов семьи, в целях признания граждан малоимущими и</w:t>
      </w:r>
      <w:r w:rsidR="00B5007B">
        <w:rPr>
          <w:rFonts w:ascii="Arial" w:hAnsi="Arial" w:cs="Arial"/>
          <w:b/>
          <w:sz w:val="24"/>
          <w:szCs w:val="24"/>
        </w:rPr>
        <w:t xml:space="preserve"> </w:t>
      </w:r>
      <w:r w:rsidRPr="000A3DFB">
        <w:rPr>
          <w:rFonts w:ascii="Arial" w:hAnsi="Arial" w:cs="Arial"/>
          <w:b/>
          <w:sz w:val="24"/>
          <w:szCs w:val="24"/>
        </w:rPr>
        <w:t>предоставления им жилых помещений по договорам социального найма</w:t>
      </w:r>
    </w:p>
    <w:p w:rsidR="008E2755" w:rsidRPr="000A3DFB" w:rsidRDefault="000A3DFB" w:rsidP="000A3DFB">
      <w:pPr>
        <w:jc w:val="center"/>
        <w:rPr>
          <w:rFonts w:ascii="Arial" w:hAnsi="Arial" w:cs="Arial"/>
          <w:b/>
          <w:sz w:val="24"/>
          <w:szCs w:val="24"/>
        </w:rPr>
      </w:pPr>
      <w:r w:rsidRPr="000A3DFB">
        <w:rPr>
          <w:rFonts w:ascii="Arial" w:hAnsi="Arial" w:cs="Arial"/>
          <w:b/>
          <w:sz w:val="24"/>
          <w:szCs w:val="24"/>
        </w:rPr>
        <w:t>на 2020 год</w:t>
      </w:r>
    </w:p>
    <w:p w:rsidR="000A3DFB" w:rsidRPr="000A3DFB" w:rsidRDefault="000A3DFB" w:rsidP="000A3DFB">
      <w:pPr>
        <w:jc w:val="center"/>
        <w:rPr>
          <w:rFonts w:ascii="Arial" w:hAnsi="Arial" w:cs="Arial"/>
          <w:b/>
          <w:sz w:val="24"/>
          <w:szCs w:val="24"/>
        </w:rPr>
      </w:pPr>
    </w:p>
    <w:p w:rsidR="00106E0E" w:rsidRPr="000A3DFB" w:rsidRDefault="000A3DFB" w:rsidP="00EC05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3DFB">
        <w:rPr>
          <w:rFonts w:ascii="Arial" w:hAnsi="Arial" w:cs="Arial"/>
          <w:sz w:val="24"/>
          <w:szCs w:val="24"/>
        </w:rPr>
        <w:t>Руководствуясь ст. 14 Жилищного кодекса РФ, Законом Мурманской области от 07.07.2005г. № 646-01-ЗМО «О предоставлении жилых помещений муниципального жилищного фонда по договорам социального найма»</w:t>
      </w:r>
      <w:r w:rsidR="00EC0558">
        <w:rPr>
          <w:rFonts w:ascii="Arial" w:hAnsi="Arial" w:cs="Arial"/>
          <w:sz w:val="24"/>
          <w:szCs w:val="24"/>
        </w:rPr>
        <w:t>, на основании протеста прокуратуры г. Кандалакши от 26.02.2020 № 4-152в-2020,</w:t>
      </w:r>
      <w:r w:rsidRPr="000A3DFB">
        <w:rPr>
          <w:rFonts w:ascii="Arial" w:hAnsi="Arial" w:cs="Arial"/>
          <w:sz w:val="24"/>
          <w:szCs w:val="24"/>
        </w:rPr>
        <w:t xml:space="preserve"> </w:t>
      </w:r>
      <w:r w:rsidRPr="000A3DFB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предоставления по договорам социального найма жилых помещений муниципального жилищного фонда муниципального </w:t>
      </w:r>
      <w:r w:rsidR="00EC0558">
        <w:rPr>
          <w:rFonts w:ascii="Arial" w:hAnsi="Arial" w:cs="Arial"/>
          <w:sz w:val="24"/>
          <w:szCs w:val="24"/>
          <w:shd w:val="clear" w:color="auto" w:fill="FFFFFF"/>
        </w:rPr>
        <w:t xml:space="preserve">образования </w:t>
      </w:r>
      <w:r w:rsidRPr="000A3DFB">
        <w:rPr>
          <w:rFonts w:ascii="Arial" w:hAnsi="Arial" w:cs="Arial"/>
          <w:sz w:val="24"/>
          <w:szCs w:val="24"/>
          <w:shd w:val="clear" w:color="auto" w:fill="FFFFFF"/>
        </w:rPr>
        <w:t>сельское поселение Алакуртти Кандалакшского района:</w:t>
      </w:r>
    </w:p>
    <w:p w:rsidR="000A3DFB" w:rsidRPr="004019C9" w:rsidRDefault="000A3DFB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>на основании открытого голосования</w:t>
      </w:r>
      <w:r w:rsidRPr="004019C9">
        <w:rPr>
          <w:rFonts w:ascii="Arial" w:hAnsi="Arial" w:cs="Arial"/>
          <w:b/>
          <w:sz w:val="24"/>
          <w:szCs w:val="24"/>
        </w:rPr>
        <w:t xml:space="preserve">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 xml:space="preserve">Совет депутатов сельское поселение Алакуртти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019C9">
        <w:rPr>
          <w:rFonts w:ascii="Arial" w:hAnsi="Arial" w:cs="Arial"/>
          <w:sz w:val="24"/>
          <w:szCs w:val="24"/>
        </w:rPr>
        <w:t xml:space="preserve">Кандалакшского района </w:t>
      </w: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6E0E" w:rsidRPr="004019C9" w:rsidRDefault="00106E0E" w:rsidP="00106E0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019C9">
        <w:rPr>
          <w:rFonts w:ascii="Arial" w:hAnsi="Arial" w:cs="Arial"/>
          <w:b/>
          <w:sz w:val="24"/>
          <w:szCs w:val="24"/>
        </w:rPr>
        <w:t>РЕШИЛ:</w:t>
      </w:r>
    </w:p>
    <w:p w:rsidR="00106E0E" w:rsidRPr="004019C9" w:rsidRDefault="00106E0E" w:rsidP="00AD02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3DFB" w:rsidRPr="00AB22E7" w:rsidRDefault="00AB22E7" w:rsidP="00AB22E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AB22E7">
        <w:rPr>
          <w:rFonts w:ascii="Arial" w:hAnsi="Arial" w:cs="Arial"/>
          <w:sz w:val="24"/>
          <w:szCs w:val="24"/>
        </w:rPr>
        <w:t xml:space="preserve">1. </w:t>
      </w:r>
      <w:r w:rsidR="000A3DFB" w:rsidRPr="00AB22E7">
        <w:rPr>
          <w:rFonts w:ascii="Arial" w:hAnsi="Arial" w:cs="Arial"/>
          <w:sz w:val="24"/>
          <w:szCs w:val="24"/>
        </w:rPr>
        <w:t>Утвердить Пороговые значения среднемесячного совокупного дохода, приходящегося на каждого члена семьи, и стоимости имущества, находящегося в собственности членов семьи, в целях признания граждан малоимущими и предоставления им жилых помещений по договорам социального найма на 2020 год согласно приложению.</w:t>
      </w:r>
    </w:p>
    <w:p w:rsidR="00AB22E7" w:rsidRPr="00AB22E7" w:rsidRDefault="00AB22E7" w:rsidP="00AB22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22E7">
        <w:rPr>
          <w:rFonts w:ascii="Arial" w:hAnsi="Arial" w:cs="Arial"/>
          <w:sz w:val="24"/>
          <w:szCs w:val="24"/>
        </w:rPr>
        <w:t xml:space="preserve">2. Ежегодно осуществлять пересмотр </w:t>
      </w:r>
      <w:r w:rsidR="00987BA8">
        <w:rPr>
          <w:rFonts w:ascii="Arial" w:hAnsi="Arial" w:cs="Arial"/>
          <w:sz w:val="24"/>
          <w:szCs w:val="24"/>
        </w:rPr>
        <w:t xml:space="preserve">показателей </w:t>
      </w:r>
      <w:r w:rsidRPr="00AB22E7">
        <w:rPr>
          <w:rFonts w:ascii="Arial" w:hAnsi="Arial" w:cs="Arial"/>
          <w:sz w:val="24"/>
          <w:szCs w:val="24"/>
        </w:rPr>
        <w:t xml:space="preserve">установленных  </w:t>
      </w:r>
      <w:r w:rsidR="00987BA8">
        <w:rPr>
          <w:rFonts w:ascii="Arial" w:hAnsi="Arial" w:cs="Arial"/>
          <w:sz w:val="24"/>
          <w:szCs w:val="24"/>
        </w:rPr>
        <w:t>приложением к настоящему Решению</w:t>
      </w:r>
      <w:bookmarkStart w:id="0" w:name="_GoBack"/>
      <w:bookmarkEnd w:id="0"/>
      <w:r w:rsidRPr="00AB22E7">
        <w:rPr>
          <w:rFonts w:ascii="Arial" w:hAnsi="Arial" w:cs="Arial"/>
          <w:sz w:val="24"/>
          <w:szCs w:val="24"/>
        </w:rPr>
        <w:t>.</w:t>
      </w:r>
    </w:p>
    <w:p w:rsidR="000A3DFB" w:rsidRPr="00AB22E7" w:rsidRDefault="009F42BE" w:rsidP="000A3DF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F563F5" w:rsidRPr="00AB22E7">
        <w:rPr>
          <w:rFonts w:ascii="Arial" w:hAnsi="Arial" w:cs="Arial"/>
          <w:sz w:val="24"/>
          <w:szCs w:val="24"/>
        </w:rPr>
        <w:t xml:space="preserve">. </w:t>
      </w:r>
      <w:r w:rsidR="000A3DFB" w:rsidRPr="00AB22E7">
        <w:rPr>
          <w:rFonts w:ascii="Arial" w:hAnsi="Arial" w:cs="Arial"/>
          <w:sz w:val="24"/>
          <w:szCs w:val="24"/>
        </w:rPr>
        <w:t>Граждане не могут быть признаны  малоимущими и поставлены на учет в качестве нуждающихся в предоставлении им жилых помещений по договорам социального найма, если хотя бы одно из значений превышает уставленный размер.</w:t>
      </w:r>
    </w:p>
    <w:p w:rsidR="00106E0E" w:rsidRPr="004019C9" w:rsidRDefault="009F42BE" w:rsidP="00AD02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06E0E" w:rsidRPr="004019C9">
        <w:rPr>
          <w:rFonts w:ascii="Arial" w:hAnsi="Arial" w:cs="Arial"/>
          <w:sz w:val="24"/>
          <w:szCs w:val="24"/>
        </w:rPr>
        <w:t>. Опубликовать настоящее решение в информационном бюллетене «Алакуртти – наша земля» и на официальном сайте администрации сельского поселения Алакуртти Кандалакшского района.</w:t>
      </w:r>
    </w:p>
    <w:p w:rsidR="000A3DFB" w:rsidRDefault="000A3DFB" w:rsidP="00106E0E">
      <w:pPr>
        <w:pStyle w:val="a3"/>
        <w:jc w:val="both"/>
        <w:rPr>
          <w:color w:val="auto"/>
          <w:sz w:val="24"/>
          <w:szCs w:val="24"/>
        </w:rPr>
      </w:pPr>
    </w:p>
    <w:p w:rsidR="00EC0558" w:rsidRDefault="00106E0E" w:rsidP="00106E0E">
      <w:pPr>
        <w:pStyle w:val="a3"/>
        <w:jc w:val="both"/>
        <w:rPr>
          <w:color w:val="auto"/>
          <w:sz w:val="24"/>
          <w:szCs w:val="24"/>
        </w:rPr>
      </w:pPr>
      <w:r w:rsidRPr="004019C9">
        <w:rPr>
          <w:color w:val="auto"/>
          <w:sz w:val="24"/>
          <w:szCs w:val="24"/>
        </w:rPr>
        <w:t xml:space="preserve">Глава </w:t>
      </w:r>
      <w:r w:rsidR="00D279CA">
        <w:rPr>
          <w:color w:val="auto"/>
          <w:sz w:val="24"/>
          <w:szCs w:val="24"/>
        </w:rPr>
        <w:t>муниципального образования сельское поселение</w:t>
      </w:r>
      <w:r w:rsidRPr="004019C9">
        <w:rPr>
          <w:color w:val="auto"/>
          <w:sz w:val="24"/>
          <w:szCs w:val="24"/>
        </w:rPr>
        <w:t xml:space="preserve"> </w:t>
      </w:r>
    </w:p>
    <w:p w:rsidR="00106E0E" w:rsidRPr="004019C9" w:rsidRDefault="00106E0E" w:rsidP="00106E0E">
      <w:pPr>
        <w:pStyle w:val="a3"/>
        <w:jc w:val="both"/>
        <w:rPr>
          <w:color w:val="auto"/>
          <w:sz w:val="24"/>
          <w:szCs w:val="24"/>
        </w:rPr>
      </w:pPr>
      <w:r w:rsidRPr="004019C9">
        <w:rPr>
          <w:color w:val="auto"/>
          <w:sz w:val="24"/>
          <w:szCs w:val="24"/>
        </w:rPr>
        <w:t>Алакуртти</w:t>
      </w:r>
      <w:r w:rsidR="00D279CA">
        <w:rPr>
          <w:color w:val="auto"/>
          <w:sz w:val="24"/>
          <w:szCs w:val="24"/>
        </w:rPr>
        <w:t xml:space="preserve"> Кандалакшского района                                                        </w:t>
      </w:r>
      <w:r w:rsidRPr="004019C9">
        <w:rPr>
          <w:color w:val="auto"/>
          <w:sz w:val="24"/>
          <w:szCs w:val="24"/>
        </w:rPr>
        <w:t xml:space="preserve"> А.П. Самарин</w:t>
      </w:r>
    </w:p>
    <w:p w:rsidR="00BA2F61" w:rsidRDefault="00BA2F61" w:rsidP="000A3DFB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563F5" w:rsidRDefault="00F563F5" w:rsidP="000A3DFB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EC0558" w:rsidRDefault="000A3DFB" w:rsidP="000A3DFB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0A3DF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3DFB" w:rsidRPr="000A3DFB" w:rsidRDefault="000A3DFB" w:rsidP="00EC0558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Pr="000A3DFB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0A3DFB" w:rsidRPr="000A3DFB" w:rsidRDefault="000A3DFB" w:rsidP="000A3DFB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0A3DFB">
        <w:rPr>
          <w:rFonts w:ascii="Arial" w:hAnsi="Arial" w:cs="Arial"/>
          <w:sz w:val="24"/>
          <w:szCs w:val="24"/>
        </w:rPr>
        <w:t>сельского поселения Алакуртти</w:t>
      </w:r>
    </w:p>
    <w:p w:rsidR="000A3DFB" w:rsidRPr="000A3DFB" w:rsidRDefault="000A3DFB" w:rsidP="000A3DFB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0A3DFB">
        <w:rPr>
          <w:rFonts w:ascii="Arial" w:hAnsi="Arial" w:cs="Arial"/>
          <w:sz w:val="24"/>
          <w:szCs w:val="24"/>
        </w:rPr>
        <w:t>Кандалакшского района</w:t>
      </w:r>
    </w:p>
    <w:p w:rsidR="000A3DFB" w:rsidRPr="000A3DFB" w:rsidRDefault="000A3DFB" w:rsidP="000A3DFB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0A3DFB">
        <w:rPr>
          <w:rFonts w:ascii="Arial" w:hAnsi="Arial" w:cs="Arial"/>
          <w:sz w:val="24"/>
          <w:szCs w:val="24"/>
        </w:rPr>
        <w:t xml:space="preserve"> от </w:t>
      </w:r>
      <w:r w:rsidR="00F563F5">
        <w:rPr>
          <w:rFonts w:ascii="Arial" w:hAnsi="Arial" w:cs="Arial"/>
          <w:sz w:val="24"/>
          <w:szCs w:val="24"/>
        </w:rPr>
        <w:t>13</w:t>
      </w:r>
      <w:r w:rsidRPr="000A3DFB">
        <w:rPr>
          <w:rFonts w:ascii="Arial" w:hAnsi="Arial" w:cs="Arial"/>
          <w:sz w:val="24"/>
          <w:szCs w:val="24"/>
        </w:rPr>
        <w:t>.</w:t>
      </w:r>
      <w:r w:rsidR="00F563F5">
        <w:rPr>
          <w:rFonts w:ascii="Arial" w:hAnsi="Arial" w:cs="Arial"/>
          <w:sz w:val="24"/>
          <w:szCs w:val="24"/>
        </w:rPr>
        <w:t>04</w:t>
      </w:r>
      <w:r w:rsidRPr="000A3DFB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0A3DFB">
        <w:rPr>
          <w:rFonts w:ascii="Arial" w:hAnsi="Arial" w:cs="Arial"/>
          <w:sz w:val="24"/>
          <w:szCs w:val="24"/>
        </w:rPr>
        <w:t xml:space="preserve"> № </w:t>
      </w:r>
      <w:r w:rsidR="00F563F5">
        <w:rPr>
          <w:rFonts w:ascii="Arial" w:hAnsi="Arial" w:cs="Arial"/>
          <w:sz w:val="24"/>
          <w:szCs w:val="24"/>
          <w:u w:val="single"/>
        </w:rPr>
        <w:t>607</w:t>
      </w:r>
    </w:p>
    <w:p w:rsidR="000A3DFB" w:rsidRDefault="000A3DFB" w:rsidP="000A3DFB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A3DFB">
        <w:rPr>
          <w:rFonts w:ascii="Arial" w:hAnsi="Arial" w:cs="Arial"/>
          <w:b/>
          <w:sz w:val="24"/>
          <w:szCs w:val="24"/>
        </w:rPr>
        <w:t xml:space="preserve">Пороговые значения </w:t>
      </w:r>
    </w:p>
    <w:p w:rsidR="000A3DFB" w:rsidRPr="000A3DFB" w:rsidRDefault="000A3DFB" w:rsidP="00EC0558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A3DFB">
        <w:rPr>
          <w:rFonts w:ascii="Arial" w:hAnsi="Arial" w:cs="Arial"/>
          <w:b/>
          <w:sz w:val="24"/>
          <w:szCs w:val="24"/>
        </w:rPr>
        <w:t>среднемесячного совокупного дохода, приходящегося на каждого члена семьи,</w:t>
      </w:r>
      <w:r w:rsidR="00EC0558">
        <w:rPr>
          <w:rFonts w:ascii="Arial" w:hAnsi="Arial" w:cs="Arial"/>
          <w:b/>
          <w:sz w:val="24"/>
          <w:szCs w:val="24"/>
        </w:rPr>
        <w:t xml:space="preserve"> </w:t>
      </w:r>
      <w:r w:rsidRPr="000A3DFB">
        <w:rPr>
          <w:rFonts w:ascii="Arial" w:hAnsi="Arial" w:cs="Arial"/>
          <w:b/>
          <w:sz w:val="24"/>
          <w:szCs w:val="24"/>
        </w:rPr>
        <w:t>и стоимости имущества, находящегося в собственности членов семьи, в целях признания граждан малоимущими</w:t>
      </w:r>
      <w:r w:rsidR="00EC0558">
        <w:rPr>
          <w:rFonts w:ascii="Arial" w:hAnsi="Arial" w:cs="Arial"/>
          <w:b/>
          <w:sz w:val="24"/>
          <w:szCs w:val="24"/>
        </w:rPr>
        <w:t xml:space="preserve"> </w:t>
      </w:r>
      <w:r w:rsidRPr="000A3DFB">
        <w:rPr>
          <w:rFonts w:ascii="Arial" w:hAnsi="Arial" w:cs="Arial"/>
          <w:b/>
          <w:sz w:val="24"/>
          <w:szCs w:val="24"/>
        </w:rPr>
        <w:t>и предоставления им  жилых помещений по договорам социального найма</w:t>
      </w:r>
    </w:p>
    <w:p w:rsidR="000A3DFB" w:rsidRPr="000A3DFB" w:rsidRDefault="000A3DFB" w:rsidP="000A3DFB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A3DFB">
        <w:rPr>
          <w:rFonts w:ascii="Arial" w:hAnsi="Arial" w:cs="Arial"/>
          <w:b/>
          <w:sz w:val="24"/>
          <w:szCs w:val="24"/>
        </w:rPr>
        <w:t>на 2020 год</w:t>
      </w:r>
    </w:p>
    <w:p w:rsidR="000A3DFB" w:rsidRPr="000A3DFB" w:rsidRDefault="000A3DFB" w:rsidP="000A3DF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0A3DFB">
        <w:rPr>
          <w:rFonts w:ascii="Arial" w:hAnsi="Arial" w:cs="Arial"/>
          <w:sz w:val="24"/>
          <w:szCs w:val="24"/>
        </w:rPr>
        <w:t xml:space="preserve"> </w:t>
      </w:r>
    </w:p>
    <w:p w:rsidR="000A3DFB" w:rsidRPr="000A3DFB" w:rsidRDefault="000A3DFB" w:rsidP="000A3DF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480"/>
        <w:gridCol w:w="2520"/>
      </w:tblGrid>
      <w:tr w:rsidR="000A3DFB" w:rsidRPr="000A3DFB" w:rsidTr="0059188F">
        <w:trPr>
          <w:trHeight w:val="455"/>
        </w:trPr>
        <w:tc>
          <w:tcPr>
            <w:tcW w:w="7020" w:type="dxa"/>
            <w:gridSpan w:val="2"/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20" w:type="dxa"/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Величина показателя, руб.</w:t>
            </w:r>
          </w:p>
        </w:tc>
      </w:tr>
      <w:tr w:rsidR="000A3DFB" w:rsidRPr="000A3DFB" w:rsidTr="0059188F">
        <w:trPr>
          <w:trHeight w:val="940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1.Пороговое значение среднемесячного совокупного дохода, приходящегося на каждого члена семьи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18 881</w:t>
            </w:r>
          </w:p>
        </w:tc>
      </w:tr>
      <w:tr w:rsidR="000A3DFB" w:rsidRPr="000A3DFB" w:rsidTr="0059188F">
        <w:trPr>
          <w:trHeight w:val="722"/>
        </w:trPr>
        <w:tc>
          <w:tcPr>
            <w:tcW w:w="7020" w:type="dxa"/>
            <w:gridSpan w:val="2"/>
            <w:tcBorders>
              <w:top w:val="single" w:sz="4" w:space="0" w:color="auto"/>
            </w:tcBorders>
            <w:vAlign w:val="center"/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 xml:space="preserve">2.Пороговое значение стоимости имущества, находящегося в собственности членов семьи: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FB" w:rsidRPr="000A3DFB" w:rsidTr="0059188F">
        <w:trPr>
          <w:trHeight w:val="460"/>
        </w:trPr>
        <w:tc>
          <w:tcPr>
            <w:tcW w:w="540" w:type="dxa"/>
            <w:tcBorders>
              <w:right w:val="nil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2.1. Для одиноко проживающего гражданина</w:t>
            </w:r>
          </w:p>
        </w:tc>
        <w:tc>
          <w:tcPr>
            <w:tcW w:w="2520" w:type="dxa"/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326 690</w:t>
            </w:r>
          </w:p>
        </w:tc>
      </w:tr>
      <w:tr w:rsidR="000A3DFB" w:rsidRPr="000A3DFB" w:rsidTr="0059188F">
        <w:trPr>
          <w:trHeight w:val="460"/>
        </w:trPr>
        <w:tc>
          <w:tcPr>
            <w:tcW w:w="540" w:type="dxa"/>
            <w:tcBorders>
              <w:right w:val="nil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2.2. Для семьи, состоящей из 2-х человек</w:t>
            </w:r>
          </w:p>
        </w:tc>
        <w:tc>
          <w:tcPr>
            <w:tcW w:w="2520" w:type="dxa"/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653 380</w:t>
            </w:r>
          </w:p>
        </w:tc>
      </w:tr>
      <w:tr w:rsidR="000A3DFB" w:rsidRPr="000A3DFB" w:rsidTr="0059188F">
        <w:trPr>
          <w:trHeight w:val="460"/>
        </w:trPr>
        <w:tc>
          <w:tcPr>
            <w:tcW w:w="540" w:type="dxa"/>
            <w:tcBorders>
              <w:right w:val="nil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2.3. Для семьи, состоящей из 3-х человек</w:t>
            </w:r>
          </w:p>
        </w:tc>
        <w:tc>
          <w:tcPr>
            <w:tcW w:w="2520" w:type="dxa"/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980 070</w:t>
            </w:r>
          </w:p>
        </w:tc>
      </w:tr>
      <w:tr w:rsidR="000A3DFB" w:rsidRPr="000A3DFB" w:rsidTr="0059188F">
        <w:trPr>
          <w:trHeight w:val="460"/>
        </w:trPr>
        <w:tc>
          <w:tcPr>
            <w:tcW w:w="540" w:type="dxa"/>
            <w:tcBorders>
              <w:right w:val="nil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2.4. Для семьи, состоящей из 4-х человек</w:t>
            </w:r>
          </w:p>
        </w:tc>
        <w:tc>
          <w:tcPr>
            <w:tcW w:w="2520" w:type="dxa"/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1 306 760</w:t>
            </w:r>
          </w:p>
        </w:tc>
      </w:tr>
      <w:tr w:rsidR="000A3DFB" w:rsidRPr="000A3DFB" w:rsidTr="0059188F">
        <w:trPr>
          <w:trHeight w:val="460"/>
        </w:trPr>
        <w:tc>
          <w:tcPr>
            <w:tcW w:w="540" w:type="dxa"/>
            <w:tcBorders>
              <w:bottom w:val="single" w:sz="4" w:space="0" w:color="auto"/>
              <w:right w:val="nil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bottom w:val="single" w:sz="4" w:space="0" w:color="auto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2.5. Для семьи, состоящей из 5-ти человек и более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A3DFB" w:rsidRPr="000A3DFB" w:rsidRDefault="000A3DFB" w:rsidP="000A3DF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FB">
              <w:rPr>
                <w:rFonts w:ascii="Arial" w:hAnsi="Arial" w:cs="Arial"/>
                <w:sz w:val="24"/>
                <w:szCs w:val="24"/>
              </w:rPr>
              <w:t>1 633 450</w:t>
            </w:r>
          </w:p>
        </w:tc>
      </w:tr>
    </w:tbl>
    <w:p w:rsidR="000A3DFB" w:rsidRPr="000A3DFB" w:rsidRDefault="000A3DFB" w:rsidP="000A3DFB">
      <w:pPr>
        <w:widowControl/>
        <w:autoSpaceDE/>
        <w:autoSpaceDN/>
        <w:adjustRightInd/>
        <w:ind w:left="-180"/>
        <w:jc w:val="both"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3DFB" w:rsidRPr="000A3DFB" w:rsidRDefault="000A3DFB" w:rsidP="000A3DF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528F8" w:rsidRPr="00610795" w:rsidRDefault="00E528F8">
      <w:pPr>
        <w:rPr>
          <w:rFonts w:ascii="Arial" w:hAnsi="Arial" w:cs="Arial"/>
        </w:rPr>
      </w:pPr>
    </w:p>
    <w:sectPr w:rsidR="00E528F8" w:rsidRPr="00610795" w:rsidSect="00BA2F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54FA"/>
    <w:multiLevelType w:val="hybridMultilevel"/>
    <w:tmpl w:val="0D98CE22"/>
    <w:lvl w:ilvl="0" w:tplc="A8CE5EA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4D"/>
    <w:rsid w:val="000444AC"/>
    <w:rsid w:val="00085C29"/>
    <w:rsid w:val="000A3DFB"/>
    <w:rsid w:val="00106E0E"/>
    <w:rsid w:val="00163B3B"/>
    <w:rsid w:val="00172699"/>
    <w:rsid w:val="001B7B14"/>
    <w:rsid w:val="0021128B"/>
    <w:rsid w:val="0024364D"/>
    <w:rsid w:val="0024675D"/>
    <w:rsid w:val="00303251"/>
    <w:rsid w:val="003F7E6E"/>
    <w:rsid w:val="004019C9"/>
    <w:rsid w:val="004B7A8E"/>
    <w:rsid w:val="00570643"/>
    <w:rsid w:val="00610795"/>
    <w:rsid w:val="008D0529"/>
    <w:rsid w:val="008D4D75"/>
    <w:rsid w:val="008E2755"/>
    <w:rsid w:val="00987BA8"/>
    <w:rsid w:val="009C67E6"/>
    <w:rsid w:val="009F42BE"/>
    <w:rsid w:val="00AB22E7"/>
    <w:rsid w:val="00AD02FF"/>
    <w:rsid w:val="00B416A7"/>
    <w:rsid w:val="00B45C1E"/>
    <w:rsid w:val="00B5007B"/>
    <w:rsid w:val="00B8692E"/>
    <w:rsid w:val="00BA2F61"/>
    <w:rsid w:val="00D279CA"/>
    <w:rsid w:val="00D679F0"/>
    <w:rsid w:val="00DC4F58"/>
    <w:rsid w:val="00E528F8"/>
    <w:rsid w:val="00EC0558"/>
    <w:rsid w:val="00F17D92"/>
    <w:rsid w:val="00F563F5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30</cp:revision>
  <cp:lastPrinted>2020-04-30T11:34:00Z</cp:lastPrinted>
  <dcterms:created xsi:type="dcterms:W3CDTF">2019-09-27T09:55:00Z</dcterms:created>
  <dcterms:modified xsi:type="dcterms:W3CDTF">2020-04-30T12:02:00Z</dcterms:modified>
</cp:coreProperties>
</file>