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0477522" wp14:editId="306577FD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АЛАКУРТТИ</w:t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КАНДАЛАКШСКОГО РАЙОНА</w:t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ЧЕТВКРТОГО СОЗЫВА</w:t>
      </w:r>
    </w:p>
    <w:p w:rsidR="00814512" w:rsidRDefault="00814512" w:rsidP="00814512">
      <w:pPr>
        <w:ind w:firstLine="709"/>
        <w:jc w:val="right"/>
        <w:rPr>
          <w:b/>
          <w:color w:val="FF0000"/>
          <w:sz w:val="24"/>
          <w:szCs w:val="24"/>
        </w:rPr>
      </w:pPr>
    </w:p>
    <w:p w:rsidR="004828EB" w:rsidRDefault="004828EB" w:rsidP="0048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14512">
        <w:rPr>
          <w:b/>
          <w:sz w:val="24"/>
          <w:szCs w:val="24"/>
        </w:rPr>
        <w:t>РЕШЕНИЕ</w:t>
      </w:r>
    </w:p>
    <w:p w:rsidR="00814512" w:rsidRDefault="00983A95" w:rsidP="0081451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4512" w:rsidRDefault="00814512" w:rsidP="00814512">
      <w:pPr>
        <w:ind w:firstLine="709"/>
        <w:rPr>
          <w:b/>
          <w:sz w:val="24"/>
          <w:szCs w:val="24"/>
        </w:rPr>
      </w:pPr>
    </w:p>
    <w:p w:rsidR="00814512" w:rsidRDefault="00814512" w:rsidP="00814512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887830">
        <w:rPr>
          <w:sz w:val="24"/>
          <w:szCs w:val="24"/>
        </w:rPr>
        <w:t>07</w:t>
      </w:r>
      <w:r>
        <w:rPr>
          <w:sz w:val="24"/>
          <w:szCs w:val="24"/>
        </w:rPr>
        <w:t xml:space="preserve">» декабря 2018 года                                                            </w:t>
      </w:r>
      <w:r w:rsidR="0088783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№ </w:t>
      </w:r>
      <w:r w:rsidR="00887830">
        <w:rPr>
          <w:sz w:val="24"/>
          <w:szCs w:val="24"/>
        </w:rPr>
        <w:t>474</w:t>
      </w:r>
    </w:p>
    <w:p w:rsidR="00814512" w:rsidRDefault="00814512" w:rsidP="00814512">
      <w:pPr>
        <w:ind w:firstLine="709"/>
        <w:jc w:val="center"/>
        <w:rPr>
          <w:sz w:val="24"/>
          <w:szCs w:val="24"/>
        </w:rPr>
      </w:pPr>
    </w:p>
    <w:p w:rsidR="00814512" w:rsidRDefault="00814512" w:rsidP="00814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5A24D2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в решение  «Об установлении на территории сельского поселения Алакуртти Кандалакшского района налога на имущес</w:t>
      </w:r>
      <w:r w:rsidR="005A24D2">
        <w:rPr>
          <w:b/>
          <w:sz w:val="24"/>
          <w:szCs w:val="24"/>
        </w:rPr>
        <w:t>тво физических лиц», утвержденное</w:t>
      </w:r>
      <w:r>
        <w:rPr>
          <w:b/>
          <w:sz w:val="24"/>
          <w:szCs w:val="24"/>
        </w:rPr>
        <w:t xml:space="preserve"> Совет</w:t>
      </w:r>
      <w:r w:rsidR="005A24D2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депутатов сельского поселения Алакуртти от 24.11.2016 №302 </w:t>
      </w:r>
    </w:p>
    <w:p w:rsidR="00824346" w:rsidRDefault="00824346" w:rsidP="00814512">
      <w:pPr>
        <w:jc w:val="center"/>
        <w:rPr>
          <w:b/>
          <w:sz w:val="24"/>
          <w:szCs w:val="24"/>
        </w:rPr>
      </w:pPr>
    </w:p>
    <w:p w:rsidR="00814512" w:rsidRDefault="00814512" w:rsidP="008145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Уставом сельского поселения Алакуртти Кандалакшского района, на основании протеста Прокуратуры города Кандалакша от 01.10.2018 №4-827в-2018,</w:t>
      </w: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основании открытого голосования</w:t>
      </w:r>
      <w:r>
        <w:rPr>
          <w:b/>
          <w:sz w:val="24"/>
          <w:szCs w:val="24"/>
        </w:rPr>
        <w:t xml:space="preserve"> </w:t>
      </w:r>
    </w:p>
    <w:p w:rsidR="00814512" w:rsidRDefault="00814512" w:rsidP="0081451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сельское поселение Алакуртти </w:t>
      </w:r>
    </w:p>
    <w:p w:rsidR="00814512" w:rsidRDefault="00814512" w:rsidP="0081451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Кандалакшского района </w:t>
      </w: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</w:p>
    <w:p w:rsidR="00814512" w:rsidRDefault="00814512" w:rsidP="00814512">
      <w:pPr>
        <w:numPr>
          <w:ilvl w:val="0"/>
          <w:numId w:val="1"/>
        </w:numPr>
        <w:ind w:left="708" w:firstLine="709"/>
        <w:contextualSpacing/>
        <w:jc w:val="both"/>
        <w:rPr>
          <w:sz w:val="24"/>
          <w:szCs w:val="24"/>
        </w:rPr>
      </w:pPr>
      <w:bookmarkStart w:id="0" w:name="sub_400"/>
      <w:r>
        <w:rPr>
          <w:sz w:val="24"/>
          <w:szCs w:val="24"/>
        </w:rPr>
        <w:t>Внести изменения в решение «Об установлении на территории сельского поселения Алакуртти Кандалакшского района налога на имущество физических лиц», утвержденное Совет</w:t>
      </w:r>
      <w:r w:rsidR="005A24D2">
        <w:rPr>
          <w:sz w:val="24"/>
          <w:szCs w:val="24"/>
        </w:rPr>
        <w:t>ом</w:t>
      </w:r>
      <w:r>
        <w:rPr>
          <w:sz w:val="24"/>
          <w:szCs w:val="24"/>
        </w:rPr>
        <w:t xml:space="preserve"> депутатов сельского поселения Алакуртти от 24.11.2016 №302 .</w:t>
      </w:r>
    </w:p>
    <w:bookmarkEnd w:id="0"/>
    <w:p w:rsidR="00814512" w:rsidRDefault="005A24D2" w:rsidP="005A24D2">
      <w:pPr>
        <w:ind w:lef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14512">
        <w:rPr>
          <w:sz w:val="24"/>
          <w:szCs w:val="24"/>
        </w:rPr>
        <w:t>Пункт 3 решения  изложить в следующей редакции:</w:t>
      </w:r>
    </w:p>
    <w:p w:rsidR="00814512" w:rsidRDefault="00814512" w:rsidP="008145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«1) 0,</w:t>
      </w:r>
      <w:r w:rsidR="004828EB">
        <w:rPr>
          <w:sz w:val="24"/>
          <w:szCs w:val="24"/>
        </w:rPr>
        <w:t>3</w:t>
      </w:r>
      <w:r>
        <w:rPr>
          <w:sz w:val="24"/>
          <w:szCs w:val="24"/>
        </w:rPr>
        <w:t xml:space="preserve"> процента в отношении:</w:t>
      </w:r>
    </w:p>
    <w:p w:rsidR="00814512" w:rsidRDefault="00814512" w:rsidP="008145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-жилых домов, частей жилых домов, квартир, частей квартир, комнат;</w:t>
      </w:r>
    </w:p>
    <w:p w:rsidR="00814512" w:rsidRDefault="00814512" w:rsidP="008145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814512" w:rsidRDefault="00814512" w:rsidP="008145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-единых недвижимых комплексов, в состав которых входит хотя бы один жилой дом;</w:t>
      </w:r>
    </w:p>
    <w:p w:rsidR="00814512" w:rsidRDefault="00814512" w:rsidP="008145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-гаражей и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814512" w:rsidRDefault="00814512" w:rsidP="008145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</w:t>
      </w:r>
      <w:r w:rsidR="005A24D2">
        <w:rPr>
          <w:sz w:val="24"/>
          <w:szCs w:val="24"/>
        </w:rPr>
        <w:t>ьного жилищного строительства</w:t>
      </w:r>
      <w:proofErr w:type="gramStart"/>
      <w:r w:rsidR="005A24D2">
        <w:rPr>
          <w:sz w:val="24"/>
          <w:szCs w:val="24"/>
        </w:rPr>
        <w:t>;»</w:t>
      </w:r>
      <w:proofErr w:type="gramEnd"/>
      <w:r w:rsidR="005A24D2">
        <w:rPr>
          <w:sz w:val="24"/>
          <w:szCs w:val="24"/>
        </w:rPr>
        <w:t>,</w:t>
      </w:r>
    </w:p>
    <w:p w:rsidR="005A24D2" w:rsidRPr="005A24D2" w:rsidRDefault="005A24D2" w:rsidP="005A24D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A24D2">
        <w:rPr>
          <w:sz w:val="24"/>
          <w:szCs w:val="24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A24D2" w:rsidRPr="005A24D2" w:rsidRDefault="005A24D2" w:rsidP="005A24D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Pr="005A24D2">
        <w:rPr>
          <w:sz w:val="24"/>
          <w:szCs w:val="24"/>
        </w:rPr>
        <w:t xml:space="preserve"> 2 процента в отношении объектов налогообложения, кадастровая стоимость каждого из которых превышает 300 миллионов рублей;</w:t>
      </w:r>
    </w:p>
    <w:p w:rsidR="005A24D2" w:rsidRDefault="005A24D2" w:rsidP="005A24D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5A24D2">
        <w:rPr>
          <w:sz w:val="24"/>
          <w:szCs w:val="24"/>
        </w:rPr>
        <w:t xml:space="preserve"> 0,5 процента в отношении прочих объектов налогообложения.</w:t>
      </w:r>
    </w:p>
    <w:p w:rsidR="00955EA7" w:rsidRDefault="00955EA7" w:rsidP="005A24D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55EA7">
        <w:t xml:space="preserve"> </w:t>
      </w:r>
      <w:bookmarkStart w:id="1" w:name="_GoBack"/>
      <w:r w:rsidRPr="00955EA7">
        <w:rPr>
          <w:sz w:val="24"/>
          <w:szCs w:val="24"/>
        </w:rPr>
        <w:t>Нас</w:t>
      </w:r>
      <w:r>
        <w:rPr>
          <w:sz w:val="24"/>
          <w:szCs w:val="24"/>
        </w:rPr>
        <w:t xml:space="preserve">тоящее решение вступает в силу </w:t>
      </w:r>
      <w:r w:rsidRPr="00955EA7">
        <w:rPr>
          <w:sz w:val="24"/>
          <w:szCs w:val="24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 по </w:t>
      </w:r>
      <w:r>
        <w:rPr>
          <w:sz w:val="24"/>
          <w:szCs w:val="24"/>
        </w:rPr>
        <w:t>данному</w:t>
      </w:r>
      <w:r w:rsidRPr="00955EA7">
        <w:rPr>
          <w:sz w:val="24"/>
          <w:szCs w:val="24"/>
        </w:rPr>
        <w:t xml:space="preserve"> налогу.</w:t>
      </w:r>
    </w:p>
    <w:bookmarkEnd w:id="1"/>
    <w:p w:rsidR="00814512" w:rsidRDefault="00955EA7" w:rsidP="008145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14512">
        <w:rPr>
          <w:sz w:val="24"/>
          <w:szCs w:val="24"/>
        </w:rPr>
        <w:t>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814512" w:rsidRDefault="00814512" w:rsidP="00814512">
      <w:pPr>
        <w:ind w:firstLine="709"/>
        <w:jc w:val="both"/>
        <w:rPr>
          <w:sz w:val="24"/>
          <w:szCs w:val="24"/>
        </w:rPr>
      </w:pPr>
    </w:p>
    <w:p w:rsidR="00814512" w:rsidRDefault="00814512" w:rsidP="00814512">
      <w:pPr>
        <w:pStyle w:val="a3"/>
        <w:rPr>
          <w:rFonts w:ascii="Times New Roman" w:hAnsi="Times New Roman" w:cs="Times New Roman"/>
          <w:color w:val="442E19"/>
          <w:sz w:val="24"/>
          <w:szCs w:val="24"/>
        </w:rPr>
      </w:pPr>
      <w:r>
        <w:rPr>
          <w:rFonts w:ascii="Times New Roman" w:hAnsi="Times New Roman" w:cs="Times New Roman"/>
          <w:color w:val="442E19"/>
          <w:sz w:val="24"/>
          <w:szCs w:val="24"/>
        </w:rPr>
        <w:t>Глава сел</w:t>
      </w:r>
      <w:r w:rsidR="00983A95">
        <w:rPr>
          <w:rFonts w:ascii="Times New Roman" w:hAnsi="Times New Roman" w:cs="Times New Roman"/>
          <w:color w:val="442E19"/>
          <w:sz w:val="24"/>
          <w:szCs w:val="24"/>
        </w:rPr>
        <w:t>ьского поселения Алакуртти                                                           А.П. Самарин</w:t>
      </w:r>
      <w:r>
        <w:rPr>
          <w:rFonts w:ascii="Times New Roman" w:hAnsi="Times New Roman" w:cs="Times New Roman"/>
          <w:color w:val="442E19"/>
          <w:sz w:val="24"/>
          <w:szCs w:val="24"/>
        </w:rPr>
        <w:t xml:space="preserve">                                                               </w:t>
      </w:r>
    </w:p>
    <w:p w:rsidR="000942C4" w:rsidRDefault="000942C4"/>
    <w:sectPr w:rsidR="000942C4" w:rsidSect="0081451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EFA"/>
    <w:multiLevelType w:val="multilevel"/>
    <w:tmpl w:val="595A553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2119" w:hanging="435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2"/>
    <w:rsid w:val="000942C4"/>
    <w:rsid w:val="0033029B"/>
    <w:rsid w:val="00480662"/>
    <w:rsid w:val="004828EB"/>
    <w:rsid w:val="005A24D2"/>
    <w:rsid w:val="00814512"/>
    <w:rsid w:val="00824346"/>
    <w:rsid w:val="00887830"/>
    <w:rsid w:val="00955EA7"/>
    <w:rsid w:val="009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12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814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12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814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12</cp:revision>
  <cp:lastPrinted>2018-12-11T13:05:00Z</cp:lastPrinted>
  <dcterms:created xsi:type="dcterms:W3CDTF">2018-12-06T08:43:00Z</dcterms:created>
  <dcterms:modified xsi:type="dcterms:W3CDTF">2018-12-11T13:07:00Z</dcterms:modified>
</cp:coreProperties>
</file>