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EA" w:rsidRPr="00D60AEA" w:rsidRDefault="00D60AEA" w:rsidP="00D60AEA">
      <w:pPr>
        <w:widowControl w:val="0"/>
        <w:suppressAutoHyphens/>
        <w:autoSpaceDE w:val="0"/>
        <w:spacing w:after="0" w:line="200" w:lineRule="atLeast"/>
        <w:jc w:val="center"/>
        <w:rPr>
          <w:rFonts w:ascii="Times New Roman" w:eastAsia="Times New Roman" w:hAnsi="Times New Roman" w:cs="Times New Roman"/>
          <w:b/>
          <w:sz w:val="28"/>
          <w:szCs w:val="28"/>
          <w:lang w:eastAsia="ar-SA"/>
        </w:rPr>
      </w:pP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pacing w:val="60"/>
          <w:sz w:val="28"/>
          <w:szCs w:val="28"/>
          <w:lang w:eastAsia="ar-SA"/>
        </w:rPr>
      </w:pP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pacing w:val="60"/>
          <w:sz w:val="28"/>
          <w:szCs w:val="28"/>
          <w:lang w:eastAsia="ar-SA"/>
        </w:rPr>
      </w:pPr>
      <w:r w:rsidRPr="00D60AEA">
        <w:rPr>
          <w:rFonts w:ascii="Calibri" w:eastAsia="Calibri" w:hAnsi="Calibri" w:cs="Times New Roman"/>
          <w:noProof/>
          <w:lang w:eastAsia="ru-RU"/>
        </w:rPr>
        <w:drawing>
          <wp:anchor distT="0" distB="0" distL="114300" distR="114300" simplePos="0" relativeHeight="251659264" behindDoc="1" locked="0" layoutInCell="1" allowOverlap="1" wp14:anchorId="3E1A0D5B" wp14:editId="087F3560">
            <wp:simplePos x="0" y="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p>
    <w:p w:rsidR="00D60AEA" w:rsidRPr="00D60AEA" w:rsidRDefault="00D60AEA" w:rsidP="00D60AEA">
      <w:pPr>
        <w:widowControl w:val="0"/>
        <w:suppressAutoHyphens/>
        <w:autoSpaceDE w:val="0"/>
        <w:spacing w:after="0" w:line="240" w:lineRule="auto"/>
        <w:rPr>
          <w:rFonts w:ascii="Times New Roman" w:eastAsia="Times New Roman" w:hAnsi="Times New Roman" w:cs="Times New Roman"/>
          <w:b/>
          <w:spacing w:val="60"/>
          <w:sz w:val="28"/>
          <w:szCs w:val="28"/>
          <w:lang w:eastAsia="ar-SA"/>
        </w:rPr>
      </w:pP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pacing w:val="60"/>
          <w:sz w:val="28"/>
          <w:szCs w:val="28"/>
          <w:lang w:eastAsia="ar-SA"/>
        </w:rPr>
      </w:pP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pacing w:val="60"/>
          <w:sz w:val="24"/>
          <w:szCs w:val="24"/>
          <w:lang w:eastAsia="ar-SA"/>
        </w:rPr>
      </w:pP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pacing w:val="60"/>
          <w:sz w:val="24"/>
          <w:szCs w:val="24"/>
          <w:lang w:eastAsia="ar-SA"/>
        </w:rPr>
      </w:pPr>
      <w:r w:rsidRPr="00D60AEA">
        <w:rPr>
          <w:rFonts w:ascii="Times New Roman" w:eastAsia="Times New Roman" w:hAnsi="Times New Roman" w:cs="Times New Roman"/>
          <w:b/>
          <w:spacing w:val="60"/>
          <w:sz w:val="24"/>
          <w:szCs w:val="24"/>
          <w:lang w:eastAsia="ar-SA"/>
        </w:rPr>
        <w:t>ПОСТАНОВЛЕНИЕ</w:t>
      </w: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60AEA">
        <w:rPr>
          <w:rFonts w:ascii="Times New Roman" w:eastAsia="Times New Roman" w:hAnsi="Times New Roman" w:cs="Times New Roman"/>
          <w:b/>
          <w:sz w:val="24"/>
          <w:szCs w:val="24"/>
          <w:lang w:eastAsia="ar-SA"/>
        </w:rPr>
        <w:t xml:space="preserve">АДМИНИСТРАЦИИ СЕЛЬСКОГО ПОСЕЛЕНИЯ АЛАКУРТТИ </w:t>
      </w:r>
    </w:p>
    <w:p w:rsidR="00D60AEA" w:rsidRPr="00D60AEA" w:rsidRDefault="00D60AEA" w:rsidP="00D60AEA">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60AEA">
        <w:rPr>
          <w:rFonts w:ascii="Times New Roman" w:eastAsia="Times New Roman" w:hAnsi="Times New Roman" w:cs="Times New Roman"/>
          <w:b/>
          <w:sz w:val="24"/>
          <w:szCs w:val="24"/>
          <w:lang w:eastAsia="ar-SA"/>
        </w:rPr>
        <w:t>КАНДАЛАКШСКОГО  РАЙОНА</w:t>
      </w:r>
    </w:p>
    <w:p w:rsidR="00D60AEA" w:rsidRPr="00D60AEA" w:rsidRDefault="00D60AEA" w:rsidP="00D60AEA">
      <w:pPr>
        <w:jc w:val="center"/>
        <w:rPr>
          <w:rFonts w:ascii="Times New Roman" w:eastAsia="Calibri" w:hAnsi="Times New Roman" w:cs="Times New Roman"/>
          <w:b/>
          <w:sz w:val="24"/>
          <w:szCs w:val="24"/>
        </w:rPr>
      </w:pPr>
    </w:p>
    <w:p w:rsidR="00D60AEA" w:rsidRPr="00D60AEA" w:rsidRDefault="00450522" w:rsidP="00D60AEA">
      <w:pPr>
        <w:rPr>
          <w:rFonts w:ascii="Times New Roman" w:eastAsia="Calibri" w:hAnsi="Times New Roman" w:cs="Times New Roman"/>
          <w:sz w:val="24"/>
          <w:szCs w:val="24"/>
        </w:rPr>
      </w:pPr>
      <w:r>
        <w:rPr>
          <w:rFonts w:ascii="Times New Roman" w:eastAsia="Calibri" w:hAnsi="Times New Roman" w:cs="Times New Roman"/>
          <w:sz w:val="24"/>
          <w:szCs w:val="24"/>
          <w:u w:val="single"/>
        </w:rPr>
        <w:t>17</w:t>
      </w:r>
      <w:r w:rsidR="00D60AEA">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01</w:t>
      </w:r>
      <w:r w:rsidR="00D60AEA">
        <w:rPr>
          <w:rFonts w:ascii="Times New Roman" w:eastAsia="Calibri" w:hAnsi="Times New Roman" w:cs="Times New Roman"/>
          <w:sz w:val="24"/>
          <w:szCs w:val="24"/>
          <w:u w:val="single"/>
        </w:rPr>
        <w:t>.2020</w:t>
      </w:r>
      <w:r w:rsidR="00D60AEA" w:rsidRPr="00D60AEA">
        <w:rPr>
          <w:rFonts w:ascii="Times New Roman" w:eastAsia="Calibri" w:hAnsi="Times New Roman" w:cs="Times New Roman"/>
          <w:sz w:val="24"/>
          <w:szCs w:val="24"/>
          <w:u w:val="single"/>
        </w:rPr>
        <w:t xml:space="preserve"> г</w:t>
      </w:r>
      <w:r w:rsidR="00D60AEA" w:rsidRPr="00D60AEA">
        <w:rPr>
          <w:rFonts w:ascii="Times New Roman" w:eastAsia="Calibri" w:hAnsi="Times New Roman" w:cs="Times New Roman"/>
          <w:sz w:val="24"/>
          <w:szCs w:val="24"/>
        </w:rPr>
        <w:t xml:space="preserve">.                                                                                </w:t>
      </w:r>
      <w:r w:rsidR="00D60AEA" w:rsidRPr="00D60AEA">
        <w:rPr>
          <w:rFonts w:ascii="Times New Roman" w:eastAsia="Calibri" w:hAnsi="Times New Roman" w:cs="Times New Roman"/>
          <w:sz w:val="24"/>
          <w:szCs w:val="24"/>
        </w:rPr>
        <w:tab/>
        <w:t xml:space="preserve">                                     </w:t>
      </w:r>
      <w:r w:rsidR="00D60AEA" w:rsidRPr="00D60AEA">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8</w:t>
      </w:r>
    </w:p>
    <w:p w:rsidR="00D60AEA" w:rsidRPr="00D60AEA" w:rsidRDefault="00D60AEA" w:rsidP="00D60AEA">
      <w:pPr>
        <w:spacing w:after="0" w:line="240" w:lineRule="auto"/>
        <w:ind w:right="-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изменений в </w:t>
      </w:r>
      <w:r w:rsidRPr="00D60AEA">
        <w:rPr>
          <w:rFonts w:ascii="Times New Roman" w:eastAsia="Times New Roman" w:hAnsi="Times New Roman" w:cs="Times New Roman"/>
          <w:b/>
          <w:sz w:val="24"/>
          <w:szCs w:val="24"/>
          <w:lang w:eastAsia="ru-RU"/>
        </w:rPr>
        <w:t>административн</w:t>
      </w:r>
      <w:r>
        <w:rPr>
          <w:rFonts w:ascii="Times New Roman" w:eastAsia="Times New Roman" w:hAnsi="Times New Roman" w:cs="Times New Roman"/>
          <w:b/>
          <w:sz w:val="24"/>
          <w:szCs w:val="24"/>
          <w:lang w:eastAsia="ru-RU"/>
        </w:rPr>
        <w:t>ый</w:t>
      </w:r>
      <w:r w:rsidRPr="00D60AEA">
        <w:rPr>
          <w:rFonts w:ascii="Times New Roman" w:eastAsia="Times New Roman" w:hAnsi="Times New Roman" w:cs="Times New Roman"/>
          <w:b/>
          <w:sz w:val="24"/>
          <w:szCs w:val="24"/>
          <w:lang w:eastAsia="ru-RU"/>
        </w:rPr>
        <w:t xml:space="preserve"> регламент предоставления</w:t>
      </w:r>
    </w:p>
    <w:p w:rsidR="00D60AEA" w:rsidRPr="00D60AEA" w:rsidRDefault="00D60AEA" w:rsidP="00D60AEA">
      <w:pPr>
        <w:spacing w:after="0" w:line="240" w:lineRule="auto"/>
        <w:ind w:right="-6"/>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 xml:space="preserve">муниципальной услуги «Прием заявлений, документов, а также постановка </w:t>
      </w:r>
    </w:p>
    <w:p w:rsidR="00D60AEA" w:rsidRPr="00D60AEA" w:rsidRDefault="00D60AEA" w:rsidP="00D60AEA">
      <w:pPr>
        <w:spacing w:after="0" w:line="240" w:lineRule="auto"/>
        <w:ind w:right="-6"/>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граждан на учет в качестве нуждающихся в жилых помещениях»</w:t>
      </w:r>
      <w:r>
        <w:rPr>
          <w:rFonts w:ascii="Times New Roman" w:eastAsia="Times New Roman" w:hAnsi="Times New Roman" w:cs="Times New Roman"/>
          <w:b/>
          <w:sz w:val="24"/>
          <w:szCs w:val="24"/>
          <w:lang w:eastAsia="ru-RU"/>
        </w:rPr>
        <w:t>, утвержденный от 04.09.2019 №113</w:t>
      </w:r>
    </w:p>
    <w:p w:rsidR="00D60AEA" w:rsidRPr="00D60AEA" w:rsidRDefault="00D60AEA" w:rsidP="00D60AEA">
      <w:pPr>
        <w:spacing w:after="0" w:line="240" w:lineRule="auto"/>
        <w:ind w:right="-6"/>
        <w:jc w:val="center"/>
        <w:rPr>
          <w:rFonts w:ascii="Times New Roman" w:eastAsia="Times New Roman" w:hAnsi="Times New Roman" w:cs="Times New Roman"/>
          <w:b/>
          <w:sz w:val="24"/>
          <w:szCs w:val="24"/>
          <w:lang w:eastAsia="ru-RU"/>
        </w:rPr>
      </w:pPr>
    </w:p>
    <w:p w:rsidR="00D60AEA" w:rsidRPr="00D60AEA" w:rsidRDefault="00D60AEA" w:rsidP="00D60AEA">
      <w:pPr>
        <w:ind w:firstLine="708"/>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В соответствии с Жилищным кодексом РФ,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D60AEA">
        <w:rPr>
          <w:rFonts w:ascii="Times New Roman" w:eastAsia="Times New Roman" w:hAnsi="Times New Roman" w:cs="Times New Roman"/>
          <w:sz w:val="24"/>
          <w:szCs w:val="24"/>
          <w:lang w:eastAsia="ru-RU"/>
        </w:rPr>
        <w:t>Алакуртти  Кандалакшского</w:t>
      </w:r>
      <w:proofErr w:type="gramEnd"/>
      <w:r w:rsidRPr="00D60AEA">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на основании экспертного заключения Министерства юстиции Мурманской области от 02.12.2019 №05-03/3947-КЗ,</w:t>
      </w:r>
    </w:p>
    <w:p w:rsidR="00D60AEA" w:rsidRPr="00D60AEA" w:rsidRDefault="00D60AEA" w:rsidP="00D60AEA">
      <w:pPr>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п о с </w:t>
      </w:r>
      <w:proofErr w:type="gramStart"/>
      <w:r w:rsidRPr="00D60AEA">
        <w:rPr>
          <w:rFonts w:ascii="Times New Roman" w:eastAsia="Times New Roman" w:hAnsi="Times New Roman" w:cs="Times New Roman"/>
          <w:sz w:val="24"/>
          <w:szCs w:val="24"/>
          <w:lang w:eastAsia="ru-RU"/>
        </w:rPr>
        <w:t>т</w:t>
      </w:r>
      <w:proofErr w:type="gramEnd"/>
      <w:r w:rsidRPr="00D60AEA">
        <w:rPr>
          <w:rFonts w:ascii="Times New Roman" w:eastAsia="Times New Roman" w:hAnsi="Times New Roman" w:cs="Times New Roman"/>
          <w:sz w:val="24"/>
          <w:szCs w:val="24"/>
          <w:lang w:eastAsia="ru-RU"/>
        </w:rPr>
        <w:t xml:space="preserve"> а н о в л я ю:</w:t>
      </w:r>
    </w:p>
    <w:p w:rsidR="00D60AEA" w:rsidRDefault="00D60AEA" w:rsidP="00D60AEA">
      <w:pPr>
        <w:widowControl w:val="0"/>
        <w:autoSpaceDE w:val="0"/>
        <w:autoSpaceDN w:val="0"/>
        <w:adjustRightInd w:val="0"/>
        <w:spacing w:after="0" w:line="240" w:lineRule="auto"/>
        <w:jc w:val="both"/>
        <w:outlineLvl w:val="0"/>
        <w:rPr>
          <w:rFonts w:ascii="Times New Roman" w:eastAsia="Times New Roman" w:hAnsi="Times New Roman" w:cs="Arial"/>
          <w:bCs/>
          <w:sz w:val="24"/>
          <w:szCs w:val="24"/>
          <w:lang w:eastAsia="ru-RU"/>
        </w:rPr>
      </w:pPr>
      <w:r w:rsidRPr="00D60AEA">
        <w:rPr>
          <w:rFonts w:ascii="Times New Roman" w:eastAsia="Times New Roman" w:hAnsi="Times New Roman" w:cs="Arial"/>
          <w:bCs/>
          <w:sz w:val="24"/>
          <w:szCs w:val="24"/>
          <w:lang w:eastAsia="ru-RU"/>
        </w:rPr>
        <w:t xml:space="preserve">            1. </w:t>
      </w:r>
      <w:r>
        <w:rPr>
          <w:rFonts w:ascii="Times New Roman" w:eastAsia="Times New Roman" w:hAnsi="Times New Roman" w:cs="Arial"/>
          <w:bCs/>
          <w:sz w:val="24"/>
          <w:szCs w:val="24"/>
          <w:lang w:eastAsia="ru-RU"/>
        </w:rPr>
        <w:t>Внести изменения в</w:t>
      </w:r>
      <w:r w:rsidRPr="00D60AEA">
        <w:rPr>
          <w:rFonts w:ascii="Times New Roman" w:eastAsia="Times New Roman" w:hAnsi="Times New Roman" w:cs="Arial"/>
          <w:bCs/>
          <w:sz w:val="24"/>
          <w:szCs w:val="24"/>
          <w:lang w:eastAsia="ru-RU"/>
        </w:rPr>
        <w:t xml:space="preserve"> административный регламент предоставления муниципальной услуги «Прием заявлений, документов, а также постановка граждан на учет в качестве </w:t>
      </w:r>
      <w:r>
        <w:rPr>
          <w:rFonts w:ascii="Times New Roman" w:eastAsia="Times New Roman" w:hAnsi="Times New Roman" w:cs="Arial"/>
          <w:bCs/>
          <w:sz w:val="24"/>
          <w:szCs w:val="24"/>
          <w:lang w:eastAsia="ru-RU"/>
        </w:rPr>
        <w:t>нуждающихся в жилых помещениях»:</w:t>
      </w:r>
    </w:p>
    <w:p w:rsidR="00D60AEA" w:rsidRDefault="00D60AEA" w:rsidP="00D60AEA">
      <w:pPr>
        <w:widowControl w:val="0"/>
        <w:autoSpaceDE w:val="0"/>
        <w:autoSpaceDN w:val="0"/>
        <w:adjustRightInd w:val="0"/>
        <w:spacing w:after="0" w:line="240" w:lineRule="auto"/>
        <w:jc w:val="both"/>
        <w:outlineLvl w:val="0"/>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ab/>
        <w:t xml:space="preserve">1.1. </w:t>
      </w:r>
      <w:r w:rsidR="008468CD">
        <w:rPr>
          <w:rFonts w:ascii="Times New Roman" w:eastAsia="Times New Roman" w:hAnsi="Times New Roman" w:cs="Arial"/>
          <w:bCs/>
          <w:sz w:val="24"/>
          <w:szCs w:val="24"/>
          <w:lang w:eastAsia="ru-RU"/>
        </w:rPr>
        <w:t xml:space="preserve">Пункт 1.2.1 Регламента изложить в следующей редакции: </w:t>
      </w:r>
    </w:p>
    <w:p w:rsidR="008468CD" w:rsidRDefault="008468CD" w:rsidP="00D60AEA">
      <w:pPr>
        <w:widowControl w:val="0"/>
        <w:autoSpaceDE w:val="0"/>
        <w:autoSpaceDN w:val="0"/>
        <w:adjustRightInd w:val="0"/>
        <w:spacing w:after="0" w:line="240" w:lineRule="auto"/>
        <w:jc w:val="both"/>
        <w:outlineLvl w:val="0"/>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«1.2.1. Заявителями на предоставлении муниципальной услуги являются малоимущие граждане Российской Федерации, имеющие постоянное место жительства на территории сельского поселения Алакуртти, нуждающиеся в жилых помещениях, предоставляемых по договорам социального найма (далее – Заявители).»;</w:t>
      </w:r>
    </w:p>
    <w:p w:rsidR="007139F2" w:rsidRDefault="008468CD" w:rsidP="00D60AEA">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7139F2">
        <w:rPr>
          <w:rFonts w:ascii="Times New Roman" w:eastAsia="Times New Roman" w:hAnsi="Times New Roman" w:cs="Times New Roman"/>
          <w:bCs/>
          <w:sz w:val="24"/>
          <w:szCs w:val="24"/>
          <w:lang w:eastAsia="ru-RU"/>
        </w:rPr>
        <w:t>1.2.Подпункт 3 пункта 2.6.1.1. исключить;</w:t>
      </w:r>
    </w:p>
    <w:p w:rsidR="008468CD" w:rsidRDefault="008468CD" w:rsidP="007139F2">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139F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Пункт 2.6.1</w:t>
      </w:r>
      <w:r w:rsidR="007139F2">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Регламента</w:t>
      </w:r>
      <w:r w:rsidR="007139F2">
        <w:rPr>
          <w:rFonts w:ascii="Times New Roman" w:eastAsia="Times New Roman" w:hAnsi="Times New Roman" w:cs="Times New Roman"/>
          <w:bCs/>
          <w:sz w:val="24"/>
          <w:szCs w:val="24"/>
          <w:lang w:eastAsia="ru-RU"/>
        </w:rPr>
        <w:t xml:space="preserve"> дополнить пунктом 3 следующего содержания:</w:t>
      </w:r>
    </w:p>
    <w:p w:rsidR="007139F2" w:rsidRDefault="007139F2" w:rsidP="00D60AEA">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7139F2">
        <w:rPr>
          <w:rFonts w:ascii="Times New Roman" w:eastAsia="Times New Roman" w:hAnsi="Times New Roman" w:cs="Times New Roman"/>
          <w:bCs/>
          <w:sz w:val="24"/>
          <w:szCs w:val="24"/>
          <w:lang w:eastAsia="ru-RU"/>
        </w:rPr>
        <w:t>) решением суда об установлении факта постоянного проживания, иными документами, подтверждающими право пользования жилым помещением, а также иными документами, подтверждающими принадлежность к членам семьи заявителя.</w:t>
      </w:r>
      <w:r>
        <w:rPr>
          <w:rFonts w:ascii="Times New Roman" w:eastAsia="Times New Roman" w:hAnsi="Times New Roman" w:cs="Times New Roman"/>
          <w:bCs/>
          <w:sz w:val="24"/>
          <w:szCs w:val="24"/>
          <w:lang w:eastAsia="ru-RU"/>
        </w:rPr>
        <w:t>»;</w:t>
      </w:r>
    </w:p>
    <w:p w:rsidR="007A5C93" w:rsidRDefault="007139F2" w:rsidP="00D60AEA">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1.4.</w:t>
      </w:r>
      <w:r w:rsidR="007A5C93">
        <w:rPr>
          <w:rFonts w:ascii="Times New Roman" w:eastAsia="Times New Roman" w:hAnsi="Times New Roman" w:cs="Times New Roman"/>
          <w:bCs/>
          <w:sz w:val="24"/>
          <w:szCs w:val="24"/>
          <w:lang w:eastAsia="ru-RU"/>
        </w:rPr>
        <w:t xml:space="preserve"> Пункт 2.6.9 Регламента привести в соответствии с  частью 1 статьи 7 Федерального закона от 27.07.2010 №210-ФЗ;</w:t>
      </w:r>
    </w:p>
    <w:p w:rsidR="007139F2" w:rsidRDefault="007A5C93"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Пункт 2.8.1. Регламента дополнить подпунктом:</w:t>
      </w:r>
    </w:p>
    <w:p w:rsidR="007A5C93" w:rsidRDefault="007A5C93"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A5C93">
        <w:rPr>
          <w:rFonts w:ascii="Times New Roman" w:eastAsia="Times New Roman" w:hAnsi="Times New Roman" w:cs="Times New Roman"/>
          <w:bCs/>
          <w:sz w:val="24"/>
          <w:szCs w:val="24"/>
          <w:lang w:eastAsia="ru-RU"/>
        </w:rPr>
        <w:t>- ответ органа местного самоуправления либо подведомственно</w:t>
      </w:r>
      <w:r>
        <w:rPr>
          <w:rFonts w:ascii="Times New Roman" w:eastAsia="Times New Roman" w:hAnsi="Times New Roman" w:cs="Times New Roman"/>
          <w:bCs/>
          <w:sz w:val="24"/>
          <w:szCs w:val="24"/>
          <w:lang w:eastAsia="ru-RU"/>
        </w:rPr>
        <w:t>му</w:t>
      </w:r>
      <w:r w:rsidRPr="007A5C93">
        <w:rPr>
          <w:rFonts w:ascii="Times New Roman" w:eastAsia="Times New Roman" w:hAnsi="Times New Roman" w:cs="Times New Roman"/>
          <w:bCs/>
          <w:sz w:val="24"/>
          <w:szCs w:val="24"/>
          <w:lang w:eastAsia="ru-RU"/>
        </w:rPr>
        <w:t xml:space="preserve">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rFonts w:ascii="Times New Roman" w:eastAsia="Times New Roman" w:hAnsi="Times New Roman" w:cs="Times New Roman"/>
          <w:bCs/>
          <w:sz w:val="24"/>
          <w:szCs w:val="24"/>
          <w:lang w:eastAsia="ru-RU"/>
        </w:rPr>
        <w:t>»;</w:t>
      </w:r>
    </w:p>
    <w:p w:rsidR="007A5C93" w:rsidRDefault="007A5C93"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1.6. </w:t>
      </w:r>
      <w:r w:rsidR="00DB5B4B">
        <w:rPr>
          <w:rFonts w:ascii="Times New Roman" w:eastAsia="Times New Roman" w:hAnsi="Times New Roman" w:cs="Times New Roman"/>
          <w:bCs/>
          <w:sz w:val="24"/>
          <w:szCs w:val="24"/>
          <w:lang w:eastAsia="ru-RU"/>
        </w:rPr>
        <w:t>Приложение №№1,2 к Регламенту изменить в соответствии с постановлением Правительства Мурманской области от 28.07.2005 №494-ПП.;</w:t>
      </w:r>
    </w:p>
    <w:p w:rsidR="00600261" w:rsidRDefault="00DB5B4B"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w:t>
      </w:r>
      <w:r w:rsidR="00600261">
        <w:rPr>
          <w:rFonts w:ascii="Times New Roman" w:eastAsia="Times New Roman" w:hAnsi="Times New Roman" w:cs="Times New Roman"/>
          <w:bCs/>
          <w:sz w:val="24"/>
          <w:szCs w:val="24"/>
          <w:lang w:eastAsia="ru-RU"/>
        </w:rPr>
        <w:t xml:space="preserve">Дополнить Регламент пунктом </w:t>
      </w:r>
      <w:r w:rsidR="00600261" w:rsidRPr="00600261">
        <w:rPr>
          <w:rFonts w:ascii="Times New Roman" w:eastAsia="Times New Roman" w:hAnsi="Times New Roman" w:cs="Times New Roman"/>
          <w:bCs/>
          <w:sz w:val="24"/>
          <w:szCs w:val="24"/>
          <w:lang w:eastAsia="ru-RU"/>
        </w:rPr>
        <w:t>3.4.</w:t>
      </w:r>
      <w:r w:rsidR="00600261">
        <w:rPr>
          <w:rFonts w:ascii="Times New Roman" w:eastAsia="Times New Roman" w:hAnsi="Times New Roman" w:cs="Times New Roman"/>
          <w:bCs/>
          <w:sz w:val="24"/>
          <w:szCs w:val="24"/>
          <w:lang w:eastAsia="ru-RU"/>
        </w:rPr>
        <w:t>:</w:t>
      </w:r>
    </w:p>
    <w:p w:rsidR="00DB5B4B" w:rsidRDefault="00600261"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w:t>
      </w:r>
      <w:r w:rsidRPr="00600261">
        <w:rPr>
          <w:rFonts w:ascii="Times New Roman" w:eastAsia="Times New Roman" w:hAnsi="Times New Roman" w:cs="Times New Roman"/>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eastAsia="Times New Roman" w:hAnsi="Times New Roman" w:cs="Times New Roman"/>
          <w:bCs/>
          <w:sz w:val="24"/>
          <w:szCs w:val="24"/>
          <w:lang w:eastAsia="ru-RU"/>
        </w:rPr>
        <w:t>р в многофункциональных центрах»;</w:t>
      </w:r>
    </w:p>
    <w:p w:rsidR="00600261" w:rsidRDefault="00600261"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1.8. В пунктах 3.3.3 -3.3.4 Регламента установить </w:t>
      </w:r>
      <w:r w:rsidR="002517FC">
        <w:rPr>
          <w:rFonts w:ascii="Times New Roman" w:eastAsia="Times New Roman" w:hAnsi="Times New Roman" w:cs="Times New Roman"/>
          <w:bCs/>
          <w:sz w:val="24"/>
          <w:szCs w:val="24"/>
          <w:lang w:eastAsia="ru-RU"/>
        </w:rPr>
        <w:t>сроки</w:t>
      </w:r>
      <w:r>
        <w:rPr>
          <w:rFonts w:ascii="Times New Roman" w:eastAsia="Times New Roman" w:hAnsi="Times New Roman" w:cs="Times New Roman"/>
          <w:bCs/>
          <w:sz w:val="24"/>
          <w:szCs w:val="24"/>
          <w:lang w:eastAsia="ru-RU"/>
        </w:rPr>
        <w:t xml:space="preserve"> выполнения административных действий;</w:t>
      </w:r>
    </w:p>
    <w:p w:rsidR="00600261" w:rsidRDefault="00600261"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Пункт 5.2 Регламента </w:t>
      </w:r>
      <w:r w:rsidR="002517FC">
        <w:rPr>
          <w:rFonts w:ascii="Times New Roman" w:eastAsia="Times New Roman" w:hAnsi="Times New Roman" w:cs="Times New Roman"/>
          <w:bCs/>
          <w:sz w:val="24"/>
          <w:szCs w:val="24"/>
          <w:lang w:eastAsia="ru-RU"/>
        </w:rPr>
        <w:t>привести в соответствие со статьей 11.1 Федерального закона от 27.07.2010 №210-ФЗ.;</w:t>
      </w:r>
    </w:p>
    <w:p w:rsidR="002517FC" w:rsidRDefault="002517FC"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 В пункте 1.3.3 Регламента слова «</w:t>
      </w:r>
      <w:r w:rsidRPr="002517FC">
        <w:rPr>
          <w:rFonts w:ascii="Times New Roman" w:eastAsia="Times New Roman" w:hAnsi="Times New Roman" w:cs="Times New Roman"/>
          <w:bCs/>
          <w:sz w:val="24"/>
          <w:szCs w:val="24"/>
          <w:lang w:eastAsia="ru-RU"/>
        </w:rPr>
        <w:t>30 дней с даты регистрации</w:t>
      </w:r>
      <w:r>
        <w:rPr>
          <w:rFonts w:ascii="Times New Roman" w:eastAsia="Times New Roman" w:hAnsi="Times New Roman" w:cs="Times New Roman"/>
          <w:bCs/>
          <w:sz w:val="24"/>
          <w:szCs w:val="24"/>
          <w:lang w:eastAsia="ru-RU"/>
        </w:rPr>
        <w:t>» заменить словами «15</w:t>
      </w:r>
      <w:r w:rsidRPr="002517FC">
        <w:rPr>
          <w:rFonts w:ascii="Times New Roman" w:eastAsia="Times New Roman" w:hAnsi="Times New Roman" w:cs="Times New Roman"/>
          <w:bCs/>
          <w:sz w:val="24"/>
          <w:szCs w:val="24"/>
          <w:lang w:eastAsia="ru-RU"/>
        </w:rPr>
        <w:t xml:space="preserve"> дней с даты регистрации</w:t>
      </w:r>
      <w:r>
        <w:rPr>
          <w:rFonts w:ascii="Times New Roman" w:eastAsia="Times New Roman" w:hAnsi="Times New Roman" w:cs="Times New Roman"/>
          <w:bCs/>
          <w:sz w:val="24"/>
          <w:szCs w:val="24"/>
          <w:lang w:eastAsia="ru-RU"/>
        </w:rPr>
        <w:t>»;</w:t>
      </w:r>
    </w:p>
    <w:p w:rsidR="002517FC" w:rsidRDefault="002517FC"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1.11. </w:t>
      </w:r>
      <w:r w:rsidR="00585DC2">
        <w:rPr>
          <w:rFonts w:ascii="Times New Roman" w:eastAsia="Times New Roman" w:hAnsi="Times New Roman" w:cs="Times New Roman"/>
          <w:bCs/>
          <w:sz w:val="24"/>
          <w:szCs w:val="24"/>
          <w:lang w:eastAsia="ru-RU"/>
        </w:rPr>
        <w:t>В пункте 2.2.2 и подпункте 6 пункта 2.6.1.6 Регламента слова «ЕГРП» заменить словами «ЕГРН»;</w:t>
      </w:r>
    </w:p>
    <w:p w:rsidR="00585DC2" w:rsidRDefault="00585DC2"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 В абзаце 3 пункта 2.2.2 Регламента исключить слова «(форма № 9)»;</w:t>
      </w:r>
    </w:p>
    <w:p w:rsidR="00585DC2" w:rsidRDefault="00585DC2"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Подпункт 1 пункта 2.6.1.2 Регламента изложить в следующей редакции:</w:t>
      </w:r>
    </w:p>
    <w:p w:rsidR="00585DC2" w:rsidRDefault="00585DC2"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документ, выданный органом, осуществляющим регистрационный учет граждан, о регистрации в жилом помещении граждан по месту жительства;»;</w:t>
      </w:r>
    </w:p>
    <w:p w:rsidR="00585DC2" w:rsidRDefault="00585DC2"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В подпункте 2 пункта 2.6.1.5 Регламента слова «утвержден Правительством РФ» заменить словами «установлен уполномоченным Правительством Российской Федерации федеральным органом исполнительной власти»</w:t>
      </w:r>
    </w:p>
    <w:p w:rsidR="00600261" w:rsidRDefault="00D76766"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 Абзацы со 2 по 5 пункта 3.3.2 Регламента изложить после пункта 3.3.5;</w:t>
      </w:r>
    </w:p>
    <w:p w:rsidR="00CB7F36" w:rsidRDefault="00D76766" w:rsidP="007A5C93">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  Раздел 5 Регламента дополнить пунктами:</w:t>
      </w:r>
    </w:p>
    <w:p w:rsidR="00D76766" w:rsidRPr="00D76766" w:rsidRDefault="00D76766" w:rsidP="00D76766">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76766">
        <w:rPr>
          <w:rFonts w:ascii="Times New Roman" w:eastAsia="Times New Roman" w:hAnsi="Times New Roman" w:cs="Times New Roman"/>
          <w:bCs/>
          <w:sz w:val="24"/>
          <w:szCs w:val="24"/>
          <w:lang w:eastAsia="ru-RU"/>
        </w:rPr>
        <w:t xml:space="preserve">5.11. В случае признания жалобы подлежащей удовлетворению в ответе заявителю, , дается информация о действиях, осуществляемых органом, предоставляющим </w:t>
      </w:r>
      <w:proofErr w:type="spellStart"/>
      <w:r w:rsidRPr="00D76766">
        <w:rPr>
          <w:rFonts w:ascii="Times New Roman" w:eastAsia="Times New Roman" w:hAnsi="Times New Roman" w:cs="Times New Roman"/>
          <w:bCs/>
          <w:sz w:val="24"/>
          <w:szCs w:val="24"/>
          <w:lang w:eastAsia="ru-RU"/>
        </w:rPr>
        <w:t>предоставляющим</w:t>
      </w:r>
      <w:proofErr w:type="spellEnd"/>
      <w:r w:rsidRPr="00D76766">
        <w:rPr>
          <w:rFonts w:ascii="Times New Roman" w:eastAsia="Times New Roman" w:hAnsi="Times New Roman" w:cs="Times New Roman"/>
          <w:bCs/>
          <w:sz w:val="24"/>
          <w:szCs w:val="24"/>
          <w:lang w:eastAsia="ru-RU"/>
        </w:rPr>
        <w:t xml:space="preserve">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39F2" w:rsidRPr="00D60AEA" w:rsidRDefault="00D76766" w:rsidP="00D76766">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4"/>
          <w:szCs w:val="24"/>
          <w:lang w:eastAsia="ru-RU"/>
        </w:rPr>
      </w:pPr>
      <w:r w:rsidRPr="00D76766">
        <w:rPr>
          <w:rFonts w:ascii="Times New Roman" w:eastAsia="Times New Roman" w:hAnsi="Times New Roman" w:cs="Times New Roman"/>
          <w:bCs/>
          <w:sz w:val="24"/>
          <w:szCs w:val="24"/>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bCs/>
          <w:sz w:val="24"/>
          <w:szCs w:val="24"/>
          <w:lang w:eastAsia="ru-RU"/>
        </w:rPr>
        <w:t xml:space="preserve"> обжалования принятого решения.».</w:t>
      </w:r>
    </w:p>
    <w:p w:rsidR="00D60AEA" w:rsidRPr="00D60AEA" w:rsidRDefault="00D60AEA" w:rsidP="00D60AEA">
      <w:pPr>
        <w:tabs>
          <w:tab w:val="left" w:pos="0"/>
        </w:tabs>
        <w:spacing w:after="0"/>
        <w:jc w:val="both"/>
        <w:rPr>
          <w:rFonts w:ascii="Times New Roman" w:eastAsia="Times New Roman" w:hAnsi="Times New Roman" w:cs="Times New Roman"/>
          <w:bCs/>
          <w:sz w:val="24"/>
          <w:szCs w:val="24"/>
          <w:lang w:eastAsia="ru-RU"/>
        </w:rPr>
      </w:pPr>
      <w:r w:rsidRPr="00D60AEA">
        <w:rPr>
          <w:rFonts w:ascii="Times New Roman" w:eastAsia="Times New Roman" w:hAnsi="Times New Roman" w:cs="Times New Roman"/>
          <w:bCs/>
          <w:sz w:val="24"/>
          <w:szCs w:val="24"/>
          <w:lang w:eastAsia="ru-RU"/>
        </w:rPr>
        <w:tab/>
        <w:t xml:space="preserve">2. Вступает настоящее постановление в законную силу    с момента  опубликования в информационном бюллетене «Алакуртти - наша земля».                    </w:t>
      </w:r>
    </w:p>
    <w:p w:rsidR="00D60AEA" w:rsidRPr="00D60AEA" w:rsidRDefault="00D60AEA" w:rsidP="00D60AEA">
      <w:pPr>
        <w:spacing w:after="0"/>
        <w:jc w:val="both"/>
        <w:outlineLvl w:val="0"/>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w:t>
      </w:r>
      <w:r w:rsidRPr="00D60AEA">
        <w:rPr>
          <w:rFonts w:ascii="Times New Roman" w:eastAsia="Times New Roman" w:hAnsi="Times New Roman" w:cs="Times New Roman"/>
          <w:sz w:val="24"/>
          <w:szCs w:val="24"/>
          <w:lang w:eastAsia="ru-RU"/>
        </w:rPr>
        <w:tab/>
        <w:t xml:space="preserve">3. Контроль за выполнением настоящего </w:t>
      </w:r>
      <w:proofErr w:type="gramStart"/>
      <w:r w:rsidRPr="00D60AEA">
        <w:rPr>
          <w:rFonts w:ascii="Times New Roman" w:eastAsia="Times New Roman" w:hAnsi="Times New Roman" w:cs="Times New Roman"/>
          <w:sz w:val="24"/>
          <w:szCs w:val="24"/>
          <w:lang w:eastAsia="ru-RU"/>
        </w:rPr>
        <w:t>постановления  оставляю</w:t>
      </w:r>
      <w:proofErr w:type="gramEnd"/>
      <w:r w:rsidRPr="00D60AEA">
        <w:rPr>
          <w:rFonts w:ascii="Times New Roman" w:eastAsia="Times New Roman" w:hAnsi="Times New Roman" w:cs="Times New Roman"/>
          <w:sz w:val="24"/>
          <w:szCs w:val="24"/>
          <w:lang w:eastAsia="ru-RU"/>
        </w:rPr>
        <w:t xml:space="preserve"> за собой.</w:t>
      </w:r>
    </w:p>
    <w:p w:rsidR="00D60AEA" w:rsidRPr="00D60AEA" w:rsidRDefault="00D60AEA" w:rsidP="00D60AEA">
      <w:pPr>
        <w:spacing w:after="0"/>
        <w:jc w:val="both"/>
        <w:outlineLvl w:val="0"/>
        <w:rPr>
          <w:rFonts w:ascii="Times New Roman" w:eastAsia="Times New Roman" w:hAnsi="Times New Roman" w:cs="Times New Roman"/>
          <w:sz w:val="24"/>
          <w:szCs w:val="24"/>
          <w:lang w:eastAsia="ru-RU"/>
        </w:rPr>
      </w:pPr>
    </w:p>
    <w:p w:rsidR="00D60AEA" w:rsidRPr="00D60AEA" w:rsidRDefault="00D60AEA" w:rsidP="00D60AEA">
      <w:pPr>
        <w:spacing w:after="0" w:line="240" w:lineRule="auto"/>
        <w:ind w:right="-6"/>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ИО главы администрации с.п. Алакуртти                                                  М.Е. Гаврилов</w:t>
      </w:r>
    </w:p>
    <w:p w:rsidR="00D60AEA" w:rsidRPr="00D60AEA" w:rsidRDefault="00D60AEA" w:rsidP="00D60AEA">
      <w:pPr>
        <w:spacing w:after="0" w:line="240" w:lineRule="auto"/>
        <w:ind w:right="-6"/>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Кандалакшского района</w:t>
      </w:r>
    </w:p>
    <w:p w:rsidR="00D60AEA" w:rsidRPr="00D60AEA" w:rsidRDefault="00D60AEA" w:rsidP="00D60AEA">
      <w:pPr>
        <w:rPr>
          <w:rFonts w:ascii="Calibri" w:eastAsia="Calibri" w:hAnsi="Calibri" w:cs="Times New Roman"/>
        </w:rPr>
      </w:pPr>
    </w:p>
    <w:p w:rsidR="00D60AEA" w:rsidRPr="00D60AEA" w:rsidRDefault="00D60AEA" w:rsidP="00D60AEA">
      <w:pPr>
        <w:rPr>
          <w:rFonts w:ascii="Calibri" w:eastAsia="Calibri" w:hAnsi="Calibri" w:cs="Times New Roman"/>
        </w:rPr>
      </w:pPr>
    </w:p>
    <w:p w:rsidR="00D60AEA" w:rsidRPr="00D60AEA" w:rsidRDefault="00D60AEA" w:rsidP="00D60AEA">
      <w:pPr>
        <w:rPr>
          <w:rFonts w:ascii="Calibri" w:eastAsia="Calibri" w:hAnsi="Calibri" w:cs="Times New Roman"/>
        </w:rPr>
      </w:pPr>
    </w:p>
    <w:p w:rsidR="00D60AEA" w:rsidRPr="00D60AEA" w:rsidRDefault="00D60AEA" w:rsidP="00D60AEA">
      <w:pPr>
        <w:rPr>
          <w:rFonts w:ascii="Calibri" w:eastAsia="Calibri" w:hAnsi="Calibri" w:cs="Times New Roman"/>
        </w:rPr>
      </w:pPr>
    </w:p>
    <w:p w:rsidR="00D60AEA" w:rsidRPr="00D60AEA" w:rsidRDefault="00D60AEA" w:rsidP="00D60AEA">
      <w:pPr>
        <w:rPr>
          <w:rFonts w:ascii="Calibri" w:eastAsia="Calibri" w:hAnsi="Calibri" w:cs="Times New Roman"/>
        </w:rPr>
      </w:pPr>
    </w:p>
    <w:p w:rsidR="00D60AEA" w:rsidRDefault="00D60AEA" w:rsidP="00D60AEA">
      <w:pPr>
        <w:rPr>
          <w:rFonts w:ascii="Calibri" w:eastAsia="Calibri" w:hAnsi="Calibri" w:cs="Times New Roman"/>
        </w:rPr>
      </w:pPr>
    </w:p>
    <w:p w:rsidR="00106036" w:rsidRPr="00D60AEA" w:rsidRDefault="00106036" w:rsidP="00D60AEA">
      <w:pPr>
        <w:rPr>
          <w:rFonts w:ascii="Times New Roman" w:eastAsia="Calibri" w:hAnsi="Times New Roman" w:cs="Times New Roman"/>
        </w:rPr>
      </w:pPr>
    </w:p>
    <w:p w:rsidR="00D60AEA" w:rsidRPr="00D60AEA" w:rsidRDefault="00D60AEA" w:rsidP="00D60AEA">
      <w:pPr>
        <w:autoSpaceDE w:val="0"/>
        <w:autoSpaceDN w:val="0"/>
        <w:adjustRightInd w:val="0"/>
        <w:spacing w:after="0" w:line="240" w:lineRule="auto"/>
        <w:ind w:firstLine="720"/>
        <w:jc w:val="right"/>
        <w:outlineLvl w:val="0"/>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Приложение</w:t>
      </w: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 постановлению администрации</w:t>
      </w: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сельского поселения Алакуртти </w:t>
      </w: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Кандалакшского района</w:t>
      </w: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от 04 сентября 2019 г. N113</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bookmarkStart w:id="0" w:name="Par34"/>
      <w:bookmarkEnd w:id="0"/>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D60AEA">
        <w:rPr>
          <w:rFonts w:ascii="Times New Roman" w:eastAsia="Times New Roman" w:hAnsi="Times New Roman" w:cs="Times New Roman"/>
          <w:b/>
          <w:bCs/>
          <w:sz w:val="24"/>
          <w:szCs w:val="24"/>
          <w:lang w:eastAsia="ru-RU"/>
        </w:rPr>
        <w:t>АДМИНИСТРАТИВНЫЙ РЕГЛАМЕНТ</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D60AEA">
        <w:rPr>
          <w:rFonts w:ascii="Times New Roman" w:eastAsia="Times New Roman" w:hAnsi="Times New Roman" w:cs="Times New Roman"/>
          <w:b/>
          <w:bCs/>
          <w:sz w:val="24"/>
          <w:szCs w:val="24"/>
          <w:lang w:eastAsia="ru-RU"/>
        </w:rPr>
        <w:t>ПРЕДОСТАВЛЕНИЯ МУНИЦИПАЛЬНОЙ УСЛУГИ "ПРИЕМ ЗАЯВЛЕНИЙ,</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D60AEA">
        <w:rPr>
          <w:rFonts w:ascii="Times New Roman" w:eastAsia="Times New Roman" w:hAnsi="Times New Roman" w:cs="Times New Roman"/>
          <w:b/>
          <w:bCs/>
          <w:sz w:val="24"/>
          <w:szCs w:val="24"/>
          <w:lang w:eastAsia="ru-RU"/>
        </w:rPr>
        <w:t>ДОКУМЕНТОВ, А ТАКЖЕ ПОСТАНОВКА ГРАЖДАН НА УЧЕТ В КАЧЕСТВЕ</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D60AEA">
        <w:rPr>
          <w:rFonts w:ascii="Times New Roman" w:eastAsia="Times New Roman" w:hAnsi="Times New Roman" w:cs="Times New Roman"/>
          <w:b/>
          <w:bCs/>
          <w:sz w:val="24"/>
          <w:szCs w:val="24"/>
          <w:lang w:eastAsia="ru-RU"/>
        </w:rPr>
        <w:t>НУЖДАЮЩИХСЯ В ЖИЛЫХ ПОМЕЩЕНИЯХ"</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1. Общие положения</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1.1. Предмет регулирования административного регламента</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1.2. Описание заявителей</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51"/>
      <w:bookmarkEnd w:id="1"/>
      <w:r w:rsidRPr="00D60AEA">
        <w:rPr>
          <w:rFonts w:ascii="Times New Roman" w:eastAsia="Times New Roman" w:hAnsi="Times New Roman" w:cs="Times New Roman"/>
          <w:sz w:val="24"/>
          <w:szCs w:val="24"/>
          <w:lang w:eastAsia="ru-RU"/>
        </w:rPr>
        <w:t xml:space="preserve">1.2.1. </w:t>
      </w:r>
      <w:r w:rsidR="008468CD" w:rsidRPr="008468CD">
        <w:rPr>
          <w:rFonts w:ascii="Times New Roman" w:eastAsia="Times New Roman" w:hAnsi="Times New Roman" w:cs="Times New Roman"/>
          <w:sz w:val="24"/>
          <w:szCs w:val="24"/>
          <w:lang w:eastAsia="ru-RU"/>
        </w:rPr>
        <w:t>Заявителями на предоставлении муниципальной услуги являются малоимущие граждане Российской Федерации, имеющие постоянное место жительства на территории сельского поселения Алакуртти, нуждающиеся в жилых помещениях, предоставляемых по договорам социального найма (далее – Заявители)</w:t>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3"/>
      <w:bookmarkEnd w:id="2"/>
      <w:r w:rsidRPr="00D60AEA">
        <w:rPr>
          <w:rFonts w:ascii="Times New Roman" w:eastAsia="Times New Roman" w:hAnsi="Times New Roman" w:cs="Times New Roman"/>
          <w:sz w:val="24"/>
          <w:szCs w:val="24"/>
          <w:lang w:eastAsia="ru-RU"/>
        </w:rPr>
        <w:t>1.2.2. Нуждающимися в жилых помещениях, предоставляемых по договорам социального найма, признаются граждане: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договорам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договорам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проживающие в помещении, не отвечающем установленным для жилых помещений требованиям;</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w:t>
      </w:r>
      <w:r w:rsidRPr="00D60AEA">
        <w:rPr>
          <w:rFonts w:ascii="Times New Roman" w:eastAsia="Times New Roman" w:hAnsi="Times New Roman" w:cs="Times New Roman"/>
          <w:sz w:val="24"/>
          <w:szCs w:val="24"/>
          <w:lang w:eastAsia="ru-RU"/>
        </w:rPr>
        <w:lastRenderedPageBreak/>
        <w:t xml:space="preserve">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договорам найма жилых помещений жилищного фонда социального использования или принадлежащего на праве собственности. </w:t>
      </w:r>
      <w:hyperlink r:id="rId6"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D60AEA">
          <w:rPr>
            <w:rFonts w:ascii="Times New Roman" w:eastAsia="Times New Roman" w:hAnsi="Times New Roman" w:cs="Times New Roman"/>
            <w:color w:val="000000"/>
            <w:sz w:val="24"/>
            <w:szCs w:val="24"/>
            <w:lang w:eastAsia="ru-RU"/>
          </w:rPr>
          <w:t>Перечень</w:t>
        </w:r>
      </w:hyperlink>
      <w:r w:rsidRPr="00D60AEA">
        <w:rPr>
          <w:rFonts w:ascii="Times New Roman" w:eastAsia="Times New Roman" w:hAnsi="Times New Roman" w:cs="Times New Roman"/>
          <w:sz w:val="24"/>
          <w:szCs w:val="24"/>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1.3. Порядок информирования о правилах предоставления</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1.3.1. Информация, предоставляемая заинтересованным лицам о муниципальной услуге, является открытой и общедоступной.</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достоверность и полнота информирования о процедуре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четкость в изложении информации;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удобство и доступность получения информации;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оперативность предоставления информации.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1.3.2. Информирование о порядке предоставления муниципальной услуги осуществляют должностные лица, муниципальные служащие и специалисты МКУ «МЦ Алакуртти  (далее - Сектор).</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Адрес Сектора: 184060, с. Алакуртти, ул. Содружества, д. 13, кв.24.</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Телефон для справок Сектора: (81533) 5-35-50. </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Режим работы Сектора: понедельник, среда - с 9.00 до 17.30, перерыв - с 13.00 до 14.00.</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1.3.3. Индивидуальное информирование заинтересованных лиц по процедуре предоставления муниципальной услуги осуществляется: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в устной форме - лично или по телефону;</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в письменной форме - по письменным обращениям, представленным в адрес Сектора, в </w:t>
      </w:r>
      <w:proofErr w:type="spellStart"/>
      <w:r w:rsidRPr="00D60AEA">
        <w:rPr>
          <w:rFonts w:ascii="Times New Roman" w:eastAsia="Times New Roman" w:hAnsi="Times New Roman" w:cs="Times New Roman"/>
          <w:sz w:val="24"/>
          <w:szCs w:val="24"/>
          <w:lang w:eastAsia="ru-RU"/>
        </w:rPr>
        <w:t>т.ч</w:t>
      </w:r>
      <w:proofErr w:type="spellEnd"/>
      <w:r w:rsidRPr="00D60AEA">
        <w:rPr>
          <w:rFonts w:ascii="Times New Roman" w:eastAsia="Times New Roman" w:hAnsi="Times New Roman" w:cs="Times New Roman"/>
          <w:sz w:val="24"/>
          <w:szCs w:val="24"/>
          <w:lang w:eastAsia="ru-RU"/>
        </w:rPr>
        <w:t>. посредством почтовых отправлений, электронных средств коммуникации либо принесенным лично заинтересованным лицом.</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назвать наименование Сектора, свои должность, фамилию, имя и отчество;</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предложить обратившемуся лицу представиться и изложить суть вопроса;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отвечать корректно, не допускать в это время разговоров с другими людьми.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Муниципальный служащий информирует Заявителей о возможности подачи заявления, о принятии на учет в качестве нуждающихся в жилом помещении через МКУ "Многофункциональный центр Алакуртти»". Возможные способы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D60AEA" w:rsidRPr="00D60AEA" w:rsidRDefault="00D60AEA" w:rsidP="00D60AEA">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 xml:space="preserve"> - посредством почтовых отправлений;</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 лично Заявителем в  Секторе;</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-лично Заявителем в МКУ "Многофункциональный центр Алакуртти»".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предложить Заявителю обратиться за необходимой информацией в письменном виде;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согласовать другое время для устного информирования;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в двухнедельный срок дать консультацию по контактному телефону, указанному Заявителем.</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Поступившее в Сектор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заведующим жилищным сектором передается для подготовки ответа муниципальному служащему, ответственному за проведение информирования.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Ответ на обращение оформляется на бланке письма и подписывается  главой администрации сельского поселения Алакуртти Кандалакшского района.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Текст ответа излагается в простой, четкой и понятной форме.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w:t>
      </w:r>
      <w:r w:rsidR="002517FC">
        <w:rPr>
          <w:rFonts w:ascii="Times New Roman" w:eastAsia="Times New Roman" w:hAnsi="Times New Roman" w:cs="Times New Roman"/>
          <w:sz w:val="24"/>
          <w:szCs w:val="24"/>
          <w:lang w:eastAsia="ru-RU"/>
        </w:rPr>
        <w:t>15</w:t>
      </w:r>
      <w:r w:rsidRPr="00D60AEA">
        <w:rPr>
          <w:rFonts w:ascii="Times New Roman" w:eastAsia="Times New Roman" w:hAnsi="Times New Roman" w:cs="Times New Roman"/>
          <w:sz w:val="24"/>
          <w:szCs w:val="24"/>
          <w:lang w:eastAsia="ru-RU"/>
        </w:rPr>
        <w:t xml:space="preserve"> дней с даты регистрации поступившего письменного обращения в Сектор.</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Муниципальный служащий Сектора,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Сектор получит в рамках межведомственного взаимодействия, если Заявитель не представит их по собственной инициативе.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1.3.4. Публичное информирование осуществляется путем публикации в средствах массовой информации информационных материалов, на информационных стендах, в том числе расположенных в помещениях Сектора и МКУ "Многофункциональный центр Алакуртти»".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полное наименование Сектора предоставляющего муниципальную услугу;</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полное наименование МКУ "Многофункциональный центр Алакуртти»", его адрес.</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образцы оформления заявлений;</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На официальном сайте администрации сельского поселения Алакуртти Кандалакшского района в сети Интернет размещается полный текст настоящего Административного регламента, график приема по личным вопросам в Секторе и МКУ "Многофункциональный центр Алакуртти»".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Бланки Заявления и других документов Заявитель может получить в Секторе, МКУ "Многофункциональный центр Алакуртти»",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 Стандарт предоставления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2.1. Наименование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2.2. Наименование органа, предоставляющего муниципальную</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услугу</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spacing w:after="0"/>
        <w:ind w:firstLine="709"/>
        <w:contextualSpacing/>
        <w:jc w:val="both"/>
        <w:rPr>
          <w:rFonts w:ascii="Times New Roman" w:eastAsia="Calibri" w:hAnsi="Times New Roman" w:cs="Times New Roman"/>
          <w:sz w:val="24"/>
          <w:szCs w:val="24"/>
        </w:rPr>
      </w:pPr>
      <w:r w:rsidRPr="00D60AEA">
        <w:rPr>
          <w:rFonts w:ascii="Times New Roman" w:eastAsia="Calibri" w:hAnsi="Times New Roman" w:cs="Times New Roman"/>
          <w:sz w:val="24"/>
          <w:szCs w:val="24"/>
        </w:rPr>
        <w:t xml:space="preserve">2.2.1. Органом, предоставляющим </w:t>
      </w:r>
      <w:proofErr w:type="gramStart"/>
      <w:r w:rsidRPr="00D60AEA">
        <w:rPr>
          <w:rFonts w:ascii="Times New Roman" w:eastAsia="Calibri" w:hAnsi="Times New Roman" w:cs="Times New Roman"/>
          <w:sz w:val="24"/>
          <w:szCs w:val="24"/>
        </w:rPr>
        <w:t>муниципальную услугу</w:t>
      </w:r>
      <w:proofErr w:type="gramEnd"/>
      <w:r w:rsidRPr="00D60AEA">
        <w:rPr>
          <w:rFonts w:ascii="Times New Roman" w:eastAsia="Calibri" w:hAnsi="Times New Roman" w:cs="Times New Roman"/>
          <w:sz w:val="24"/>
          <w:szCs w:val="24"/>
        </w:rPr>
        <w:t xml:space="preserve"> является администрация сельского поселения Алакуртти Кандалакшского района. Непосредственное предоставление муниципальной услуги осуществляет жилищный сектор администрации сельского поселения Алакуртти Кандалакшского района».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141"/>
      <w:bookmarkEnd w:id="3"/>
      <w:r w:rsidRPr="00D60AEA">
        <w:rPr>
          <w:rFonts w:ascii="Times New Roman" w:eastAsia="Times New Roman" w:hAnsi="Times New Roman" w:cs="Times New Roman"/>
          <w:sz w:val="24"/>
          <w:szCs w:val="24"/>
          <w:lang w:eastAsia="ru-RU"/>
        </w:rPr>
        <w:t>2.2.2. При предоставлении муниципальной услуги Сектор осуществляет взаимодействие с:</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 в части получения выписки из ЕГР</w:t>
      </w:r>
      <w:r w:rsidR="00585DC2">
        <w:rPr>
          <w:rFonts w:ascii="Times New Roman" w:eastAsia="Times New Roman" w:hAnsi="Times New Roman" w:cs="Times New Roman"/>
          <w:sz w:val="24"/>
          <w:szCs w:val="24"/>
          <w:lang w:eastAsia="ru-RU"/>
        </w:rPr>
        <w:t>Н</w:t>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МКУ "Многофункциональный центр Алакуртти " в части получения </w:t>
      </w:r>
      <w:hyperlink r:id="rId7" w:tooltip="Постановление Правительства Мурманской области от 21.12.2009 N 594-ПП &quot;О форме справки, содержащей сведения о регистрации по месту жительства и составе семьи граждан (форма N 9)&quot;{КонсультантПлюс}" w:history="1">
        <w:r w:rsidRPr="00D60AEA">
          <w:rPr>
            <w:rFonts w:ascii="Times New Roman" w:eastAsia="Times New Roman" w:hAnsi="Times New Roman" w:cs="Times New Roman"/>
            <w:color w:val="000000"/>
            <w:sz w:val="24"/>
            <w:szCs w:val="24"/>
            <w:lang w:eastAsia="ru-RU"/>
          </w:rPr>
          <w:t>справки</w:t>
        </w:r>
      </w:hyperlink>
      <w:r w:rsidRPr="00D60AEA">
        <w:rPr>
          <w:rFonts w:ascii="Times New Roman" w:eastAsia="Times New Roman" w:hAnsi="Times New Roman" w:cs="Times New Roman"/>
          <w:sz w:val="24"/>
          <w:szCs w:val="24"/>
          <w:lang w:eastAsia="ru-RU"/>
        </w:rPr>
        <w:t>, содержащей сведения о регистрации граждан по месту пребывания и по месту жительства в жилом помещении и информацию о жилом помещении;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Инспекцией Федеральной налоговой службы России по городу Кандалакше в части получения выписки из ЕГРИП;</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Управлением Федеральной службы судебных приставов по Мурманской области;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администрацией сельского поселения Алакуртти Кандалакшского района. </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2.3. Результат предоставления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Конечным результатом предоставления муниципальной услуги являются: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уведомление Заявителя о постановке его на учет в качестве нуждающегося в жилом помещении;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уведомление Заявителя об отказе в предоставлении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В случае представления гражданином заявления о принятии на учет в качестве нуждающегося в жилом помещении через МКУ "Многофункциональный центр Алакуртти" документ, подтверждающий принятие решения, направляется в МКУ "Многофункциональный центр Алакуртти ", если иной способ получения не указан заявителем.</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2.4. Сроки предоставления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2.4.1. Срок предоставления муниципальной услуги составляет 30 рабочих дней со дня регистрации заявления, указанного в </w:t>
      </w:r>
      <w:hyperlink w:anchor="Par218" w:tooltip="Ссылка на текущий документ" w:history="1">
        <w:r w:rsidRPr="00D60AEA">
          <w:rPr>
            <w:rFonts w:ascii="Times New Roman" w:eastAsia="Times New Roman" w:hAnsi="Times New Roman" w:cs="Times New Roman"/>
            <w:color w:val="000000"/>
            <w:sz w:val="24"/>
            <w:szCs w:val="24"/>
            <w:lang w:eastAsia="ru-RU"/>
          </w:rPr>
          <w:t>пункте 2.6.1</w:t>
        </w:r>
      </w:hyperlink>
      <w:r w:rsidRPr="00D60AEA">
        <w:rPr>
          <w:rFonts w:ascii="Times New Roman" w:eastAsia="Times New Roman" w:hAnsi="Times New Roman" w:cs="Times New Roman"/>
          <w:sz w:val="24"/>
          <w:szCs w:val="24"/>
          <w:lang w:eastAsia="ru-RU"/>
        </w:rPr>
        <w:t xml:space="preserve"> Административного регламента. В случае подачи Заявителем заявления о принятии на учет в качестве нуждающегося в жилом помещении через МКУ "Многофункциональный центр Алакуртти" срок направления ответа исчисляется со дня передачи МКУ "Многофункциональный центр Алакуртти" заявления в Сектор.</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2.4.2. При несоответствии документов, обязанность по представлению которых возложена на заявителя, администрация сельского поселения Алакуртти Кандалакшского района извещает заявителя о несоответствии представленных документов.</w:t>
      </w:r>
    </w:p>
    <w:p w:rsidR="00D60AEA" w:rsidRPr="00D60AEA" w:rsidRDefault="00D60AEA" w:rsidP="00D60AE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2.5. Перечень нормативных правовых актов, регулирующих</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отношения, возникающие в связи с предоставлением</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Правовое регулирование отношений, возникающих в связи с предоставлением муниципальной услуги, осуществляется в соответствии с:</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Федеральным </w:t>
      </w:r>
      <w:hyperlink r:id="rId8"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D60AEA">
          <w:rPr>
            <w:rFonts w:ascii="Times New Roman" w:eastAsia="Times New Roman" w:hAnsi="Times New Roman" w:cs="Times New Roman"/>
            <w:color w:val="000000"/>
            <w:sz w:val="24"/>
            <w:szCs w:val="24"/>
            <w:lang w:eastAsia="ru-RU"/>
          </w:rPr>
          <w:t>законом</w:t>
        </w:r>
      </w:hyperlink>
      <w:r w:rsidRPr="00D60AEA">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 Федеральным </w:t>
      </w:r>
      <w:hyperlink r:id="rId9" w:tooltip="Федеральный закон от 27.07.2010 N 210-ФЗ (ред. от 23.07.2013) &quot;Об организации предоставления государственных и муниципальных услуг&quot;{КонсультантПлюс}" w:history="1">
        <w:r w:rsidRPr="00D60AEA">
          <w:rPr>
            <w:rFonts w:ascii="Times New Roman" w:eastAsia="Times New Roman" w:hAnsi="Times New Roman" w:cs="Times New Roman"/>
            <w:color w:val="000000"/>
            <w:sz w:val="24"/>
            <w:szCs w:val="24"/>
            <w:lang w:eastAsia="ru-RU"/>
          </w:rPr>
          <w:t>законом</w:t>
        </w:r>
      </w:hyperlink>
      <w:r w:rsidRPr="00D60AEA">
        <w:rPr>
          <w:rFonts w:ascii="Times New Roman" w:eastAsia="Times New Roman" w:hAnsi="Times New Roman" w:cs="Times New Roman"/>
          <w:color w:val="000000"/>
          <w:sz w:val="24"/>
          <w:szCs w:val="24"/>
          <w:lang w:eastAsia="ru-RU"/>
        </w:rPr>
        <w:t xml:space="preserve"> </w:t>
      </w:r>
      <w:r w:rsidRPr="00D60AEA">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 ("Российская газета", № 168, 30.07.2010)</w:t>
      </w:r>
      <w:hyperlink w:anchor="Par180" w:tooltip="Ссылка на текущий документ" w:history="1"/>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 Федеральным </w:t>
      </w:r>
      <w:hyperlink r:id="rId10" w:tooltip="&quot;Жилищный кодекс Российской Федерации&quot; от 29.12.2004 N 188-ФЗ (ред. от 02.07.2013){КонсультантПлюс}" w:history="1">
        <w:r w:rsidRPr="00D60AEA">
          <w:rPr>
            <w:rFonts w:ascii="Times New Roman" w:eastAsia="Times New Roman" w:hAnsi="Times New Roman" w:cs="Times New Roman"/>
            <w:color w:val="000000"/>
            <w:sz w:val="24"/>
            <w:szCs w:val="24"/>
            <w:lang w:eastAsia="ru-RU"/>
          </w:rPr>
          <w:t>законом</w:t>
        </w:r>
      </w:hyperlink>
      <w:r w:rsidRPr="00D60AEA">
        <w:rPr>
          <w:rFonts w:ascii="Times New Roman" w:eastAsia="Times New Roman" w:hAnsi="Times New Roman" w:cs="Times New Roman"/>
          <w:sz w:val="24"/>
          <w:szCs w:val="24"/>
          <w:lang w:eastAsia="ru-RU"/>
        </w:rPr>
        <w:t xml:space="preserve"> от 29.12.2004 № 188-ФЗ "Жилищный кодекс Российской Федерации" (Собрание законодательства Российской Федерации, 03.01.2005, № 1 (часть 1), ст. 14.) </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Федеральным </w:t>
      </w:r>
      <w:hyperlink r:id="rId11" w:tooltip="Федеральный закон от 29.12.2004 N 189-ФЗ (ред. от 07.06.2013) &quot;О введении в действие Жилищного кодекса Российской Федерации&quot;{КонсультантПлюс}" w:history="1">
        <w:r w:rsidRPr="00D60AEA">
          <w:rPr>
            <w:rFonts w:ascii="Times New Roman" w:eastAsia="Times New Roman" w:hAnsi="Times New Roman" w:cs="Times New Roman"/>
            <w:color w:val="000000"/>
            <w:sz w:val="24"/>
            <w:szCs w:val="24"/>
            <w:lang w:eastAsia="ru-RU"/>
          </w:rPr>
          <w:t>законом</w:t>
        </w:r>
      </w:hyperlink>
      <w:r w:rsidRPr="00D60AEA">
        <w:rPr>
          <w:rFonts w:ascii="Times New Roman" w:eastAsia="Times New Roman" w:hAnsi="Times New Roman" w:cs="Times New Roman"/>
          <w:sz w:val="24"/>
          <w:szCs w:val="24"/>
          <w:lang w:eastAsia="ru-RU"/>
        </w:rPr>
        <w:t xml:space="preserve"> от 29.12.2004 № 189-ФЗ "О введении в действие Жилищного кодекса Российской Федерации" </w:t>
      </w:r>
      <w:hyperlink w:anchor="Par188" w:tooltip="Ссылка на текущий документ" w:history="1"/>
      <w:r w:rsidRPr="00D60AEA">
        <w:rPr>
          <w:rFonts w:ascii="Times New Roman" w:eastAsia="Times New Roman" w:hAnsi="Times New Roman" w:cs="Times New Roman"/>
          <w:sz w:val="24"/>
          <w:szCs w:val="24"/>
          <w:lang w:eastAsia="ru-RU"/>
        </w:rPr>
        <w:t xml:space="preserve"> (Собрание законодательства Российской Федерации, 03.01.2005, № 1 (часть 1), ст. 15.);</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 Федеральным </w:t>
      </w:r>
      <w:hyperlink r:id="rId12" w:tooltip="Федеральный закон от 27.07.2006 N 152-ФЗ (ред. от 23.07.2013) &quot;О персональных данных&quot;{КонсультантПлюс}" w:history="1">
        <w:r w:rsidRPr="00D60AEA">
          <w:rPr>
            <w:rFonts w:ascii="Times New Roman" w:eastAsia="Times New Roman" w:hAnsi="Times New Roman" w:cs="Times New Roman"/>
            <w:color w:val="000000"/>
            <w:sz w:val="24"/>
            <w:szCs w:val="24"/>
            <w:lang w:eastAsia="ru-RU"/>
          </w:rPr>
          <w:t>законом</w:t>
        </w:r>
      </w:hyperlink>
      <w:r w:rsidRPr="00D60AEA">
        <w:rPr>
          <w:rFonts w:ascii="Times New Roman" w:eastAsia="Times New Roman" w:hAnsi="Times New Roman" w:cs="Times New Roman"/>
          <w:sz w:val="24"/>
          <w:szCs w:val="24"/>
          <w:lang w:eastAsia="ru-RU"/>
        </w:rPr>
        <w:t xml:space="preserve"> от 27.07.2006 № 152-ФЗ "О персональных данных" ("Российская газета", № 165, 29.07.2006.)</w:t>
      </w:r>
      <w:r w:rsidR="00106036">
        <w:fldChar w:fldCharType="begin"/>
      </w:r>
      <w:r w:rsidR="00106036">
        <w:instrText xml:space="preserve"> HYPERLINK \l "Par192" \o "Ссылка на текущий документ" </w:instrText>
      </w:r>
      <w:r w:rsidR="00106036">
        <w:fldChar w:fldCharType="separate"/>
      </w:r>
      <w:r w:rsidR="00106036">
        <w:fldChar w:fldCharType="end"/>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 </w:t>
      </w:r>
      <w:hyperlink r:id="rId13" w:tooltip="Закон Мурманской области от 07.07.2005 N 646-01-ЗМО (ред. от 25.12.2012) &quot;О предоставлении жилых помещений муниципального жилищного фонда по договорам социального найма&quot; (принят Мурманской областной Думой 01.07.2005) (вместе с &quot;Порядком учета и определения раз" w:history="1">
        <w:r w:rsidRPr="00D60AEA">
          <w:rPr>
            <w:rFonts w:ascii="Times New Roman" w:eastAsia="Times New Roman" w:hAnsi="Times New Roman" w:cs="Times New Roman"/>
            <w:color w:val="000000"/>
            <w:sz w:val="24"/>
            <w:szCs w:val="24"/>
            <w:lang w:eastAsia="ru-RU"/>
          </w:rPr>
          <w:t>Законом</w:t>
        </w:r>
      </w:hyperlink>
      <w:r w:rsidRPr="00D60AEA">
        <w:rPr>
          <w:rFonts w:ascii="Times New Roman" w:eastAsia="Times New Roman" w:hAnsi="Times New Roman" w:cs="Times New Roman"/>
          <w:sz w:val="24"/>
          <w:szCs w:val="24"/>
          <w:lang w:eastAsia="ru-RU"/>
        </w:rPr>
        <w:t xml:space="preserve"> Мурманской области от 07.07.2005 № 646-01-ЗМО "О предоставлении жилых помещений муниципального жилищного фонда по договорам социального найма" ("Мурманский вестник", № 130, 12.07.2005.)</w:t>
      </w:r>
      <w:r w:rsidR="00106036">
        <w:fldChar w:fldCharType="begin"/>
      </w:r>
      <w:r w:rsidR="00106036">
        <w:instrText xml:space="preserve"> HYPERLINK \l "Par196" \o "Ссылка на текущий документ" </w:instrText>
      </w:r>
      <w:r w:rsidR="00106036">
        <w:fldChar w:fldCharType="separate"/>
      </w:r>
      <w:r w:rsidR="00106036">
        <w:fldChar w:fldCharType="end"/>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highlight w:val="lightGray"/>
          <w:lang w:eastAsia="ru-RU"/>
        </w:rPr>
      </w:pPr>
      <w:bookmarkStart w:id="4" w:name="Par196"/>
      <w:bookmarkEnd w:id="4"/>
      <w:r w:rsidRPr="00D60AEA">
        <w:rPr>
          <w:rFonts w:ascii="Times New Roman" w:eastAsia="Times New Roman" w:hAnsi="Times New Roman" w:cs="Times New Roman"/>
          <w:sz w:val="24"/>
          <w:szCs w:val="24"/>
          <w:lang w:eastAsia="ru-RU"/>
        </w:rPr>
        <w:t xml:space="preserve">- </w:t>
      </w:r>
      <w:hyperlink r:id="rId14" w:history="1">
        <w:r w:rsidRPr="00D60AEA">
          <w:rPr>
            <w:rFonts w:ascii="Times New Roman" w:eastAsia="Times New Roman" w:hAnsi="Times New Roman" w:cs="Times New Roman"/>
            <w:color w:val="0000FF"/>
            <w:sz w:val="24"/>
            <w:szCs w:val="24"/>
            <w:u w:val="single"/>
            <w:lang w:eastAsia="ru-RU"/>
          </w:rPr>
          <w:t>Уставом</w:t>
        </w:r>
      </w:hyperlink>
      <w:r w:rsidRPr="00D60AEA">
        <w:rPr>
          <w:rFonts w:ascii="Times New Roman" w:eastAsia="Times New Roman" w:hAnsi="Times New Roman" w:cs="Times New Roman"/>
          <w:sz w:val="24"/>
          <w:szCs w:val="24"/>
          <w:lang w:eastAsia="ru-RU"/>
        </w:rPr>
        <w:t xml:space="preserve"> сельского поселения Алакуртти Кандалакшского района</w:t>
      </w:r>
      <w:r w:rsidR="00106036">
        <w:fldChar w:fldCharType="begin"/>
      </w:r>
      <w:r w:rsidR="00106036">
        <w:instrText xml:space="preserve"> HYPERLINK \l "Par200" \o "Ссылка на текущий документ" </w:instrText>
      </w:r>
      <w:r w:rsidR="00106036">
        <w:fldChar w:fldCharType="separate"/>
      </w:r>
      <w:r w:rsidR="00106036">
        <w:fldChar w:fldCharType="end"/>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214"/>
      <w:bookmarkEnd w:id="5"/>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2.6. Перечень документов, необходимых в соответствии</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с нормативными правовыми актами для предоставления</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218"/>
      <w:bookmarkEnd w:id="6"/>
      <w:r w:rsidRPr="00D60AEA">
        <w:rPr>
          <w:rFonts w:ascii="Times New Roman" w:eastAsia="Times New Roman" w:hAnsi="Times New Roman" w:cs="Times New Roman"/>
          <w:sz w:val="24"/>
          <w:szCs w:val="24"/>
          <w:lang w:eastAsia="ru-RU"/>
        </w:rPr>
        <w:t xml:space="preserve">2.6.1. Для принятия на учет в качестве нуждающегося в жилом помещении (далее - учет) Заявитель направляет в Сектор либо в МКУ "Многофункциональный центр Алакуртти" </w:t>
      </w:r>
      <w:hyperlink w:anchor="Par506" w:tooltip="Ссылка на текущий документ" w:history="1">
        <w:r w:rsidRPr="00D60AEA">
          <w:rPr>
            <w:rFonts w:ascii="Times New Roman" w:eastAsia="Times New Roman" w:hAnsi="Times New Roman" w:cs="Times New Roman"/>
            <w:color w:val="000000"/>
            <w:sz w:val="24"/>
            <w:szCs w:val="24"/>
            <w:lang w:eastAsia="ru-RU"/>
          </w:rPr>
          <w:t>заявление</w:t>
        </w:r>
      </w:hyperlink>
      <w:r w:rsidRPr="00D60AEA">
        <w:rPr>
          <w:rFonts w:ascii="Times New Roman" w:eastAsia="Times New Roman" w:hAnsi="Times New Roman" w:cs="Times New Roman"/>
          <w:sz w:val="24"/>
          <w:szCs w:val="24"/>
          <w:lang w:eastAsia="ru-RU"/>
        </w:rPr>
        <w:t xml:space="preserve"> о принятии на учет, подписанное всеми дееспособными членами </w:t>
      </w:r>
      <w:r w:rsidRPr="00D60AEA">
        <w:rPr>
          <w:rFonts w:ascii="Times New Roman" w:eastAsia="Times New Roman" w:hAnsi="Times New Roman" w:cs="Times New Roman"/>
          <w:sz w:val="24"/>
          <w:szCs w:val="24"/>
          <w:lang w:eastAsia="ru-RU"/>
        </w:rPr>
        <w:lastRenderedPageBreak/>
        <w:t>семьи (согласно приложению N 1 к настоящему Административному регламенту) (далее - Заявление).</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Кроме того, для предоставления муниципальной услуги необходимы следующие документы: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222"/>
      <w:bookmarkEnd w:id="7"/>
      <w:r w:rsidRPr="00D60AEA">
        <w:rPr>
          <w:rFonts w:ascii="Times New Roman" w:eastAsia="Times New Roman" w:hAnsi="Times New Roman" w:cs="Times New Roman"/>
          <w:sz w:val="24"/>
          <w:szCs w:val="24"/>
          <w:lang w:eastAsia="ru-RU"/>
        </w:rPr>
        <w:t>2.6.1.1. Документы, удостоверяющие личность и подтверждающие гражданство Российской Федерации Заявителя и членов его семьи.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 документам, удостоверяющим личность Заявителя (членов его семьи), относятся: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1) паспорт гражданина Российской Федерации;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 военный билет;</w:t>
      </w:r>
    </w:p>
    <w:p w:rsidR="00D60AEA" w:rsidRDefault="007139F2"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водительское удостоверение;</w:t>
      </w:r>
    </w:p>
    <w:p w:rsidR="007139F2" w:rsidRPr="00D60AEA" w:rsidRDefault="007139F2"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решением суда об установлении факта постоянного проживания, иными документами, подтверждающими право пользования жилым помещением, а также иными документами, подтверждающими принадлежность к членам семьи заявителя.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2.6.1.2. Документы, содержащие сведения о составе семьи и степени родства, в том числе: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28"/>
      <w:bookmarkEnd w:id="8"/>
      <w:r w:rsidRPr="00D60AEA">
        <w:rPr>
          <w:rFonts w:ascii="Times New Roman" w:eastAsia="Times New Roman" w:hAnsi="Times New Roman" w:cs="Times New Roman"/>
          <w:sz w:val="24"/>
          <w:szCs w:val="24"/>
          <w:lang w:eastAsia="ru-RU"/>
        </w:rPr>
        <w:t xml:space="preserve">1) </w:t>
      </w:r>
      <w:r w:rsidR="00585DC2">
        <w:rPr>
          <w:rFonts w:ascii="Times New Roman" w:eastAsia="Times New Roman" w:hAnsi="Times New Roman" w:cs="Times New Roman"/>
          <w:bCs/>
          <w:sz w:val="24"/>
          <w:szCs w:val="24"/>
          <w:lang w:eastAsia="ru-RU"/>
        </w:rPr>
        <w:t>документ, выданный органом, осуществляющим регистрационный учет граждан, о регистрации в жилом помещении граждан по месту жительства</w:t>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 документы, подтверждающие право пользования жилым помещением, занимаемым Заявителем и членами его семьи, к которым относятся: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230"/>
      <w:bookmarkEnd w:id="9"/>
      <w:r w:rsidRPr="00D60AEA">
        <w:rPr>
          <w:rFonts w:ascii="Times New Roman" w:eastAsia="Times New Roman" w:hAnsi="Times New Roman" w:cs="Times New Roman"/>
          <w:sz w:val="24"/>
          <w:szCs w:val="24"/>
          <w:lang w:eastAsia="ru-RU"/>
        </w:rPr>
        <w:t xml:space="preserve">а) договор социального найма;  </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231"/>
      <w:bookmarkEnd w:id="10"/>
      <w:r w:rsidRPr="00D60AEA">
        <w:rPr>
          <w:rFonts w:ascii="Times New Roman" w:eastAsia="Times New Roman" w:hAnsi="Times New Roman" w:cs="Times New Roman"/>
          <w:sz w:val="24"/>
          <w:szCs w:val="24"/>
          <w:lang w:eastAsia="ru-RU"/>
        </w:rPr>
        <w:t>б)  ордер;</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232"/>
      <w:bookmarkEnd w:id="11"/>
      <w:r w:rsidRPr="00D60AEA">
        <w:rPr>
          <w:rFonts w:ascii="Times New Roman" w:eastAsia="Times New Roman" w:hAnsi="Times New Roman" w:cs="Times New Roman"/>
          <w:sz w:val="24"/>
          <w:szCs w:val="24"/>
          <w:lang w:eastAsia="ru-RU"/>
        </w:rPr>
        <w:t>в) договор найма специализированного жилого помещения;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г) договор поднайма;</w:t>
      </w:r>
      <w:bookmarkStart w:id="12" w:name="Par233"/>
      <w:bookmarkEnd w:id="12"/>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 договор коммерческого найма;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 свидетельства о рождении;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234"/>
      <w:bookmarkEnd w:id="13"/>
      <w:r w:rsidRPr="00D60AEA">
        <w:rPr>
          <w:rFonts w:ascii="Times New Roman" w:eastAsia="Times New Roman" w:hAnsi="Times New Roman" w:cs="Times New Roman"/>
          <w:sz w:val="24"/>
          <w:szCs w:val="24"/>
          <w:lang w:eastAsia="ru-RU"/>
        </w:rPr>
        <w:t>4) свидетельства о заключении (расторжении) брака;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235"/>
      <w:bookmarkEnd w:id="14"/>
      <w:r w:rsidRPr="00D60AEA">
        <w:rPr>
          <w:rFonts w:ascii="Times New Roman" w:eastAsia="Times New Roman" w:hAnsi="Times New Roman" w:cs="Times New Roman"/>
          <w:sz w:val="24"/>
          <w:szCs w:val="24"/>
          <w:lang w:eastAsia="ru-RU"/>
        </w:rPr>
        <w:t>5) решения суда об усыновлении (удочерении);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236"/>
      <w:bookmarkEnd w:id="15"/>
      <w:r w:rsidRPr="00D60AEA">
        <w:rPr>
          <w:rFonts w:ascii="Times New Roman" w:eastAsia="Times New Roman" w:hAnsi="Times New Roman" w:cs="Times New Roman"/>
          <w:sz w:val="24"/>
          <w:szCs w:val="24"/>
          <w:lang w:eastAsia="ru-RU"/>
        </w:rPr>
        <w:t>6) решение суда о признании гражданина членом семьи Заявителя.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237"/>
      <w:bookmarkStart w:id="17" w:name="Par238"/>
      <w:bookmarkEnd w:id="16"/>
      <w:bookmarkEnd w:id="17"/>
      <w:r w:rsidRPr="00D60AEA">
        <w:rPr>
          <w:rFonts w:ascii="Times New Roman" w:eastAsia="Times New Roman" w:hAnsi="Times New Roman" w:cs="Times New Roman"/>
          <w:sz w:val="24"/>
          <w:szCs w:val="24"/>
          <w:lang w:eastAsia="ru-RU"/>
        </w:rPr>
        <w:t>2.6.1.3. Документы о наличии или отсутствии жилых помещений, принадлежащих на праве собственности Заявителю и членам его семьи.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239"/>
      <w:bookmarkEnd w:id="18"/>
      <w:r w:rsidRPr="00D60AEA">
        <w:rPr>
          <w:rFonts w:ascii="Times New Roman" w:eastAsia="Times New Roman" w:hAnsi="Times New Roman" w:cs="Times New Roman"/>
          <w:sz w:val="24"/>
          <w:szCs w:val="24"/>
          <w:lang w:eastAsia="ru-RU"/>
        </w:rPr>
        <w:t>2.6.1.4. Справку врачебной комиссии (КЭК), подтверждающую право на дополнительную площадь.</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2.6.1.5. Документ, подтверждающий право Заявителя на получение жилого помещения по договору социального найма вне очереди.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Жилые помещения вне очереди предоставляются в случае, если: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 w:name="Par242"/>
      <w:bookmarkEnd w:id="19"/>
      <w:r w:rsidRPr="00D60AEA">
        <w:rPr>
          <w:rFonts w:ascii="Times New Roman" w:eastAsia="Times New Roman" w:hAnsi="Times New Roman" w:cs="Times New Roman"/>
          <w:sz w:val="24"/>
          <w:szCs w:val="24"/>
          <w:lang w:eastAsia="ru-RU"/>
        </w:rPr>
        <w:t>1) жилое помещение Заявителя признано непригодным для проживания в установленном порядке, ремонту или реконструкции не подлежит;</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243"/>
      <w:bookmarkStart w:id="21" w:name="Par244"/>
      <w:bookmarkEnd w:id="20"/>
      <w:bookmarkEnd w:id="21"/>
      <w:r w:rsidRPr="00D60AEA">
        <w:rPr>
          <w:rFonts w:ascii="Times New Roman" w:eastAsia="Times New Roman" w:hAnsi="Times New Roman" w:cs="Times New Roman"/>
          <w:sz w:val="24"/>
          <w:szCs w:val="24"/>
          <w:lang w:eastAsia="ru-RU"/>
        </w:rPr>
        <w:t xml:space="preserve">2) Заявитель имеет тяжелую форму хронического заболевания, </w:t>
      </w:r>
      <w:hyperlink r:id="rId15"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D60AEA">
          <w:rPr>
            <w:rFonts w:ascii="Times New Roman" w:eastAsia="Times New Roman" w:hAnsi="Times New Roman" w:cs="Times New Roman"/>
            <w:color w:val="000000"/>
            <w:sz w:val="24"/>
            <w:szCs w:val="24"/>
            <w:lang w:eastAsia="ru-RU"/>
          </w:rPr>
          <w:t>перечень</w:t>
        </w:r>
      </w:hyperlink>
      <w:r w:rsidRPr="00D60AEA">
        <w:rPr>
          <w:rFonts w:ascii="Times New Roman" w:eastAsia="Times New Roman" w:hAnsi="Times New Roman" w:cs="Times New Roman"/>
          <w:sz w:val="24"/>
          <w:szCs w:val="24"/>
          <w:lang w:eastAsia="ru-RU"/>
        </w:rPr>
        <w:t xml:space="preserve"> которых </w:t>
      </w:r>
      <w:r w:rsidR="00585DC2" w:rsidRPr="00585DC2">
        <w:rPr>
          <w:rFonts w:ascii="Times New Roman" w:eastAsia="Times New Roman" w:hAnsi="Times New Roman" w:cs="Times New Roman"/>
          <w:sz w:val="24"/>
          <w:szCs w:val="24"/>
          <w:lang w:eastAsia="ru-RU"/>
        </w:rPr>
        <w:t>установлен уполномоченным Правительством Российской Федерации федеральным органом исполнительной власти</w:t>
      </w:r>
      <w:r w:rsidR="00585DC2">
        <w:rPr>
          <w:rFonts w:ascii="Times New Roman" w:eastAsia="Times New Roman" w:hAnsi="Times New Roman" w:cs="Times New Roman"/>
          <w:sz w:val="24"/>
          <w:szCs w:val="24"/>
          <w:lang w:eastAsia="ru-RU"/>
        </w:rPr>
        <w:t>2.13</w:t>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2.6.1.6. Для подтверждения статуса малоимущих граждане дополнительно предоставляют:</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Par246"/>
      <w:bookmarkStart w:id="23" w:name="Par254"/>
      <w:bookmarkEnd w:id="22"/>
      <w:bookmarkEnd w:id="23"/>
      <w:r>
        <w:rPr>
          <w:rFonts w:ascii="Times New Roman" w:eastAsia="Times New Roman" w:hAnsi="Times New Roman" w:cs="Times New Roman"/>
          <w:sz w:val="24"/>
          <w:szCs w:val="24"/>
          <w:lang w:eastAsia="ru-RU"/>
        </w:rPr>
        <w:t>1</w:t>
      </w:r>
      <w:r w:rsidRPr="00AF0798">
        <w:rPr>
          <w:rFonts w:ascii="Times New Roman" w:eastAsia="Times New Roman" w:hAnsi="Times New Roman" w:cs="Times New Roman"/>
          <w:sz w:val="24"/>
          <w:szCs w:val="24"/>
          <w:lang w:eastAsia="ru-RU"/>
        </w:rPr>
        <w:t>)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0798">
        <w:rPr>
          <w:rFonts w:ascii="Times New Roman" w:eastAsia="Times New Roman" w:hAnsi="Times New Roman" w:cs="Times New Roman"/>
          <w:sz w:val="24"/>
          <w:szCs w:val="24"/>
          <w:lang w:eastAsia="ru-RU"/>
        </w:rPr>
        <w:t>) средний заработок, сохраняемый в случаях, предусмотренных трудовым законодательством;</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F0798">
        <w:rPr>
          <w:rFonts w:ascii="Times New Roman" w:eastAsia="Times New Roman" w:hAnsi="Times New Roman" w:cs="Times New Roman"/>
          <w:sz w:val="24"/>
          <w:szCs w:val="24"/>
          <w:lang w:eastAsia="ru-RU"/>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F0798">
        <w:rPr>
          <w:rFonts w:ascii="Times New Roman" w:eastAsia="Times New Roman" w:hAnsi="Times New Roman" w:cs="Times New Roman"/>
          <w:sz w:val="24"/>
          <w:szCs w:val="24"/>
          <w:lang w:eastAsia="ru-RU"/>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AF0798">
        <w:rPr>
          <w:rFonts w:ascii="Times New Roman" w:eastAsia="Times New Roman" w:hAnsi="Times New Roman" w:cs="Times New Roman"/>
          <w:sz w:val="24"/>
          <w:szCs w:val="24"/>
          <w:lang w:eastAsia="ru-RU"/>
        </w:rPr>
        <w:t>) социальные выплаты из бюджетов всех уровней, государственных внебюджетных фондов и других источников, к которым относятся:</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ежемесячное пожизненное содержание судей, вышедших в отставку;</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F0798">
        <w:rPr>
          <w:rFonts w:ascii="Times New Roman" w:eastAsia="Times New Roman" w:hAnsi="Times New Roman" w:cs="Times New Roman"/>
          <w:sz w:val="24"/>
          <w:szCs w:val="24"/>
          <w:lang w:eastAsia="ru-RU"/>
        </w:rPr>
        <w:t>)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AF0798">
        <w:rPr>
          <w:rFonts w:ascii="Times New Roman" w:eastAsia="Times New Roman" w:hAnsi="Times New Roman" w:cs="Times New Roman"/>
          <w:sz w:val="24"/>
          <w:szCs w:val="24"/>
          <w:lang w:eastAsia="ru-RU"/>
        </w:rPr>
        <w:t>) другие доходы семьи или одиноко проживающего заявителя, в которые включаются:</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 Российской Федерации;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алименты, получаемые членами семьи;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проценты по банковским вкладам;</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наследуемые и подаренные денежные средства;</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В доходе семьи или одиноко проживающего заявителя не учитываются:</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AF0798" w:rsidRP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F0798">
        <w:rPr>
          <w:rFonts w:ascii="Times New Roman" w:eastAsia="Times New Roman" w:hAnsi="Times New Roman" w:cs="Times New Roman"/>
          <w:sz w:val="24"/>
          <w:szCs w:val="24"/>
          <w:lang w:eastAsia="ru-RU"/>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F0798" w:rsidRDefault="00AF0798"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Из дохода семьи или одиноко проживающего заявителя исключается сумма уплаченных алиментов.</w:t>
      </w:r>
    </w:p>
    <w:p w:rsidR="00D60AEA" w:rsidRPr="00D60AEA" w:rsidRDefault="00D60AEA" w:rsidP="00AF0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8) документ, содержащий сведения о транспортных средствах, находящихся в собственности Заявителя и членов его семьи;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9) выписку из ЕГР</w:t>
      </w:r>
      <w:r w:rsidR="00585DC2">
        <w:rPr>
          <w:rFonts w:ascii="Times New Roman" w:eastAsia="Times New Roman" w:hAnsi="Times New Roman" w:cs="Times New Roman"/>
          <w:sz w:val="24"/>
          <w:szCs w:val="24"/>
          <w:lang w:eastAsia="ru-RU"/>
        </w:rPr>
        <w:t>Н</w:t>
      </w:r>
      <w:r w:rsidRPr="00D60AEA">
        <w:rPr>
          <w:rFonts w:ascii="Times New Roman" w:eastAsia="Times New Roman" w:hAnsi="Times New Roman" w:cs="Times New Roman"/>
          <w:sz w:val="24"/>
          <w:szCs w:val="24"/>
          <w:lang w:eastAsia="ru-RU"/>
        </w:rPr>
        <w:t xml:space="preserve"> о недвижимом имуществе, в том числе земельных участках, находящихся в собственности заявителя или членов его семьи и подлежащих налогообложению;</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255"/>
      <w:bookmarkEnd w:id="24"/>
      <w:r w:rsidRPr="00D60AEA">
        <w:rPr>
          <w:rFonts w:ascii="Times New Roman" w:eastAsia="Times New Roman" w:hAnsi="Times New Roman" w:cs="Times New Roman"/>
          <w:sz w:val="24"/>
          <w:szCs w:val="24"/>
          <w:lang w:eastAsia="ru-RU"/>
        </w:rPr>
        <w:t>10) документы, содержащие сведения о стоимости находящихся в собственности Заявителя или членов его семьи транспортных средствах и недвижимом имуществе.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Документы, указанные в подпунктах 2.6.1.1., 2.6.1.2., предоставляются в копиях с одновременным предоставлением оригинала;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11) сведения о доходах от имущества, принадлежащего на праве собственности семье (отдельным ее членам) или одиноко проживающему заявителю, к которым относятся: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сведения о доходах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сведения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12) другие доходы семьи, в которые включаются: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 Российской Федерации;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проценты по банковским вкладам;</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наследуемые и подаренные денежные средства;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5" w:name="Par259"/>
      <w:bookmarkEnd w:id="25"/>
      <w:r w:rsidRPr="00D60AEA">
        <w:rPr>
          <w:rFonts w:ascii="Times New Roman" w:eastAsia="Times New Roman" w:hAnsi="Times New Roman" w:cs="Times New Roman"/>
          <w:sz w:val="24"/>
          <w:szCs w:val="24"/>
          <w:lang w:eastAsia="ru-RU"/>
        </w:rPr>
        <w:t xml:space="preserve">2.6.2. Обязанность по предоставлению документов, указанных в </w:t>
      </w:r>
      <w:hyperlink w:anchor="Par222" w:tooltip="Ссылка на текущий документ" w:history="1">
        <w:r w:rsidRPr="00D60AEA">
          <w:rPr>
            <w:rFonts w:ascii="Times New Roman" w:eastAsia="Times New Roman" w:hAnsi="Times New Roman" w:cs="Times New Roman"/>
            <w:color w:val="000000"/>
            <w:sz w:val="24"/>
            <w:szCs w:val="24"/>
            <w:lang w:eastAsia="ru-RU"/>
          </w:rPr>
          <w:t>подпунктах 2.6.1.1</w:t>
        </w:r>
      </w:hyperlink>
      <w:r w:rsidRPr="00D60AEA">
        <w:rPr>
          <w:rFonts w:ascii="Times New Roman" w:eastAsia="Times New Roman" w:hAnsi="Times New Roman" w:cs="Times New Roman"/>
          <w:sz w:val="24"/>
          <w:szCs w:val="24"/>
          <w:lang w:eastAsia="ru-RU"/>
        </w:rPr>
        <w:t>, 2.6.1.2 (</w:t>
      </w:r>
      <w:r w:rsidR="00106036">
        <w:fldChar w:fldCharType="begin"/>
      </w:r>
      <w:r w:rsidR="00106036">
        <w:instrText xml:space="preserve"> HYPERLINK \l "Par231" \o "Ссылка на текущий документ" </w:instrText>
      </w:r>
      <w:r w:rsidR="00106036">
        <w:fldChar w:fldCharType="separate"/>
      </w:r>
      <w:r w:rsidR="00106036">
        <w:fldChar w:fldCharType="end"/>
      </w:r>
      <w:r w:rsidR="00106036">
        <w:fldChar w:fldCharType="begin"/>
      </w:r>
      <w:r w:rsidR="00106036">
        <w:instrText xml:space="preserve"> HYPERLINK \l "Pa</w:instrText>
      </w:r>
      <w:r w:rsidR="00106036">
        <w:instrText xml:space="preserve">r233" \o "Ссылка на текущий документ" </w:instrText>
      </w:r>
      <w:r w:rsidR="00106036">
        <w:fldChar w:fldCharType="separate"/>
      </w:r>
      <w:r w:rsidRPr="00D60AEA">
        <w:rPr>
          <w:rFonts w:ascii="Times New Roman" w:eastAsia="Times New Roman" w:hAnsi="Times New Roman" w:cs="Times New Roman"/>
          <w:color w:val="000000"/>
          <w:sz w:val="24"/>
          <w:szCs w:val="24"/>
          <w:lang w:eastAsia="ru-RU"/>
        </w:rPr>
        <w:t>3</w:t>
      </w:r>
      <w:r w:rsidR="00106036">
        <w:rPr>
          <w:rFonts w:ascii="Times New Roman" w:eastAsia="Times New Roman" w:hAnsi="Times New Roman" w:cs="Times New Roman"/>
          <w:color w:val="000000"/>
          <w:sz w:val="24"/>
          <w:szCs w:val="24"/>
          <w:lang w:eastAsia="ru-RU"/>
        </w:rPr>
        <w:fldChar w:fldCharType="end"/>
      </w:r>
      <w:r w:rsidRPr="00D60AEA">
        <w:rPr>
          <w:rFonts w:ascii="Times New Roman" w:eastAsia="Times New Roman" w:hAnsi="Times New Roman" w:cs="Times New Roman"/>
          <w:color w:val="000000"/>
          <w:sz w:val="24"/>
          <w:szCs w:val="24"/>
          <w:lang w:eastAsia="ru-RU"/>
        </w:rPr>
        <w:t xml:space="preserve">, </w:t>
      </w:r>
      <w:hyperlink w:anchor="Par234" w:tooltip="Ссылка на текущий документ" w:history="1">
        <w:r w:rsidRPr="00D60AEA">
          <w:rPr>
            <w:rFonts w:ascii="Times New Roman" w:eastAsia="Times New Roman" w:hAnsi="Times New Roman" w:cs="Times New Roman"/>
            <w:color w:val="000000"/>
            <w:sz w:val="24"/>
            <w:szCs w:val="24"/>
            <w:lang w:eastAsia="ru-RU"/>
          </w:rPr>
          <w:t>4</w:t>
        </w:r>
      </w:hyperlink>
      <w:r w:rsidRPr="00D60AEA">
        <w:rPr>
          <w:rFonts w:ascii="Times New Roman" w:eastAsia="Times New Roman" w:hAnsi="Times New Roman" w:cs="Times New Roman"/>
          <w:color w:val="000000"/>
          <w:sz w:val="24"/>
          <w:szCs w:val="24"/>
          <w:lang w:eastAsia="ru-RU"/>
        </w:rPr>
        <w:t xml:space="preserve">, </w:t>
      </w:r>
      <w:hyperlink w:anchor="Par235" w:tooltip="Ссылка на текущий документ" w:history="1">
        <w:r w:rsidRPr="00D60AEA">
          <w:rPr>
            <w:rFonts w:ascii="Times New Roman" w:eastAsia="Times New Roman" w:hAnsi="Times New Roman" w:cs="Times New Roman"/>
            <w:color w:val="000000"/>
            <w:sz w:val="24"/>
            <w:szCs w:val="24"/>
            <w:lang w:eastAsia="ru-RU"/>
          </w:rPr>
          <w:t>5</w:t>
        </w:r>
      </w:hyperlink>
      <w:r w:rsidRPr="00D60AEA">
        <w:rPr>
          <w:rFonts w:ascii="Times New Roman" w:eastAsia="Times New Roman" w:hAnsi="Times New Roman" w:cs="Times New Roman"/>
          <w:color w:val="000000"/>
          <w:sz w:val="24"/>
          <w:szCs w:val="24"/>
          <w:lang w:eastAsia="ru-RU"/>
        </w:rPr>
        <w:t xml:space="preserve">, </w:t>
      </w:r>
      <w:hyperlink w:anchor="Par236" w:tooltip="Ссылка на текущий документ" w:history="1">
        <w:r w:rsidRPr="00D60AEA">
          <w:rPr>
            <w:rFonts w:ascii="Times New Roman" w:eastAsia="Times New Roman" w:hAnsi="Times New Roman" w:cs="Times New Roman"/>
            <w:color w:val="000000"/>
            <w:sz w:val="24"/>
            <w:szCs w:val="24"/>
            <w:lang w:eastAsia="ru-RU"/>
          </w:rPr>
          <w:t>6</w:t>
        </w:r>
      </w:hyperlink>
      <w:r w:rsidRPr="00D60AEA">
        <w:rPr>
          <w:rFonts w:ascii="Times New Roman" w:eastAsia="Times New Roman" w:hAnsi="Times New Roman" w:cs="Times New Roman"/>
          <w:color w:val="000000"/>
          <w:sz w:val="24"/>
          <w:szCs w:val="24"/>
          <w:lang w:eastAsia="ru-RU"/>
        </w:rPr>
        <w:t xml:space="preserve">), </w:t>
      </w:r>
      <w:hyperlink w:anchor="Par239" w:tooltip="Ссылка на текущий документ" w:history="1">
        <w:r w:rsidRPr="00D60AEA">
          <w:rPr>
            <w:rFonts w:ascii="Times New Roman" w:eastAsia="Times New Roman" w:hAnsi="Times New Roman" w:cs="Times New Roman"/>
            <w:color w:val="000000"/>
            <w:sz w:val="24"/>
            <w:szCs w:val="24"/>
            <w:lang w:eastAsia="ru-RU"/>
          </w:rPr>
          <w:t>2.6.1.</w:t>
        </w:r>
      </w:hyperlink>
      <w:r w:rsidRPr="00D60AEA">
        <w:rPr>
          <w:rFonts w:ascii="Times New Roman" w:eastAsia="Times New Roman" w:hAnsi="Times New Roman" w:cs="Times New Roman"/>
          <w:sz w:val="24"/>
          <w:szCs w:val="24"/>
          <w:lang w:eastAsia="ru-RU"/>
        </w:rPr>
        <w:t xml:space="preserve">4, </w:t>
      </w:r>
      <w:hyperlink w:anchor="Par244" w:tooltip="Ссылка на текущий документ" w:history="1">
        <w:r w:rsidRPr="00D60AEA">
          <w:rPr>
            <w:rFonts w:ascii="Times New Roman" w:eastAsia="Times New Roman" w:hAnsi="Times New Roman" w:cs="Times New Roman"/>
            <w:color w:val="000000"/>
            <w:sz w:val="24"/>
            <w:szCs w:val="24"/>
            <w:lang w:eastAsia="ru-RU"/>
          </w:rPr>
          <w:t xml:space="preserve">2.6.1.5 (2), </w:t>
        </w:r>
      </w:hyperlink>
      <w:hyperlink w:anchor="Par248" w:tooltip="Ссылка на текущий документ" w:history="1">
        <w:r w:rsidRPr="00D60AEA">
          <w:rPr>
            <w:rFonts w:ascii="Times New Roman" w:eastAsia="Times New Roman" w:hAnsi="Times New Roman" w:cs="Times New Roman"/>
            <w:color w:val="000000"/>
            <w:sz w:val="24"/>
            <w:szCs w:val="24"/>
            <w:lang w:eastAsia="ru-RU"/>
          </w:rPr>
          <w:t>2.6.1.6 (1,2,6,7,10,11,12) пункта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возложена на Заявителя.</w:t>
      </w:r>
    </w:p>
    <w:p w:rsidR="00D60AEA" w:rsidRPr="00D60AEA" w:rsidRDefault="00D60AEA" w:rsidP="00D60A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2.6.3. Документы, указанные в </w:t>
      </w:r>
      <w:hyperlink w:anchor="Par244" w:history="1">
        <w:r w:rsidRPr="00D60AEA">
          <w:rPr>
            <w:rFonts w:ascii="Times New Roman" w:eastAsia="Times New Roman" w:hAnsi="Times New Roman" w:cs="Times New Roman"/>
            <w:sz w:val="24"/>
            <w:szCs w:val="24"/>
            <w:lang w:eastAsia="ru-RU"/>
          </w:rPr>
          <w:t>подпунктах 2.6.1.</w:t>
        </w:r>
      </w:hyperlink>
      <w:r w:rsidRPr="00D60AEA">
        <w:rPr>
          <w:rFonts w:ascii="Times New Roman" w:eastAsia="Times New Roman" w:hAnsi="Times New Roman" w:cs="Times New Roman"/>
          <w:sz w:val="24"/>
          <w:szCs w:val="24"/>
          <w:lang w:eastAsia="ru-RU"/>
        </w:rPr>
        <w:t xml:space="preserve">4, </w:t>
      </w:r>
      <w:hyperlink w:anchor="Par248" w:history="1">
        <w:r w:rsidRPr="00D60AEA">
          <w:rPr>
            <w:rFonts w:ascii="Times New Roman" w:eastAsia="Times New Roman" w:hAnsi="Times New Roman" w:cs="Times New Roman"/>
            <w:sz w:val="24"/>
            <w:szCs w:val="24"/>
            <w:lang w:eastAsia="ru-RU"/>
          </w:rPr>
          <w:t>2.6.1.5 (2) пункта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получаются Заявителем самостоятельно в учреждениях здравоохранения и предоставляются в Сектор либо в МКУ "Многофункциональный центр Алакуртти".</w:t>
      </w:r>
    </w:p>
    <w:p w:rsidR="00D60AEA" w:rsidRPr="00D60AEA" w:rsidRDefault="00D60AEA" w:rsidP="00D60A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Документы, указанные в </w:t>
      </w:r>
      <w:hyperlink w:anchor="Par252" w:history="1">
        <w:r w:rsidRPr="00D60AEA">
          <w:rPr>
            <w:rFonts w:ascii="Times New Roman" w:eastAsia="Times New Roman" w:hAnsi="Times New Roman" w:cs="Times New Roman"/>
            <w:sz w:val="24"/>
            <w:szCs w:val="24"/>
            <w:lang w:eastAsia="ru-RU"/>
          </w:rPr>
          <w:t>подпункте 2.6.1.6(1), 2.6.1.6.(7) пункта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получаются Заявителем самостоятельно в организациях (учреждениях, предприятиях) по месту работы Заявителя и членов его семьи и предоставляются в  Сектор либо в  МКУ "Многофункциональный центр Алакуртти".</w:t>
      </w:r>
    </w:p>
    <w:p w:rsidR="00D60AEA" w:rsidRPr="00D60AEA" w:rsidRDefault="00D60AEA" w:rsidP="00D60A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Документ, указанный в </w:t>
      </w:r>
      <w:hyperlink w:anchor="Par257" w:history="1">
        <w:r w:rsidRPr="00D60AEA">
          <w:rPr>
            <w:rFonts w:ascii="Times New Roman" w:eastAsia="Times New Roman" w:hAnsi="Times New Roman" w:cs="Times New Roman"/>
            <w:sz w:val="24"/>
            <w:szCs w:val="24"/>
            <w:lang w:eastAsia="ru-RU"/>
          </w:rPr>
          <w:t>подпункте 2.6.1.6(6) пункта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получается Заявителем самостоятельно в учебных заведениях и предоставляется в Сектор либо в МКУ "Многофункциональный центр Алакуртти". </w:t>
      </w:r>
    </w:p>
    <w:p w:rsidR="00D60AEA" w:rsidRPr="00D60AEA" w:rsidRDefault="00D60AEA" w:rsidP="00D60A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 xml:space="preserve">Документ, указанный в </w:t>
      </w:r>
      <w:hyperlink w:anchor="Par260" w:history="1">
        <w:r w:rsidRPr="00D60AEA">
          <w:rPr>
            <w:rFonts w:ascii="Times New Roman" w:eastAsia="Times New Roman" w:hAnsi="Times New Roman" w:cs="Times New Roman"/>
            <w:sz w:val="24"/>
            <w:szCs w:val="24"/>
            <w:lang w:eastAsia="ru-RU"/>
          </w:rPr>
          <w:t>подпункте 2.6.1.6(10) пункта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получается Заявителем самостоятельно в организациях, предприятиях или у индивидуальных предпринимателей, осуществляющих оказание услуг по оценке недвижимого имущества и транспортных средств, и предоставляется в  Сектор либо в МКУ "Многофункциональный центр Алакуртти".</w:t>
      </w:r>
    </w:p>
    <w:p w:rsidR="00D60AEA" w:rsidRPr="00D60AEA" w:rsidRDefault="00D60AEA" w:rsidP="00D60A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2.6.4. Документы, указанные в подпунктах 2.6.1.2.(2а, 2в, 2г) и </w:t>
      </w:r>
      <w:hyperlink w:anchor="Par242" w:tooltip="Ссылка на текущий документ" w:history="1">
        <w:r w:rsidRPr="00D60AEA">
          <w:rPr>
            <w:rFonts w:ascii="Times New Roman" w:eastAsia="Times New Roman" w:hAnsi="Times New Roman" w:cs="Times New Roman"/>
            <w:color w:val="000000"/>
            <w:sz w:val="24"/>
            <w:szCs w:val="24"/>
            <w:lang w:eastAsia="ru-RU"/>
          </w:rPr>
          <w:t>2.6.1.5(1) пункта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находятся в распоряжении  Сектора и не являются документами, обязанность по предоставлению которых возложена на Заявителя.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2.6.5. Документы (сведения, содержащиеся в них), указанные в подпунктах </w:t>
      </w:r>
      <w:hyperlink w:anchor="Par228" w:tooltip="Ссылка на текущий документ" w:history="1">
        <w:r w:rsidRPr="00D60AEA">
          <w:rPr>
            <w:rFonts w:ascii="Times New Roman" w:eastAsia="Times New Roman" w:hAnsi="Times New Roman" w:cs="Times New Roman"/>
            <w:color w:val="000000"/>
            <w:sz w:val="24"/>
            <w:szCs w:val="24"/>
            <w:lang w:eastAsia="ru-RU"/>
          </w:rPr>
          <w:t>2.6.1.2 (1, 2б, 2д)</w:t>
        </w:r>
      </w:hyperlink>
      <w:r w:rsidRPr="00D60AEA">
        <w:rPr>
          <w:rFonts w:ascii="Times New Roman" w:eastAsia="Times New Roman" w:hAnsi="Times New Roman" w:cs="Times New Roman"/>
          <w:color w:val="000000"/>
          <w:sz w:val="24"/>
          <w:szCs w:val="24"/>
          <w:lang w:eastAsia="ru-RU"/>
        </w:rPr>
        <w:t xml:space="preserve">, </w:t>
      </w:r>
      <w:hyperlink w:anchor="Par237" w:tooltip="Ссылка на текущий документ" w:history="1">
        <w:r w:rsidRPr="00D60AEA">
          <w:rPr>
            <w:rFonts w:ascii="Times New Roman" w:eastAsia="Times New Roman" w:hAnsi="Times New Roman" w:cs="Times New Roman"/>
            <w:color w:val="000000"/>
            <w:sz w:val="24"/>
            <w:szCs w:val="24"/>
            <w:lang w:eastAsia="ru-RU"/>
          </w:rPr>
          <w:t>2.6.1.3</w:t>
        </w:r>
      </w:hyperlink>
      <w:r w:rsidRPr="00D60AEA">
        <w:rPr>
          <w:rFonts w:ascii="Times New Roman" w:eastAsia="Times New Roman" w:hAnsi="Times New Roman" w:cs="Times New Roman"/>
          <w:sz w:val="24"/>
          <w:szCs w:val="24"/>
          <w:lang w:eastAsia="ru-RU"/>
        </w:rPr>
        <w:t xml:space="preserve">, </w:t>
      </w:r>
      <w:r w:rsidR="00106036">
        <w:fldChar w:fldCharType="begin"/>
      </w:r>
      <w:r w:rsidR="00106036">
        <w:instrText xml:space="preserve"> HYPERLINK \l "Par238" \o "Ссылка на текущий документ" </w:instrText>
      </w:r>
      <w:r w:rsidR="00106036">
        <w:fldChar w:fldCharType="separate"/>
      </w:r>
      <w:r w:rsidR="00106036">
        <w:fldChar w:fldCharType="end"/>
      </w:r>
      <w:hyperlink w:anchor="Par243" w:tooltip="Ссылка на текущий документ" w:history="1"/>
      <w:r w:rsidRPr="00D60AEA">
        <w:rPr>
          <w:rFonts w:ascii="Times New Roman" w:eastAsia="Times New Roman" w:hAnsi="Times New Roman" w:cs="Times New Roman"/>
          <w:sz w:val="24"/>
          <w:szCs w:val="24"/>
          <w:lang w:eastAsia="ru-RU"/>
        </w:rPr>
        <w:t xml:space="preserve"> 2.6.1.6 </w:t>
      </w:r>
      <w:r w:rsidRPr="00D60AEA">
        <w:rPr>
          <w:rFonts w:ascii="Times New Roman" w:eastAsia="Times New Roman" w:hAnsi="Times New Roman" w:cs="Times New Roman"/>
          <w:color w:val="000000"/>
          <w:sz w:val="24"/>
          <w:szCs w:val="24"/>
          <w:lang w:eastAsia="ru-RU"/>
        </w:rPr>
        <w:t>(</w:t>
      </w:r>
      <w:hyperlink w:anchor="Par246" w:tooltip="Ссылка на текущий документ" w:history="1">
        <w:r w:rsidRPr="00D60AEA">
          <w:rPr>
            <w:rFonts w:ascii="Times New Roman" w:eastAsia="Times New Roman" w:hAnsi="Times New Roman" w:cs="Times New Roman"/>
            <w:color w:val="000000"/>
            <w:sz w:val="24"/>
            <w:szCs w:val="24"/>
            <w:lang w:eastAsia="ru-RU"/>
          </w:rPr>
          <w:t>3</w:t>
        </w:r>
      </w:hyperlink>
      <w:r w:rsidRPr="00D60AEA">
        <w:rPr>
          <w:rFonts w:ascii="Times New Roman" w:eastAsia="Times New Roman" w:hAnsi="Times New Roman" w:cs="Times New Roman"/>
          <w:color w:val="000000"/>
          <w:sz w:val="24"/>
          <w:szCs w:val="24"/>
          <w:lang w:eastAsia="ru-RU"/>
        </w:rPr>
        <w:t xml:space="preserve">, </w:t>
      </w:r>
      <w:hyperlink w:anchor="Par249" w:tooltip="Ссылка на текущий документ" w:history="1">
        <w:r w:rsidRPr="00D60AEA">
          <w:rPr>
            <w:rFonts w:ascii="Times New Roman" w:eastAsia="Times New Roman" w:hAnsi="Times New Roman" w:cs="Times New Roman"/>
            <w:color w:val="000000"/>
            <w:sz w:val="24"/>
            <w:szCs w:val="24"/>
            <w:lang w:eastAsia="ru-RU"/>
          </w:rPr>
          <w:t>4</w:t>
        </w:r>
      </w:hyperlink>
      <w:r w:rsidRPr="00D60AEA">
        <w:rPr>
          <w:rFonts w:ascii="Times New Roman" w:eastAsia="Times New Roman" w:hAnsi="Times New Roman" w:cs="Times New Roman"/>
          <w:color w:val="000000"/>
          <w:sz w:val="24"/>
          <w:szCs w:val="24"/>
          <w:lang w:eastAsia="ru-RU"/>
        </w:rPr>
        <w:t xml:space="preserve">, </w:t>
      </w:r>
      <w:hyperlink w:anchor="Par250" w:tooltip="Ссылка на текущий документ" w:history="1">
        <w:r w:rsidRPr="00D60AEA">
          <w:rPr>
            <w:rFonts w:ascii="Times New Roman" w:eastAsia="Times New Roman" w:hAnsi="Times New Roman" w:cs="Times New Roman"/>
            <w:color w:val="000000"/>
            <w:sz w:val="24"/>
            <w:szCs w:val="24"/>
            <w:lang w:eastAsia="ru-RU"/>
          </w:rPr>
          <w:t>5</w:t>
        </w:r>
      </w:hyperlink>
      <w:r w:rsidRPr="00D60AEA">
        <w:rPr>
          <w:rFonts w:ascii="Times New Roman" w:eastAsia="Times New Roman" w:hAnsi="Times New Roman" w:cs="Times New Roman"/>
          <w:color w:val="000000"/>
          <w:sz w:val="24"/>
          <w:szCs w:val="24"/>
          <w:lang w:eastAsia="ru-RU"/>
        </w:rPr>
        <w:t xml:space="preserve">, </w:t>
      </w:r>
      <w:hyperlink w:anchor="Par253" w:tooltip="Ссылка на текущий документ" w:history="1">
        <w:r w:rsidRPr="00D60AEA">
          <w:rPr>
            <w:rFonts w:ascii="Times New Roman" w:eastAsia="Times New Roman" w:hAnsi="Times New Roman" w:cs="Times New Roman"/>
            <w:color w:val="000000"/>
            <w:sz w:val="24"/>
            <w:szCs w:val="24"/>
            <w:lang w:eastAsia="ru-RU"/>
          </w:rPr>
          <w:t>8</w:t>
        </w:r>
      </w:hyperlink>
      <w:r w:rsidRPr="00D60AEA">
        <w:rPr>
          <w:rFonts w:ascii="Times New Roman" w:eastAsia="Times New Roman" w:hAnsi="Times New Roman" w:cs="Times New Roman"/>
          <w:color w:val="000000"/>
          <w:sz w:val="24"/>
          <w:szCs w:val="24"/>
          <w:lang w:eastAsia="ru-RU"/>
        </w:rPr>
        <w:t xml:space="preserve">, </w:t>
      </w:r>
      <w:hyperlink w:anchor="Par254" w:tooltip="Ссылка на текущий документ" w:history="1">
        <w:r w:rsidRPr="00D60AEA">
          <w:rPr>
            <w:rFonts w:ascii="Times New Roman" w:eastAsia="Times New Roman" w:hAnsi="Times New Roman" w:cs="Times New Roman"/>
            <w:color w:val="000000"/>
            <w:sz w:val="24"/>
            <w:szCs w:val="24"/>
            <w:lang w:eastAsia="ru-RU"/>
          </w:rPr>
          <w:t>9</w:t>
        </w:r>
      </w:hyperlink>
      <w:r w:rsidRPr="00D60AEA">
        <w:rPr>
          <w:rFonts w:ascii="Times New Roman" w:eastAsia="Times New Roman" w:hAnsi="Times New Roman" w:cs="Times New Roman"/>
          <w:sz w:val="24"/>
          <w:szCs w:val="24"/>
          <w:lang w:eastAsia="ru-RU"/>
        </w:rPr>
        <w:t xml:space="preserve">) пункта 2.6.1 настоящего Административного регламента, Сектор запрашивает самостоятельно в рамках межведомственного информационного взаимодействия в организациях, указанных в </w:t>
      </w:r>
      <w:hyperlink w:anchor="Par141" w:tooltip="Ссылка на текущий документ" w:history="1">
        <w:r w:rsidRPr="00D60AEA">
          <w:rPr>
            <w:rFonts w:ascii="Times New Roman" w:eastAsia="Times New Roman" w:hAnsi="Times New Roman" w:cs="Times New Roman"/>
            <w:color w:val="000000"/>
            <w:sz w:val="24"/>
            <w:szCs w:val="24"/>
            <w:lang w:eastAsia="ru-RU"/>
          </w:rPr>
          <w:t>пункте 2.2.2</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2.6.6. Заявление заверяется подписью Заявителя (представителя Заявителя). Заявление может быть представлено: </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лично;</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на бумажном носителе посредством заказного почтового отправления с описью вложения и уведомлением о вручении;</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в форме электронного документа.</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 </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2.6.7. Заявление и иные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администрацию сельского поселения Алакуртти Кандалакшского района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оформленная в соответствии с законодательством Российской Федерации доверенность в форме электронного документа, подписанного лицом, выдавшим (подписавшим) доверенность (в случае, если представитель Заявителя действует на основании доверенности).</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2.6.8. В случае представления документов в письменном (бумажном) виде одновременно представляются копии этих документов (за исключением заявления). </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случае представления Заявителем нотариально заверенных копий представление оригиналов документов не требуется.</w:t>
      </w:r>
    </w:p>
    <w:p w:rsidR="00D60AEA" w:rsidRPr="00D60AEA" w:rsidRDefault="00D60AEA" w:rsidP="00D60AEA">
      <w:pPr>
        <w:spacing w:after="0" w:line="240" w:lineRule="auto"/>
        <w:ind w:firstLine="709"/>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2.6.9. Сектор не вправе требовать от Заявителя:</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w:t>
      </w:r>
      <w:r w:rsidRPr="007A5C93">
        <w:rPr>
          <w:rFonts w:ascii="Times New Roman" w:eastAsia="Times New Roman" w:hAnsi="Times New Roman" w:cs="Times New Roman"/>
          <w:sz w:val="24"/>
          <w:szCs w:val="24"/>
          <w:lang w:eastAsia="ru-RU"/>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w:t>
      </w:r>
      <w:r>
        <w:rPr>
          <w:rFonts w:ascii="Times New Roman" w:eastAsia="Times New Roman" w:hAnsi="Times New Roman" w:cs="Times New Roman"/>
          <w:sz w:val="24"/>
          <w:szCs w:val="24"/>
          <w:lang w:eastAsia="ru-RU"/>
        </w:rPr>
        <w:t xml:space="preserve">щей статьи перечень документов. </w:t>
      </w:r>
      <w:r w:rsidRPr="007A5C93">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A5C93" w:rsidRPr="007A5C93"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0AEA" w:rsidRPr="00D60AEA" w:rsidRDefault="007A5C93" w:rsidP="007A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C93">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60AEA" w:rsidRPr="00D60AEA" w:rsidRDefault="00D60AEA" w:rsidP="00D60AE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281"/>
      <w:bookmarkEnd w:id="26"/>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bookmarkStart w:id="27" w:name="Par283"/>
      <w:bookmarkEnd w:id="27"/>
      <w:r w:rsidRPr="00D60AEA">
        <w:rPr>
          <w:rFonts w:ascii="Times New Roman" w:eastAsia="Times New Roman" w:hAnsi="Times New Roman" w:cs="Times New Roman"/>
          <w:b/>
          <w:sz w:val="24"/>
          <w:szCs w:val="24"/>
          <w:lang w:eastAsia="ru-RU"/>
        </w:rPr>
        <w:t>2.7. Перечень оснований для отказа в приеме документов</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установлены.</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bookmarkStart w:id="28" w:name="Par287"/>
      <w:bookmarkEnd w:id="28"/>
      <w:r w:rsidRPr="00D60AEA">
        <w:rPr>
          <w:rFonts w:ascii="Times New Roman" w:eastAsia="Times New Roman" w:hAnsi="Times New Roman" w:cs="Times New Roman"/>
          <w:b/>
          <w:sz w:val="24"/>
          <w:szCs w:val="24"/>
          <w:lang w:eastAsia="ru-RU"/>
        </w:rPr>
        <w:t>2.8. Перечень оснований для отказа в предоставлении</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9" w:name="Par290"/>
      <w:bookmarkEnd w:id="29"/>
      <w:r w:rsidRPr="00D60AEA">
        <w:rPr>
          <w:rFonts w:ascii="Times New Roman" w:eastAsia="Times New Roman" w:hAnsi="Times New Roman" w:cs="Times New Roman"/>
          <w:sz w:val="24"/>
          <w:szCs w:val="24"/>
          <w:lang w:eastAsia="ru-RU"/>
        </w:rPr>
        <w:t>2.8.1. В предоставлении муниципальной услуги отказывается, если: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 xml:space="preserve">- не представлены документы, указанные в </w:t>
      </w:r>
      <w:hyperlink w:anchor="Par218" w:tooltip="Ссылка на текущий документ" w:history="1">
        <w:r w:rsidRPr="00D60AEA">
          <w:rPr>
            <w:rFonts w:ascii="Times New Roman" w:eastAsia="Times New Roman" w:hAnsi="Times New Roman" w:cs="Times New Roman"/>
            <w:color w:val="000000"/>
            <w:sz w:val="24"/>
            <w:szCs w:val="24"/>
            <w:lang w:eastAsia="ru-RU"/>
          </w:rPr>
          <w:t>пункте 2.6.1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обязанность по предоставлению которых возложена на Заявителя, либо наличие в них недостоверной информации;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представлены документы, которые не подтверждают право Заявителя состоять на учете в качестве нуждающегося в жилом помещении в соответствии с </w:t>
      </w:r>
      <w:hyperlink w:anchor="Par51" w:tooltip="Ссылка на текущий документ" w:history="1">
        <w:r w:rsidRPr="00D60AEA">
          <w:rPr>
            <w:rFonts w:ascii="Times New Roman" w:eastAsia="Times New Roman" w:hAnsi="Times New Roman" w:cs="Times New Roman"/>
            <w:color w:val="000000"/>
            <w:sz w:val="24"/>
            <w:szCs w:val="24"/>
            <w:lang w:eastAsia="ru-RU"/>
          </w:rPr>
          <w:t>пунктом 1.2.1</w:t>
        </w:r>
      </w:hyperlink>
      <w:r w:rsidRPr="00D60AEA">
        <w:rPr>
          <w:rFonts w:ascii="Times New Roman" w:eastAsia="Times New Roman" w:hAnsi="Times New Roman" w:cs="Times New Roman"/>
          <w:color w:val="000000"/>
          <w:sz w:val="24"/>
          <w:szCs w:val="24"/>
          <w:lang w:eastAsia="ru-RU"/>
        </w:rPr>
        <w:t xml:space="preserve">, </w:t>
      </w:r>
      <w:hyperlink w:anchor="Par53" w:tooltip="Ссылка на текущий документ" w:history="1">
        <w:r w:rsidRPr="00D60AEA">
          <w:rPr>
            <w:rFonts w:ascii="Times New Roman" w:eastAsia="Times New Roman" w:hAnsi="Times New Roman" w:cs="Times New Roman"/>
            <w:color w:val="000000"/>
            <w:sz w:val="24"/>
            <w:szCs w:val="24"/>
            <w:lang w:eastAsia="ru-RU"/>
          </w:rPr>
          <w:t>1.2.2</w:t>
        </w:r>
      </w:hyperlink>
      <w:r w:rsidRPr="00D60AEA">
        <w:rPr>
          <w:rFonts w:ascii="Times New Roman" w:eastAsia="Times New Roman" w:hAnsi="Times New Roman" w:cs="Times New Roman"/>
          <w:sz w:val="24"/>
          <w:szCs w:val="24"/>
          <w:lang w:eastAsia="ru-RU"/>
        </w:rPr>
        <w:t xml:space="preserve"> Административного регламента;</w:t>
      </w:r>
    </w:p>
    <w:p w:rsid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не истек предусмотренный </w:t>
      </w:r>
      <w:hyperlink r:id="rId16" w:tooltip="&quot;Жилищный кодекс Российской Федерации&quot; от 29.12.2004 N 188-ФЗ (ред. от 02.07.2013){КонсультантПлюс}" w:history="1">
        <w:r w:rsidRPr="00D60AEA">
          <w:rPr>
            <w:rFonts w:ascii="Times New Roman" w:eastAsia="Times New Roman" w:hAnsi="Times New Roman" w:cs="Times New Roman"/>
            <w:color w:val="000000"/>
            <w:sz w:val="24"/>
            <w:szCs w:val="24"/>
            <w:lang w:eastAsia="ru-RU"/>
          </w:rPr>
          <w:t>статьей 53</w:t>
        </w:r>
      </w:hyperlink>
      <w:r w:rsidRPr="00D60AEA">
        <w:rPr>
          <w:rFonts w:ascii="Times New Roman" w:eastAsia="Times New Roman" w:hAnsi="Times New Roman" w:cs="Times New Roman"/>
          <w:sz w:val="24"/>
          <w:szCs w:val="24"/>
          <w:lang w:eastAsia="ru-RU"/>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w:t>
      </w:r>
      <w:r w:rsidR="007A5C93">
        <w:rPr>
          <w:rFonts w:ascii="Times New Roman" w:eastAsia="Times New Roman" w:hAnsi="Times New Roman" w:cs="Times New Roman"/>
          <w:sz w:val="24"/>
          <w:szCs w:val="24"/>
          <w:lang w:eastAsia="ru-RU"/>
        </w:rPr>
        <w:t>н нуждающимся в жилом помещении;</w:t>
      </w:r>
    </w:p>
    <w:p w:rsidR="007A5C93" w:rsidRPr="00D60AEA" w:rsidRDefault="007A5C93"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5C93">
        <w:rPr>
          <w:rFonts w:ascii="Times New Roman" w:eastAsia="Times New Roman" w:hAnsi="Times New Roman" w:cs="Times New Roman"/>
          <w:sz w:val="24"/>
          <w:szCs w:val="24"/>
          <w:lang w:eastAsia="ru-RU"/>
        </w:rPr>
        <w:t xml:space="preserve">ответ органа местного самоуправления либо подведомственной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w:t>
      </w:r>
      <w:r>
        <w:rPr>
          <w:rFonts w:ascii="Times New Roman" w:eastAsia="Times New Roman" w:hAnsi="Times New Roman" w:cs="Times New Roman"/>
          <w:sz w:val="24"/>
          <w:szCs w:val="24"/>
          <w:lang w:eastAsia="ru-RU"/>
        </w:rPr>
        <w:t>Жилищного</w:t>
      </w:r>
      <w:r w:rsidRPr="007A5C93">
        <w:rPr>
          <w:rFonts w:ascii="Times New Roman" w:eastAsia="Times New Roman" w:hAnsi="Times New Roman" w:cs="Times New Roman"/>
          <w:sz w:val="24"/>
          <w:szCs w:val="24"/>
          <w:lang w:eastAsia="ru-RU"/>
        </w:rPr>
        <w:t xml:space="preserve">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w:t>
      </w:r>
      <w:r>
        <w:rPr>
          <w:rFonts w:ascii="Times New Roman" w:eastAsia="Times New Roman" w:hAnsi="Times New Roman" w:cs="Times New Roman"/>
          <w:sz w:val="24"/>
          <w:szCs w:val="24"/>
          <w:lang w:eastAsia="ru-RU"/>
        </w:rPr>
        <w:t xml:space="preserve"> нуждающихся в жилых помещениях.</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bookmarkStart w:id="30" w:name="Par296"/>
      <w:bookmarkEnd w:id="30"/>
      <w:r w:rsidRPr="00D60AEA">
        <w:rPr>
          <w:rFonts w:ascii="Times New Roman" w:eastAsia="Times New Roman" w:hAnsi="Times New Roman" w:cs="Times New Roman"/>
          <w:b/>
          <w:sz w:val="24"/>
          <w:szCs w:val="24"/>
          <w:lang w:eastAsia="ru-RU"/>
        </w:rPr>
        <w:t>2.9. Порядок, размер и основание взимания платы</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за предоставление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Предоставление муниципальной услуги Сектором осуществляется бесплатно.</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2.10. Максимальный срок ожидания в очереди при подаче</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заявления о предоставлении муниципальной услуги</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и при получении результата предоставления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Максимальное время ожидания Заявителя в очереди при личной подаче Заявления не должно превышать 15 минут.</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отдельных случаях по письменной просьбе Заявителя ответ на Заявление может быть выдан на руки. Срок ожидания при получении ответа на Заявление не должен превышать 15 минут.</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Срок ожидания Заявителя в очереди на личном приеме к должностному лицу не должен превышать 15 минут.</w:t>
      </w: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sz w:val="24"/>
          <w:szCs w:val="24"/>
          <w:lang w:eastAsia="ru-RU"/>
        </w:rPr>
        <w:t>2</w:t>
      </w:r>
      <w:r w:rsidRPr="00D60AEA">
        <w:rPr>
          <w:rFonts w:ascii="Times New Roman" w:eastAsia="Times New Roman" w:hAnsi="Times New Roman" w:cs="Times New Roman"/>
          <w:b/>
          <w:sz w:val="24"/>
          <w:szCs w:val="24"/>
          <w:lang w:eastAsia="ru-RU"/>
        </w:rPr>
        <w:t>.11. Срок регистрации заявления о предоставлении</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Срок регистрации заявления о предоставлении муниципальной услуги составляет один рабочий день.</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2.12. Требования к местам предоставления</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2.12.1. Входы в помещения Администрации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AEA" w:rsidRPr="00D60AEA" w:rsidRDefault="00D60AEA" w:rsidP="00D60AEA">
      <w:pPr>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2.12.2.Помещение, предназначенное для ознакомления Заявителей с информационными материалами, должно быть оснащено:</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информационными стендами.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стульями и столами для возможности заполнения Заявления и оформления документов.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На информационных стендах размещается следующая информация: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сведения о порядке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извлечения из текста настоящего Административного регламента;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блок-схема и краткое описание порядка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Комитета.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2.12.3.Места для ожидания приема должны быть оборудованы стульями (кресельными секциями) и (или) скамьями.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2.12.4.Рабочее место специалиста Сектора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2.12.5.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2.13.1.В состав показателей доступности и качества предоставления муниципальной услуги входят количественные и качественные показатели.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2.13.2. В группу количественных показателей доступности входят:</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время ожидания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график работы  Сектора.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число качественных показателей доступности предоставляемой услуги входят:</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достоверность информации о предоставляемой муниципальной услуге;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простота и ясность изложения информационных и инструктивных документов.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2.13.3.К количественным показателям оценки качества предоставления муниципальной услуги относятся: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соблюдение сроков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количество обоснованных жалоб.</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 показателям оценки качества относятся: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культура обслуживания (вежливость);</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качество результатов труда муниципальных служащих (профессиональное мастерство).</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3. Состав, последовательность и сроки выполнения</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административных процедур по предоставлению</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0AEA">
        <w:rPr>
          <w:rFonts w:ascii="Times New Roman" w:eastAsia="Times New Roman" w:hAnsi="Times New Roman" w:cs="Times New Roman"/>
          <w:b/>
          <w:sz w:val="24"/>
          <w:szCs w:val="24"/>
          <w:lang w:eastAsia="ru-RU"/>
        </w:rPr>
        <w:t>муниципальной услуги, требования к порядку их выполнения</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3.1. Перечень административных процедур</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прием, регистрация Заявления и представленных документов;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 рассмотрение и принятие решения по Заявлению.</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3.1.2. Последовательность действий при предоставлении муниципальной услуги отражена в </w:t>
      </w:r>
      <w:hyperlink w:anchor="Par722" w:tooltip="Ссылка на текущий документ" w:history="1">
        <w:r w:rsidRPr="00D60AEA">
          <w:rPr>
            <w:rFonts w:ascii="Times New Roman" w:eastAsia="Times New Roman" w:hAnsi="Times New Roman" w:cs="Times New Roman"/>
            <w:color w:val="000000"/>
            <w:sz w:val="24"/>
            <w:szCs w:val="24"/>
            <w:lang w:eastAsia="ru-RU"/>
          </w:rPr>
          <w:t>блок-схеме</w:t>
        </w:r>
      </w:hyperlink>
      <w:r w:rsidRPr="00D60AEA">
        <w:rPr>
          <w:rFonts w:ascii="Times New Roman" w:eastAsia="Times New Roman" w:hAnsi="Times New Roman" w:cs="Times New Roman"/>
          <w:sz w:val="24"/>
          <w:szCs w:val="24"/>
          <w:lang w:eastAsia="ru-RU"/>
        </w:rPr>
        <w:t xml:space="preserve"> (приложение N 3 к Административному регламенту).</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3.2. Прием и регистрация Заявления и представленных</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Документов</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3.2.1. Основанием для начала предоставления муниципальной услуги является поступление в Сектор либо в МКУ "Многофункциональный центр Алакуртти" от Заявителя </w:t>
      </w:r>
      <w:hyperlink w:anchor="Par506" w:tooltip="Ссылка на текущий документ" w:history="1">
        <w:r w:rsidRPr="00D60AEA">
          <w:rPr>
            <w:rFonts w:ascii="Times New Roman" w:eastAsia="Times New Roman" w:hAnsi="Times New Roman" w:cs="Times New Roman"/>
            <w:color w:val="000000"/>
            <w:sz w:val="24"/>
            <w:szCs w:val="24"/>
            <w:lang w:eastAsia="ru-RU"/>
          </w:rPr>
          <w:t>Заявления</w:t>
        </w:r>
      </w:hyperlink>
      <w:r w:rsidRPr="00D60AEA">
        <w:rPr>
          <w:rFonts w:ascii="Times New Roman" w:eastAsia="Times New Roman" w:hAnsi="Times New Roman" w:cs="Times New Roman"/>
          <w:sz w:val="24"/>
          <w:szCs w:val="24"/>
          <w:lang w:eastAsia="ru-RU"/>
        </w:rPr>
        <w:t xml:space="preserve"> по форме согласно приложению N 1 к Административному регламенту.</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поступлении Заявления в Сектор (либо путем доставки Заявителем) специалистом Сектора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отсутствии у Заявителя при личном обращении Заявления или неправильном его оформлении специалист Сектора оказывает Заявителю помощь в написании Заявления.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специалист Сектора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желании Заявителя устранить недостатки, прервав процедуру подачи документов для предоставления муниципальной услуги, специалист Сектора возвращает Заявителю Заявление и представленные им документы.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3.2.2 При личном обращении Заявителя в Сектор специалист,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3.2.3. Специалист Сектора, ответственный за предоставление муниципальной услуги, в день поступления Заявления с представленными документами производит регистрацию Заявления в "</w:t>
      </w:r>
      <w:hyperlink r:id="rId17" w:tooltip="Постановление Правительства Мурманской области от 28.07.2005 N 294-ПП &quot;Об утверждении типовых форм документов по учету граждан в качестве нуждающихся в жилых помещениях по договорам социального найма&quot; (вместе с &quot;Заявлением&quot;, &quot;Распиской в получении документов&quot;," w:history="1">
        <w:r w:rsidRPr="00D60AEA">
          <w:rPr>
            <w:rFonts w:ascii="Times New Roman" w:eastAsia="Times New Roman" w:hAnsi="Times New Roman" w:cs="Times New Roman"/>
            <w:color w:val="000000"/>
            <w:sz w:val="24"/>
            <w:szCs w:val="24"/>
            <w:lang w:eastAsia="ru-RU"/>
          </w:rPr>
          <w:t>Книге</w:t>
        </w:r>
      </w:hyperlink>
      <w:r w:rsidRPr="00D60AEA">
        <w:rPr>
          <w:rFonts w:ascii="Times New Roman" w:eastAsia="Times New Roman" w:hAnsi="Times New Roman" w:cs="Times New Roman"/>
          <w:sz w:val="24"/>
          <w:szCs w:val="24"/>
          <w:lang w:eastAsia="ru-RU"/>
        </w:rPr>
        <w:t xml:space="preserve"> регистрации заявлений граждан о принятии на учет в качестве нуждающихся в жилых помещениях по договорам социального найма" ( далее – Книга регистрации).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 регистрации вносятся следующие сведения: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порядковый номер записи;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дата поступления Заявления и документов;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данные о Заявителе (фамилия, имя, отчество, адрес занимаемого жилого помещения).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 с даты поступления Заявления.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3.2.4.Специалист Сектора оформляет </w:t>
      </w:r>
      <w:hyperlink w:anchor="Par621" w:tooltip="Ссылка на текущий документ" w:history="1">
        <w:r w:rsidRPr="00D60AEA">
          <w:rPr>
            <w:rFonts w:ascii="Times New Roman" w:eastAsia="Times New Roman" w:hAnsi="Times New Roman" w:cs="Times New Roman"/>
            <w:color w:val="000000"/>
            <w:sz w:val="24"/>
            <w:szCs w:val="24"/>
            <w:lang w:eastAsia="ru-RU"/>
          </w:rPr>
          <w:t>расписку</w:t>
        </w:r>
      </w:hyperlink>
      <w:r w:rsidRPr="00D60AEA">
        <w:rPr>
          <w:rFonts w:ascii="Times New Roman" w:eastAsia="Times New Roman" w:hAnsi="Times New Roman" w:cs="Times New Roman"/>
          <w:sz w:val="24"/>
          <w:szCs w:val="24"/>
          <w:lang w:eastAsia="ru-RU"/>
        </w:rPr>
        <w:t xml:space="preserve"> о приеме документов (приложение N 2 к настоящему Административному регламенту) в двух экземплярах. В расписке указываются: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дата представления документов;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перечень документов;</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фамилия, инициалы и номер телефона муниципального служащего, принявшего документы, а также его подпись.</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3.2.6. Специалист Сектора, ответственный за предоставление муниципальной услуги, передает Заявителю экземпляр расписки о приеме документов, а второй экземпляр </w:t>
      </w:r>
      <w:r w:rsidRPr="00D60AEA">
        <w:rPr>
          <w:rFonts w:ascii="Times New Roman" w:eastAsia="Times New Roman" w:hAnsi="Times New Roman" w:cs="Times New Roman"/>
          <w:sz w:val="24"/>
          <w:szCs w:val="24"/>
          <w:lang w:eastAsia="ru-RU"/>
        </w:rPr>
        <w:lastRenderedPageBreak/>
        <w:t>расписки помещает к представленным Заявителем документам для формирования пакета документов.</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3.3. Рассмотрение и принятие решения по Заявлению</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3.3.1.После регистрации Заявления специалист Сектора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В случае непредставления  Заявителем по собственной инициативе документов, указанных в подпунктах  </w:t>
      </w:r>
      <w:hyperlink w:anchor="Par228" w:tooltip="Ссылка на текущий документ" w:history="1">
        <w:r w:rsidRPr="00D60AEA">
          <w:rPr>
            <w:rFonts w:ascii="Times New Roman" w:eastAsia="Times New Roman" w:hAnsi="Times New Roman" w:cs="Times New Roman"/>
            <w:color w:val="000000"/>
            <w:sz w:val="24"/>
            <w:szCs w:val="24"/>
            <w:lang w:eastAsia="ru-RU"/>
          </w:rPr>
          <w:t>2.6.1.2 (1,2б, 2д)</w:t>
        </w:r>
      </w:hyperlink>
      <w:r w:rsidRPr="00D60AEA">
        <w:rPr>
          <w:rFonts w:ascii="Times New Roman" w:eastAsia="Times New Roman" w:hAnsi="Times New Roman" w:cs="Times New Roman"/>
          <w:color w:val="000000"/>
          <w:sz w:val="24"/>
          <w:szCs w:val="24"/>
          <w:lang w:eastAsia="ru-RU"/>
        </w:rPr>
        <w:t xml:space="preserve">, </w:t>
      </w:r>
      <w:hyperlink w:anchor="Par237" w:tooltip="Ссылка на текущий документ" w:history="1">
        <w:r w:rsidRPr="00D60AEA">
          <w:rPr>
            <w:rFonts w:ascii="Times New Roman" w:eastAsia="Times New Roman" w:hAnsi="Times New Roman" w:cs="Times New Roman"/>
            <w:color w:val="000000"/>
            <w:sz w:val="24"/>
            <w:szCs w:val="24"/>
            <w:lang w:eastAsia="ru-RU"/>
          </w:rPr>
          <w:t>2.6.1.3</w:t>
        </w:r>
      </w:hyperlink>
      <w:r w:rsidRPr="00D60AEA">
        <w:rPr>
          <w:rFonts w:ascii="Times New Roman" w:eastAsia="Times New Roman" w:hAnsi="Times New Roman" w:cs="Times New Roman"/>
          <w:color w:val="000000"/>
          <w:sz w:val="24"/>
          <w:szCs w:val="24"/>
          <w:lang w:eastAsia="ru-RU"/>
        </w:rPr>
        <w:t xml:space="preserve">, </w:t>
      </w:r>
      <w:r w:rsidR="00106036">
        <w:fldChar w:fldCharType="begin"/>
      </w:r>
      <w:r w:rsidR="00106036">
        <w:instrText xml:space="preserve"> HYPERLINK \l "Par238" \o "Ссылка на текущий документ" </w:instrText>
      </w:r>
      <w:r w:rsidR="00106036">
        <w:fldChar w:fldCharType="separate"/>
      </w:r>
      <w:r w:rsidR="00106036">
        <w:fldChar w:fldCharType="end"/>
      </w:r>
      <w:hyperlink w:anchor="Par243" w:tooltip="Ссылка на текущий документ" w:history="1"/>
      <w:r w:rsidRPr="00D60AEA">
        <w:rPr>
          <w:rFonts w:ascii="Times New Roman" w:eastAsia="Times New Roman" w:hAnsi="Times New Roman" w:cs="Times New Roman"/>
          <w:color w:val="000000"/>
          <w:sz w:val="24"/>
          <w:szCs w:val="24"/>
          <w:lang w:eastAsia="ru-RU"/>
        </w:rPr>
        <w:t xml:space="preserve"> 2.6.1.6 (</w:t>
      </w:r>
      <w:hyperlink w:anchor="Par246" w:tooltip="Ссылка на текущий документ" w:history="1">
        <w:r w:rsidRPr="00D60AEA">
          <w:rPr>
            <w:rFonts w:ascii="Times New Roman" w:eastAsia="Times New Roman" w:hAnsi="Times New Roman" w:cs="Times New Roman"/>
            <w:color w:val="000000"/>
            <w:sz w:val="24"/>
            <w:szCs w:val="24"/>
            <w:lang w:eastAsia="ru-RU"/>
          </w:rPr>
          <w:t>3</w:t>
        </w:r>
      </w:hyperlink>
      <w:r w:rsidRPr="00D60AEA">
        <w:rPr>
          <w:rFonts w:ascii="Times New Roman" w:eastAsia="Times New Roman" w:hAnsi="Times New Roman" w:cs="Times New Roman"/>
          <w:color w:val="000000"/>
          <w:sz w:val="24"/>
          <w:szCs w:val="24"/>
          <w:lang w:eastAsia="ru-RU"/>
        </w:rPr>
        <w:t xml:space="preserve">, </w:t>
      </w:r>
      <w:hyperlink w:anchor="Par249" w:tooltip="Ссылка на текущий документ" w:history="1">
        <w:r w:rsidRPr="00D60AEA">
          <w:rPr>
            <w:rFonts w:ascii="Times New Roman" w:eastAsia="Times New Roman" w:hAnsi="Times New Roman" w:cs="Times New Roman"/>
            <w:color w:val="000000"/>
            <w:sz w:val="24"/>
            <w:szCs w:val="24"/>
            <w:lang w:eastAsia="ru-RU"/>
          </w:rPr>
          <w:t>4</w:t>
        </w:r>
      </w:hyperlink>
      <w:r w:rsidRPr="00D60AEA">
        <w:rPr>
          <w:rFonts w:ascii="Times New Roman" w:eastAsia="Times New Roman" w:hAnsi="Times New Roman" w:cs="Times New Roman"/>
          <w:color w:val="000000"/>
          <w:sz w:val="24"/>
          <w:szCs w:val="24"/>
          <w:lang w:eastAsia="ru-RU"/>
        </w:rPr>
        <w:t xml:space="preserve">, </w:t>
      </w:r>
      <w:hyperlink w:anchor="Par250" w:tooltip="Ссылка на текущий документ" w:history="1">
        <w:r w:rsidRPr="00D60AEA">
          <w:rPr>
            <w:rFonts w:ascii="Times New Roman" w:eastAsia="Times New Roman" w:hAnsi="Times New Roman" w:cs="Times New Roman"/>
            <w:color w:val="000000"/>
            <w:sz w:val="24"/>
            <w:szCs w:val="24"/>
            <w:lang w:eastAsia="ru-RU"/>
          </w:rPr>
          <w:t>5</w:t>
        </w:r>
      </w:hyperlink>
      <w:r w:rsidRPr="00D60AEA">
        <w:rPr>
          <w:rFonts w:ascii="Times New Roman" w:eastAsia="Times New Roman" w:hAnsi="Times New Roman" w:cs="Times New Roman"/>
          <w:color w:val="000000"/>
          <w:sz w:val="24"/>
          <w:szCs w:val="24"/>
          <w:lang w:eastAsia="ru-RU"/>
        </w:rPr>
        <w:t xml:space="preserve">, </w:t>
      </w:r>
      <w:hyperlink w:anchor="Par253" w:tooltip="Ссылка на текущий документ" w:history="1">
        <w:r w:rsidRPr="00D60AEA">
          <w:rPr>
            <w:rFonts w:ascii="Times New Roman" w:eastAsia="Times New Roman" w:hAnsi="Times New Roman" w:cs="Times New Roman"/>
            <w:color w:val="000000"/>
            <w:sz w:val="24"/>
            <w:szCs w:val="24"/>
            <w:lang w:eastAsia="ru-RU"/>
          </w:rPr>
          <w:t>8</w:t>
        </w:r>
      </w:hyperlink>
      <w:r w:rsidRPr="00D60AEA">
        <w:rPr>
          <w:rFonts w:ascii="Times New Roman" w:eastAsia="Times New Roman" w:hAnsi="Times New Roman" w:cs="Times New Roman"/>
          <w:color w:val="000000"/>
          <w:sz w:val="24"/>
          <w:szCs w:val="24"/>
          <w:lang w:eastAsia="ru-RU"/>
        </w:rPr>
        <w:t xml:space="preserve">, </w:t>
      </w:r>
      <w:hyperlink w:anchor="Par254" w:tooltip="Ссылка на текущий документ" w:history="1">
        <w:r w:rsidRPr="00D60AEA">
          <w:rPr>
            <w:rFonts w:ascii="Times New Roman" w:eastAsia="Times New Roman" w:hAnsi="Times New Roman" w:cs="Times New Roman"/>
            <w:color w:val="000000"/>
            <w:sz w:val="24"/>
            <w:szCs w:val="24"/>
            <w:lang w:eastAsia="ru-RU"/>
          </w:rPr>
          <w:t>9</w:t>
        </w:r>
      </w:hyperlink>
      <w:r w:rsidRPr="00D60AEA">
        <w:rPr>
          <w:rFonts w:ascii="Times New Roman" w:eastAsia="Times New Roman" w:hAnsi="Times New Roman" w:cs="Times New Roman"/>
          <w:color w:val="000000"/>
          <w:sz w:val="24"/>
          <w:szCs w:val="24"/>
          <w:lang w:eastAsia="ru-RU"/>
        </w:rPr>
        <w:t>) п</w:t>
      </w:r>
      <w:r w:rsidRPr="00D60AEA">
        <w:rPr>
          <w:rFonts w:ascii="Times New Roman" w:eastAsia="Times New Roman" w:hAnsi="Times New Roman" w:cs="Times New Roman"/>
          <w:sz w:val="24"/>
          <w:szCs w:val="24"/>
          <w:lang w:eastAsia="ru-RU"/>
        </w:rPr>
        <w:t>ункта 2.6.1 настоящего Административного регламента специалист Сектора,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3.3.2. Полученные на основании запросов документы приобщаются к Заявлению и передаются специалистом Сектора, ответственным за предоставление муниципальной услуги, на рассмотрение рабочей группой по жилищным вопросам администрации сельского поселения Алакуртти Кандалакшского района (далее – Рабочая группа) для оценки права Заявителя на получение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3.3.3.Специалист Сектора, ответственный за предоставление муниципальной услуги, готовит</w:t>
      </w:r>
      <w:r w:rsidR="00600261">
        <w:rPr>
          <w:rFonts w:ascii="Times New Roman" w:eastAsia="Times New Roman" w:hAnsi="Times New Roman" w:cs="Times New Roman"/>
          <w:sz w:val="24"/>
          <w:szCs w:val="24"/>
          <w:lang w:eastAsia="ru-RU"/>
        </w:rPr>
        <w:t xml:space="preserve"> в течение 3 рабочих дней</w:t>
      </w:r>
      <w:r w:rsidRPr="00D60AEA">
        <w:rPr>
          <w:rFonts w:ascii="Times New Roman" w:eastAsia="Times New Roman" w:hAnsi="Times New Roman" w:cs="Times New Roman"/>
          <w:sz w:val="24"/>
          <w:szCs w:val="24"/>
          <w:lang w:eastAsia="ru-RU"/>
        </w:rPr>
        <w:t xml:space="preserve"> проект постановления администрации сельского поселения Алакуртти Кандалакшского района в соответствии с резолюцией председателя Рабочей группы о принятии на учет Заявителя в качестве нуждающегося в жилом помещении либо об отказе Заявителю в принятии на учет в качестве нуждающегося в жилом помещении при наличии предусмотренных </w:t>
      </w:r>
      <w:hyperlink w:anchor="Par290" w:tooltip="Ссылка на текущий документ" w:history="1">
        <w:r w:rsidRPr="00D60AEA">
          <w:rPr>
            <w:rFonts w:ascii="Times New Roman" w:eastAsia="Times New Roman" w:hAnsi="Times New Roman" w:cs="Times New Roman"/>
            <w:color w:val="000000"/>
            <w:sz w:val="24"/>
            <w:szCs w:val="24"/>
            <w:lang w:eastAsia="ru-RU"/>
          </w:rPr>
          <w:t>пунктом 2.8.1</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оснований для отказа в предоставлении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Проект постановления администрации сельского поселения Алакуртти Кандалакшского района согласовывает заведующий Сектором</w:t>
      </w:r>
      <w:r w:rsidR="00600261">
        <w:rPr>
          <w:rFonts w:ascii="Times New Roman" w:eastAsia="Times New Roman" w:hAnsi="Times New Roman" w:cs="Times New Roman"/>
          <w:sz w:val="24"/>
          <w:szCs w:val="24"/>
          <w:lang w:eastAsia="ru-RU"/>
        </w:rPr>
        <w:t xml:space="preserve"> </w:t>
      </w:r>
      <w:r w:rsidR="00600261" w:rsidRPr="00600261">
        <w:rPr>
          <w:rFonts w:ascii="Times New Roman" w:eastAsia="Times New Roman" w:hAnsi="Times New Roman" w:cs="Times New Roman"/>
          <w:sz w:val="24"/>
          <w:szCs w:val="24"/>
          <w:lang w:eastAsia="ru-RU"/>
        </w:rPr>
        <w:t>в течени</w:t>
      </w:r>
      <w:r w:rsidR="00600261">
        <w:rPr>
          <w:rFonts w:ascii="Times New Roman" w:eastAsia="Times New Roman" w:hAnsi="Times New Roman" w:cs="Times New Roman"/>
          <w:sz w:val="24"/>
          <w:szCs w:val="24"/>
          <w:lang w:eastAsia="ru-RU"/>
        </w:rPr>
        <w:t>е 1</w:t>
      </w:r>
      <w:r w:rsidR="00600261" w:rsidRPr="00600261">
        <w:rPr>
          <w:rFonts w:ascii="Times New Roman" w:eastAsia="Times New Roman" w:hAnsi="Times New Roman" w:cs="Times New Roman"/>
          <w:sz w:val="24"/>
          <w:szCs w:val="24"/>
          <w:lang w:eastAsia="ru-RU"/>
        </w:rPr>
        <w:t xml:space="preserve"> рабоч</w:t>
      </w:r>
      <w:r w:rsidR="00600261">
        <w:rPr>
          <w:rFonts w:ascii="Times New Roman" w:eastAsia="Times New Roman" w:hAnsi="Times New Roman" w:cs="Times New Roman"/>
          <w:sz w:val="24"/>
          <w:szCs w:val="24"/>
          <w:lang w:eastAsia="ru-RU"/>
        </w:rPr>
        <w:t>его</w:t>
      </w:r>
      <w:r w:rsidR="00600261" w:rsidRPr="00600261">
        <w:rPr>
          <w:rFonts w:ascii="Times New Roman" w:eastAsia="Times New Roman" w:hAnsi="Times New Roman" w:cs="Times New Roman"/>
          <w:sz w:val="24"/>
          <w:szCs w:val="24"/>
          <w:lang w:eastAsia="ru-RU"/>
        </w:rPr>
        <w:t xml:space="preserve"> дн</w:t>
      </w:r>
      <w:r w:rsidR="00600261">
        <w:rPr>
          <w:rFonts w:ascii="Times New Roman" w:eastAsia="Times New Roman" w:hAnsi="Times New Roman" w:cs="Times New Roman"/>
          <w:sz w:val="24"/>
          <w:szCs w:val="24"/>
          <w:lang w:eastAsia="ru-RU"/>
        </w:rPr>
        <w:t>я</w:t>
      </w:r>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3.3.4.Принятое постановление администрации сельского поселения Алакуртти Кандалакшского района регистрируется, заверяется печатью.</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3.3.5.Специалист Сектора, ответственный за предоставление муниципальной услуги, выдает или направляет Заявителю извещение о принятии на учет в качестве нуждающегося в жилом помещении либо об отказе в принятии на учет в качестве нуждающегося в жилом помещении в течение трех рабочих дней со дня принятия постановления.</w:t>
      </w:r>
    </w:p>
    <w:p w:rsid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В случае представления гражданином заявления о принятии на учет через МКУ "Многофункциональный центр Алакуртти» извещение о принятии на учет в качестве нуждающегося в жилом помещении либо об отказе в принятии на учет в качестве нуждающегося в жилом помещении, направляется в многофункциональный центр.</w:t>
      </w:r>
    </w:p>
    <w:p w:rsidR="00D76766" w:rsidRPr="00D76766"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766">
        <w:rPr>
          <w:rFonts w:ascii="Times New Roman" w:eastAsia="Times New Roman" w:hAnsi="Times New Roman" w:cs="Times New Roman"/>
          <w:sz w:val="24"/>
          <w:szCs w:val="24"/>
          <w:lang w:eastAsia="ru-RU"/>
        </w:rPr>
        <w:t xml:space="preserve">После принятия решения о принятии Заявителя на учет в качестве нуждающегося в жилом помещении либо об отказе в принятии на учет в качестве нуждающегося в жилом помещении, в Книгу </w:t>
      </w:r>
      <w:proofErr w:type="gramStart"/>
      <w:r w:rsidRPr="00D76766">
        <w:rPr>
          <w:rFonts w:ascii="Times New Roman" w:eastAsia="Times New Roman" w:hAnsi="Times New Roman" w:cs="Times New Roman"/>
          <w:sz w:val="24"/>
          <w:szCs w:val="24"/>
          <w:lang w:eastAsia="ru-RU"/>
        </w:rPr>
        <w:t>регистрации  вносятся</w:t>
      </w:r>
      <w:proofErr w:type="gramEnd"/>
      <w:r w:rsidRPr="00D76766">
        <w:rPr>
          <w:rFonts w:ascii="Times New Roman" w:eastAsia="Times New Roman" w:hAnsi="Times New Roman" w:cs="Times New Roman"/>
          <w:sz w:val="24"/>
          <w:szCs w:val="24"/>
          <w:lang w:eastAsia="ru-RU"/>
        </w:rPr>
        <w:t xml:space="preserve"> следующие сведения:</w:t>
      </w:r>
    </w:p>
    <w:p w:rsidR="00D76766" w:rsidRPr="00D76766"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766">
        <w:rPr>
          <w:rFonts w:ascii="Times New Roman" w:eastAsia="Times New Roman" w:hAnsi="Times New Roman" w:cs="Times New Roman"/>
          <w:sz w:val="24"/>
          <w:szCs w:val="24"/>
          <w:lang w:eastAsia="ru-RU"/>
        </w:rPr>
        <w:t>- дата и номер постановления;</w:t>
      </w:r>
    </w:p>
    <w:p w:rsidR="00D76766" w:rsidRPr="00D76766"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766">
        <w:rPr>
          <w:rFonts w:ascii="Times New Roman" w:eastAsia="Times New Roman" w:hAnsi="Times New Roman" w:cs="Times New Roman"/>
          <w:sz w:val="24"/>
          <w:szCs w:val="24"/>
          <w:lang w:eastAsia="ru-RU"/>
        </w:rPr>
        <w:t>- дата и номер извещения Заявителя о принятом решении;</w:t>
      </w:r>
    </w:p>
    <w:p w:rsidR="00D76766" w:rsidRPr="00D76766"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766">
        <w:rPr>
          <w:rFonts w:ascii="Times New Roman" w:eastAsia="Times New Roman" w:hAnsi="Times New Roman" w:cs="Times New Roman"/>
          <w:sz w:val="24"/>
          <w:szCs w:val="24"/>
          <w:lang w:eastAsia="ru-RU"/>
        </w:rPr>
        <w:t>- примечание.</w:t>
      </w:r>
    </w:p>
    <w:p w:rsidR="00D76766" w:rsidRPr="00D60AEA"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766">
        <w:rPr>
          <w:rFonts w:ascii="Times New Roman" w:eastAsia="Times New Roman" w:hAnsi="Times New Roman" w:cs="Times New Roman"/>
          <w:sz w:val="24"/>
          <w:szCs w:val="24"/>
          <w:lang w:eastAsia="ru-RU"/>
        </w:rPr>
        <w:t>Срок исполнения административной процедуры – семь рабочих  дней.</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3.3.6. Специалист Сектора, ответственный за предоставление муниципальной услуги, после принятия постановления администрации сельского поселения Алакуртти Кандалакшского района "О принятии на учет в качестве нуждающегося в жилом помещении» включает Заявителя в Книгу учета граждан, нуждающихся в жилых </w:t>
      </w:r>
      <w:r w:rsidRPr="00D60AEA">
        <w:rPr>
          <w:rFonts w:ascii="Times New Roman" w:eastAsia="Times New Roman" w:hAnsi="Times New Roman" w:cs="Times New Roman"/>
          <w:sz w:val="24"/>
          <w:szCs w:val="24"/>
          <w:lang w:eastAsia="ru-RU"/>
        </w:rPr>
        <w:lastRenderedPageBreak/>
        <w:t>помещениях по договорам социального найма (далее Книга учета), которая содержит следующие сведения: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фамилия, имя, отчество принятого на учет Заявителя и членов его семьи;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родственные отношения или иные основания признания членами семьи заявителя;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адрес и краткая характеристика занимаемого жилого помещения;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основание принятия на учет, дату и номер постановления о принятии на учет в качестве нуждающегося в жилом помещении;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номер учетного дела;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перерегистрация учетного дела;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решение о предоставлении жилого помещения, его дату и номер;</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адрес жилого помещения;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примечание.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3.3.7. Специалист Сектора, ответственный за предоставление муниципальной услуги, на каждого Заявителя, принятого на учет, формирует учетное дело. Учетному делу присваивается номер, соответствующий номеру в Книге учета.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Учетное дело содержит все документы, являющиеся основанием для признания гражданина нуждающимся в жилых помещениях по договорам социального найма, и опись хранящихся в нем документов.</w:t>
      </w:r>
    </w:p>
    <w:p w:rsid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Документы в учетном деле располагаются в хронологическом порядке по датам их поступления, нумеруются и вносятся в опись по мере их представления Заявителем.</w:t>
      </w:r>
    </w:p>
    <w:p w:rsidR="00CB7F36" w:rsidRDefault="00CB7F36"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B7F36" w:rsidRDefault="00CB7F36" w:rsidP="00CB7F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B7F36">
        <w:rPr>
          <w:rFonts w:ascii="Times New Roman" w:eastAsia="Times New Roman" w:hAnsi="Times New Roman" w:cs="Times New Roman"/>
          <w:b/>
          <w:sz w:val="24"/>
          <w:szCs w:val="24"/>
          <w:lang w:eastAsia="ru-RU"/>
        </w:rPr>
        <w:t>3.4.</w:t>
      </w:r>
      <w:r w:rsidRPr="00CB7F36">
        <w:rPr>
          <w:b/>
        </w:rPr>
        <w:t xml:space="preserve"> </w:t>
      </w:r>
      <w:r w:rsidRPr="00CB7F36">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7F36" w:rsidRDefault="00CB7F36" w:rsidP="00CB7F3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B7F36" w:rsidRPr="00CB7F36" w:rsidRDefault="00CB7F36"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7F36">
        <w:rPr>
          <w:rFonts w:ascii="Times New Roman" w:eastAsia="Times New Roman" w:hAnsi="Times New Roman" w:cs="Times New Roman"/>
          <w:sz w:val="24"/>
          <w:szCs w:val="24"/>
          <w:lang w:eastAsia="ru-RU"/>
        </w:rPr>
        <w:t>3.4.1</w:t>
      </w:r>
      <w:r>
        <w:rPr>
          <w:rFonts w:ascii="Times New Roman" w:eastAsia="Times New Roman" w:hAnsi="Times New Roman" w:cs="Times New Roman"/>
          <w:sz w:val="24"/>
          <w:szCs w:val="24"/>
          <w:lang w:eastAsia="ru-RU"/>
        </w:rPr>
        <w:t xml:space="preserve"> </w:t>
      </w:r>
      <w:r w:rsidRPr="00CB7F36">
        <w:rPr>
          <w:rFonts w:ascii="Times New Roman" w:eastAsia="Times New Roman"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w:t>
      </w:r>
      <w:r w:rsidRPr="00CB7F36">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CB7F36" w:rsidRPr="00CB7F36" w:rsidRDefault="00CB7F36"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7F36">
        <w:rPr>
          <w:rFonts w:ascii="Times New Roman" w:eastAsia="Times New Roman" w:hAnsi="Times New Roman" w:cs="Times New Roman"/>
          <w:sz w:val="24"/>
          <w:szCs w:val="24"/>
          <w:lang w:eastAsia="ru-RU"/>
        </w:rPr>
        <w:t>а) прием запроса, в том числе в электронной форме;</w:t>
      </w:r>
    </w:p>
    <w:p w:rsidR="00CB7F36" w:rsidRPr="00CB7F36" w:rsidRDefault="00CB7F36"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7F36">
        <w:rPr>
          <w:rFonts w:ascii="Times New Roman" w:eastAsia="Times New Roman" w:hAnsi="Times New Roman" w:cs="Times New Roman"/>
          <w:sz w:val="24"/>
          <w:szCs w:val="24"/>
          <w:lang w:eastAsia="ru-RU"/>
        </w:rPr>
        <w:t xml:space="preserve">б) принятие решения о предоставлении </w:t>
      </w:r>
      <w:r>
        <w:rPr>
          <w:rFonts w:ascii="Times New Roman" w:eastAsia="Times New Roman" w:hAnsi="Times New Roman" w:cs="Times New Roman"/>
          <w:sz w:val="24"/>
          <w:szCs w:val="24"/>
          <w:lang w:eastAsia="ru-RU"/>
        </w:rPr>
        <w:t>муниципальной</w:t>
      </w:r>
      <w:r w:rsidRPr="00CB7F36">
        <w:rPr>
          <w:rFonts w:ascii="Times New Roman" w:eastAsia="Times New Roman" w:hAnsi="Times New Roman" w:cs="Times New Roman"/>
          <w:sz w:val="24"/>
          <w:szCs w:val="24"/>
          <w:lang w:eastAsia="ru-RU"/>
        </w:rPr>
        <w:t xml:space="preserve"> услуги, подготовка уведомления о непредставлении </w:t>
      </w:r>
      <w:r>
        <w:rPr>
          <w:rFonts w:ascii="Times New Roman" w:eastAsia="Times New Roman" w:hAnsi="Times New Roman" w:cs="Times New Roman"/>
          <w:sz w:val="24"/>
          <w:szCs w:val="24"/>
          <w:lang w:eastAsia="ru-RU"/>
        </w:rPr>
        <w:t>муниципальной услуги по основанию,</w:t>
      </w:r>
      <w:r w:rsidRPr="00CB7F36">
        <w:rPr>
          <w:rFonts w:ascii="Times New Roman" w:eastAsia="Times New Roman" w:hAnsi="Times New Roman" w:cs="Times New Roman"/>
          <w:sz w:val="24"/>
          <w:szCs w:val="24"/>
          <w:lang w:eastAsia="ru-RU"/>
        </w:rPr>
        <w:t xml:space="preserve"> в том числе в электронной форме;</w:t>
      </w:r>
    </w:p>
    <w:p w:rsidR="00CB7F36" w:rsidRPr="00CB7F36" w:rsidRDefault="00CB7F36"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B7F36">
        <w:rPr>
          <w:rFonts w:ascii="Times New Roman" w:eastAsia="Times New Roman" w:hAnsi="Times New Roman" w:cs="Times New Roman"/>
          <w:sz w:val="24"/>
          <w:szCs w:val="24"/>
          <w:lang w:eastAsia="ru-RU"/>
        </w:rPr>
        <w:t xml:space="preserve">) поиск запрашиваемой заявителем информации в Реестре, подготовка выписки из Реестра или уведомления о </w:t>
      </w:r>
      <w:proofErr w:type="spellStart"/>
      <w:r w:rsidRPr="00CB7F36">
        <w:rPr>
          <w:rFonts w:ascii="Times New Roman" w:eastAsia="Times New Roman" w:hAnsi="Times New Roman" w:cs="Times New Roman"/>
          <w:sz w:val="24"/>
          <w:szCs w:val="24"/>
          <w:lang w:eastAsia="ru-RU"/>
        </w:rPr>
        <w:t>непредоставлении</w:t>
      </w:r>
      <w:proofErr w:type="spellEnd"/>
      <w:r w:rsidRPr="00CB7F36">
        <w:rPr>
          <w:rFonts w:ascii="Times New Roman" w:eastAsia="Times New Roman" w:hAnsi="Times New Roman" w:cs="Times New Roman"/>
          <w:sz w:val="24"/>
          <w:szCs w:val="24"/>
          <w:lang w:eastAsia="ru-RU"/>
        </w:rPr>
        <w:t xml:space="preserve"> </w:t>
      </w:r>
      <w:r w:rsidR="00600261">
        <w:rPr>
          <w:rFonts w:ascii="Times New Roman" w:eastAsia="Times New Roman" w:hAnsi="Times New Roman" w:cs="Times New Roman"/>
          <w:sz w:val="24"/>
          <w:szCs w:val="24"/>
          <w:lang w:eastAsia="ru-RU"/>
        </w:rPr>
        <w:t>муниципальной</w:t>
      </w:r>
      <w:r w:rsidRPr="00CB7F36">
        <w:rPr>
          <w:rFonts w:ascii="Times New Roman" w:eastAsia="Times New Roman" w:hAnsi="Times New Roman" w:cs="Times New Roman"/>
          <w:sz w:val="24"/>
          <w:szCs w:val="24"/>
          <w:lang w:eastAsia="ru-RU"/>
        </w:rPr>
        <w:t xml:space="preserve"> услуги по основанию, для предоставления заявителю, в том числе в электронной форме;</w:t>
      </w:r>
    </w:p>
    <w:p w:rsidR="00CB7F36" w:rsidRPr="00CB7F36" w:rsidRDefault="00600261"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B7F36" w:rsidRPr="00CB7F36">
        <w:rPr>
          <w:rFonts w:ascii="Times New Roman" w:eastAsia="Times New Roman" w:hAnsi="Times New Roman" w:cs="Times New Roman"/>
          <w:sz w:val="24"/>
          <w:szCs w:val="24"/>
          <w:lang w:eastAsia="ru-RU"/>
        </w:rPr>
        <w:t>) предоставление информации заявителю и обеспечение д</w:t>
      </w:r>
      <w:r>
        <w:rPr>
          <w:rFonts w:ascii="Times New Roman" w:eastAsia="Times New Roman" w:hAnsi="Times New Roman" w:cs="Times New Roman"/>
          <w:sz w:val="24"/>
          <w:szCs w:val="24"/>
          <w:lang w:eastAsia="ru-RU"/>
        </w:rPr>
        <w:t>оступа заявителю к сведениям о муниципальной</w:t>
      </w:r>
      <w:r w:rsidR="00CB7F36" w:rsidRPr="00CB7F36">
        <w:rPr>
          <w:rFonts w:ascii="Times New Roman" w:eastAsia="Times New Roman" w:hAnsi="Times New Roman" w:cs="Times New Roman"/>
          <w:sz w:val="24"/>
          <w:szCs w:val="24"/>
          <w:lang w:eastAsia="ru-RU"/>
        </w:rPr>
        <w:t xml:space="preserve"> услуге, в том числе в электронной форме;</w:t>
      </w:r>
    </w:p>
    <w:p w:rsidR="00CB7F36" w:rsidRPr="00CB7F36" w:rsidRDefault="00600261"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B7F36" w:rsidRPr="00CB7F36">
        <w:rPr>
          <w:rFonts w:ascii="Times New Roman" w:eastAsia="Times New Roman" w:hAnsi="Times New Roman" w:cs="Times New Roman"/>
          <w:sz w:val="24"/>
          <w:szCs w:val="24"/>
          <w:lang w:eastAsia="ru-RU"/>
        </w:rPr>
        <w:t>) получение заявителем сведений о ходе рассмотрения его запроса в электронной форме, в том числе в электронной форме;</w:t>
      </w:r>
    </w:p>
    <w:p w:rsidR="00CB7F36" w:rsidRPr="00CB7F36" w:rsidRDefault="00600261" w:rsidP="00CB7F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CB7F36" w:rsidRPr="00CB7F36">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w:t>
      </w:r>
      <w:r>
        <w:rPr>
          <w:rFonts w:ascii="Times New Roman" w:eastAsia="Times New Roman" w:hAnsi="Times New Roman" w:cs="Times New Roman"/>
          <w:sz w:val="24"/>
          <w:szCs w:val="24"/>
          <w:lang w:eastAsia="ru-RU"/>
        </w:rPr>
        <w:t>муниципальной</w:t>
      </w:r>
      <w:r w:rsidR="00CB7F36" w:rsidRPr="00CB7F36">
        <w:rPr>
          <w:rFonts w:ascii="Times New Roman" w:eastAsia="Times New Roman" w:hAnsi="Times New Roman" w:cs="Times New Roman"/>
          <w:sz w:val="24"/>
          <w:szCs w:val="24"/>
          <w:lang w:eastAsia="ru-RU"/>
        </w:rPr>
        <w:t xml:space="preserve"> услуги выписке из Реестра либо уведомлении о </w:t>
      </w:r>
      <w:proofErr w:type="spellStart"/>
      <w:r w:rsidR="00CB7F36" w:rsidRPr="00CB7F36">
        <w:rPr>
          <w:rFonts w:ascii="Times New Roman" w:eastAsia="Times New Roman" w:hAnsi="Times New Roman" w:cs="Times New Roman"/>
          <w:sz w:val="24"/>
          <w:szCs w:val="24"/>
          <w:lang w:eastAsia="ru-RU"/>
        </w:rPr>
        <w:t>непредоставлении</w:t>
      </w:r>
      <w:proofErr w:type="spellEnd"/>
      <w:r w:rsidR="00CB7F36" w:rsidRPr="00CB7F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муниципальной</w:t>
      </w:r>
      <w:r w:rsidR="00CB7F36" w:rsidRPr="00CB7F36">
        <w:rPr>
          <w:rFonts w:ascii="Times New Roman" w:eastAsia="Times New Roman" w:hAnsi="Times New Roman" w:cs="Times New Roman"/>
          <w:sz w:val="24"/>
          <w:szCs w:val="24"/>
          <w:lang w:eastAsia="ru-RU"/>
        </w:rPr>
        <w:t xml:space="preserve">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4. Формы контроля за исполнением Административного</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регламента</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4.1. Порядок осуществления текущего контроля</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заведующим </w:t>
      </w:r>
      <w:r w:rsidRPr="00D60AEA">
        <w:rPr>
          <w:rFonts w:ascii="Times New Roman" w:eastAsia="Times New Roman" w:hAnsi="Times New Roman" w:cs="Times New Roman"/>
          <w:sz w:val="24"/>
          <w:szCs w:val="24"/>
          <w:lang w:eastAsia="ru-RU"/>
        </w:rPr>
        <w:lastRenderedPageBreak/>
        <w:t>Сектора, ответственными за организацию работы по предоставлению настоящей 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4.2. Контроль за полнотой и качеством предоставления</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0AEA">
        <w:rPr>
          <w:rFonts w:ascii="Times New Roman" w:eastAsia="Times New Roman" w:hAnsi="Times New Roman" w:cs="Times New Roman"/>
          <w:b/>
          <w:sz w:val="24"/>
          <w:szCs w:val="24"/>
          <w:lang w:eastAsia="ru-RU"/>
        </w:rPr>
        <w:t>муниципальной услуги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w:t>
      </w:r>
      <w:proofErr w:type="gramStart"/>
      <w:r w:rsidRPr="00D60AEA">
        <w:rPr>
          <w:rFonts w:ascii="Times New Roman" w:eastAsia="Times New Roman" w:hAnsi="Times New Roman" w:cs="Times New Roman"/>
          <w:sz w:val="24"/>
          <w:szCs w:val="24"/>
          <w:lang w:eastAsia="ru-RU"/>
        </w:rPr>
        <w:t>лиц  Сектора</w:t>
      </w:r>
      <w:proofErr w:type="gramEnd"/>
      <w:r w:rsidRPr="00D60AEA">
        <w:rPr>
          <w:rFonts w:ascii="Times New Roman" w:eastAsia="Times New Roman" w:hAnsi="Times New Roman" w:cs="Times New Roman"/>
          <w:sz w:val="24"/>
          <w:szCs w:val="24"/>
          <w:lang w:eastAsia="ru-RU"/>
        </w:rPr>
        <w:t>.</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администрации сельского поселения Алакуртти Кандалакшского района: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плановые проверки могут проводиться не чаще чем один раз в полугодие и не реже чем один раз в три года;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внеплановая проверка проводится по конкретному обращению Заявителя.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4.2.3. Результаты проверки оформляются в виде акта, в котором отмечаются выявленные недостатки и предложения по их устранению.</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4.3. Ответственность должностных лиц за соблюдение</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ими требований Административного регламента при выполнении</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административных процедур или административных действий</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4.3.1.Должностные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4.3.2. Персональная ответственность должностных лиц  Сектора, ответственных за предоставление муниципальной услуги, закрепляется в их должностных инструкциях.</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5. Досудебный (внесудебный) порядок обжалования решений</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60AEA">
        <w:rPr>
          <w:rFonts w:ascii="Times New Roman" w:eastAsia="Times New Roman" w:hAnsi="Times New Roman" w:cs="Times New Roman"/>
          <w:b/>
          <w:sz w:val="24"/>
          <w:szCs w:val="24"/>
          <w:lang w:eastAsia="ru-RU"/>
        </w:rPr>
        <w:t>и действий (бездействия)  Сектора, а также должностных лиц</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60AEA">
        <w:rPr>
          <w:rFonts w:ascii="Times New Roman" w:eastAsia="Times New Roman" w:hAnsi="Times New Roman" w:cs="Times New Roman"/>
          <w:b/>
          <w:sz w:val="24"/>
          <w:szCs w:val="24"/>
          <w:lang w:eastAsia="ru-RU"/>
        </w:rPr>
        <w:t>или муниципальных служащих</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действий (бездействия) Сектора, его должностных лиц или муниципальных служащих, в ходе предоставления муниципальной услуги.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0261" w:rsidRPr="00600261" w:rsidRDefault="002517FC"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органа,</w:t>
      </w:r>
      <w:r w:rsidR="00600261" w:rsidRPr="00600261">
        <w:rPr>
          <w:rFonts w:ascii="Times New Roman" w:eastAsia="Times New Roman" w:hAnsi="Times New Roman" w:cs="Times New Roman"/>
          <w:sz w:val="24"/>
          <w:szCs w:val="24"/>
          <w:lang w:eastAsia="ru-RU"/>
        </w:rPr>
        <w:t xml:space="preserve">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00261" w:rsidRPr="00600261"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2517FC" w:rsidRDefault="00600261"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026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w:t>
      </w:r>
      <w:r w:rsidRPr="00600261">
        <w:rPr>
          <w:rFonts w:ascii="Times New Roman" w:eastAsia="Times New Roman" w:hAnsi="Times New Roman" w:cs="Times New Roman"/>
          <w:sz w:val="24"/>
          <w:szCs w:val="24"/>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D60AEA" w:rsidRPr="00D60AEA" w:rsidRDefault="00D60AEA" w:rsidP="006002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5.3. Жалоба на решения, действия (бездействие) Сектора и должностных лиц подается в администрацию сельского поселения Алакуртти Кандалакшского района, жалоба на действия (бездействие) муниципальных служащих и специалистов подается в Сектор в письменной форме на бумажном носителе, в электронной форме.</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5.4. Жалоба может быть направлена по почте, через МКУ "Многофункциональный центр Алакуртти", с использованием информационно-телекоммуникационной сети Интернет - официального сайта администрации сельского поселения Алакуртти Кандалакшского района (</w:t>
      </w:r>
      <w:r w:rsidRPr="00D60AEA">
        <w:rPr>
          <w:rFonts w:ascii="Times New Roman" w:hAnsi="Times New Roman" w:cs="Times New Roman"/>
        </w:rPr>
        <w:t>http://alakadm.ru/</w:t>
      </w:r>
      <w:r w:rsidRPr="00D60AEA">
        <w:rPr>
          <w:rFonts w:ascii="Times New Roman" w:eastAsia="Times New Roman" w:hAnsi="Times New Roman" w:cs="Times New Roman"/>
          <w:sz w:val="24"/>
          <w:szCs w:val="24"/>
          <w:lang w:eastAsia="ru-RU"/>
        </w:rPr>
        <w:t>), регионального интернет-портала государственных и муниципальных услуг (</w:t>
      </w:r>
      <w:hyperlink r:id="rId18" w:history="1">
        <w:r w:rsidRPr="00D60AEA">
          <w:rPr>
            <w:rFonts w:ascii="Times New Roman" w:eastAsia="Times New Roman" w:hAnsi="Times New Roman" w:cs="Times New Roman"/>
            <w:sz w:val="24"/>
            <w:szCs w:val="24"/>
            <w:u w:val="single"/>
            <w:lang w:eastAsia="ru-RU"/>
          </w:rPr>
          <w:t>www.51.gosuslugi.ru</w:t>
        </w:r>
      </w:hyperlink>
      <w:r w:rsidRPr="00D60AEA">
        <w:rPr>
          <w:rFonts w:ascii="Times New Roman" w:eastAsia="Times New Roman" w:hAnsi="Times New Roman" w:cs="Times New Roman"/>
          <w:sz w:val="24"/>
          <w:szCs w:val="24"/>
          <w:lang w:eastAsia="ru-RU"/>
        </w:rPr>
        <w:t>), а также может быть принята при личном приеме Заявителя.</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Информация о месте нахождения и режиме работы администрации сельского поселения Алакуртти Кандалакшского района: улица Содружества, дом 12, режим работы: понедельник - четверг с 9.00 до 17.30, пятница с 9.00 до 16.00; перерыв с 13.00 до 14.00.</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5.5</w:t>
      </w:r>
      <w:r w:rsidRPr="00D60AEA">
        <w:rPr>
          <w:rFonts w:ascii="Times New Roman" w:eastAsia="Times New Roman" w:hAnsi="Times New Roman" w:cs="Times New Roman"/>
          <w:color w:val="000000"/>
          <w:sz w:val="24"/>
          <w:szCs w:val="24"/>
          <w:lang w:eastAsia="ru-RU"/>
        </w:rPr>
        <w:t xml:space="preserve">. </w:t>
      </w:r>
      <w:hyperlink w:anchor="Par865" w:tooltip="Ссылка на текущий документ" w:history="1">
        <w:r w:rsidRPr="00D60AEA">
          <w:rPr>
            <w:rFonts w:ascii="Times New Roman" w:eastAsia="Times New Roman" w:hAnsi="Times New Roman" w:cs="Times New Roman"/>
            <w:color w:val="000000"/>
            <w:sz w:val="24"/>
            <w:szCs w:val="24"/>
            <w:lang w:eastAsia="ru-RU"/>
          </w:rPr>
          <w:t>Жалоба</w:t>
        </w:r>
      </w:hyperlink>
      <w:r w:rsidRPr="00D60AEA">
        <w:rPr>
          <w:rFonts w:ascii="Times New Roman" w:eastAsia="Times New Roman" w:hAnsi="Times New Roman" w:cs="Times New Roman"/>
          <w:sz w:val="24"/>
          <w:szCs w:val="24"/>
          <w:lang w:eastAsia="ru-RU"/>
        </w:rPr>
        <w:t xml:space="preserve"> (приложение № 4) должна содержать:</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наименование Сектора, должностного лица или муниципального служащего, решения и действия (бездействие) которых обжалуются;</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сведения об обжалуемых решениях и действиях (бездействии) Сектора, должностного лица или муниципального служащего;</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Сектора, должностного лица Сектора или муниципального служащего Сектора. Заявителем могут быть представлены документы (при наличии), подтверждающие доводы Заявителя, либо их копии.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1" w:name="Par484"/>
      <w:bookmarkEnd w:id="31"/>
      <w:r w:rsidRPr="00D60AE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D60AEA" w:rsidRPr="00D60AEA" w:rsidRDefault="00D60AEA" w:rsidP="00D60AE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1) об удовлетворении жалобы,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hyperlink w:anchor="Par307" w:history="1">
        <w:r w:rsidRPr="00D60AEA">
          <w:rPr>
            <w:rFonts w:ascii="Times New Roman" w:eastAsia="Times New Roman" w:hAnsi="Times New Roman" w:cs="Times New Roman"/>
            <w:sz w:val="24"/>
            <w:szCs w:val="24"/>
            <w:lang w:eastAsia="ru-RU"/>
          </w:rPr>
          <w:t>п. 2.9</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2) об отказе в удовлетворении жалобы.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5.8. Не позднее дня, следующего за днем принятия решения, указанного в </w:t>
      </w:r>
      <w:hyperlink w:anchor="Par484" w:tooltip="Ссылка на текущий документ" w:history="1">
        <w:r w:rsidRPr="00D60AEA">
          <w:rPr>
            <w:rFonts w:ascii="Times New Roman" w:eastAsia="Times New Roman" w:hAnsi="Times New Roman" w:cs="Times New Roman"/>
            <w:color w:val="000000"/>
            <w:sz w:val="24"/>
            <w:szCs w:val="24"/>
            <w:lang w:eastAsia="ru-RU"/>
          </w:rPr>
          <w:t>пункте 5.7</w:t>
        </w:r>
      </w:hyperlink>
      <w:r w:rsidRPr="00D60AEA">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60AEA" w:rsidRP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D60AEA">
        <w:rPr>
          <w:rFonts w:ascii="Times New Roman" w:eastAsia="Times New Roman" w:hAnsi="Times New Roman" w:cs="Times New Roman"/>
          <w:sz w:val="24"/>
          <w:szCs w:val="24"/>
          <w:lang w:eastAsia="ru-RU"/>
        </w:rPr>
        <w:lastRenderedPageBreak/>
        <w:t>лицо, наделенное полномочиями по рассмотрению жалобы, незамедлительно направляет имеющиеся материалы в органы прокуратуры</w:t>
      </w:r>
    </w:p>
    <w:p w:rsidR="00D60AEA" w:rsidRDefault="00D60AEA" w:rsidP="00D60A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5.10. Заявитель вправе обжаловать решения, принятые при предоставлении муниципальной услуги, действия и (или) бездействия должностного лица в судебном порядке в соответствии с гражданским процессуальным  законодательством.</w:t>
      </w:r>
    </w:p>
    <w:p w:rsidR="00D76766" w:rsidRPr="00D76766"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Pr="00D76766">
        <w:t xml:space="preserve"> </w:t>
      </w:r>
      <w:r w:rsidRPr="00D7676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 дается информация о действиях, осуществляемых органом, предоставляющим </w:t>
      </w:r>
      <w:proofErr w:type="spellStart"/>
      <w:r w:rsidRPr="00D76766">
        <w:rPr>
          <w:rFonts w:ascii="Times New Roman" w:eastAsia="Times New Roman" w:hAnsi="Times New Roman" w:cs="Times New Roman"/>
          <w:sz w:val="24"/>
          <w:szCs w:val="24"/>
          <w:lang w:eastAsia="ru-RU"/>
        </w:rPr>
        <w:t>предоставляющим</w:t>
      </w:r>
      <w:proofErr w:type="spellEnd"/>
      <w:r w:rsidRPr="00D76766">
        <w:rPr>
          <w:rFonts w:ascii="Times New Roman" w:eastAsia="Times New Roman" w:hAnsi="Times New Roman" w:cs="Times New Roman"/>
          <w:sz w:val="24"/>
          <w:szCs w:val="24"/>
          <w:lang w:eastAsia="ru-RU"/>
        </w:rPr>
        <w:t xml:space="preserve"> муниципальную услугу, многофункциональным центром либо организацией, предус</w:t>
      </w:r>
      <w:r>
        <w:rPr>
          <w:rFonts w:ascii="Times New Roman" w:eastAsia="Times New Roman" w:hAnsi="Times New Roman" w:cs="Times New Roman"/>
          <w:sz w:val="24"/>
          <w:szCs w:val="24"/>
          <w:lang w:eastAsia="ru-RU"/>
        </w:rPr>
        <w:t xml:space="preserve">мотренной частью 1.1 статьи 16 </w:t>
      </w:r>
      <w:r w:rsidRPr="00D76766">
        <w:rPr>
          <w:rFonts w:ascii="Times New Roman" w:eastAsia="Times New Roman" w:hAnsi="Times New Roman" w:cs="Times New Roman"/>
          <w:sz w:val="24"/>
          <w:szCs w:val="24"/>
          <w:lang w:eastAsia="ru-RU"/>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6766" w:rsidRDefault="00D76766" w:rsidP="00D7676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6766">
        <w:rPr>
          <w:rFonts w:ascii="Times New Roman" w:eastAsia="Times New Roman" w:hAnsi="Times New Roman" w:cs="Times New Roman"/>
          <w:sz w:val="24"/>
          <w:szCs w:val="24"/>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106036" w:rsidRPr="00D60AEA" w:rsidRDefault="00106036"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bookmarkStart w:id="32" w:name="_GoBack"/>
      <w:bookmarkEnd w:id="32"/>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Приложение N 1</w:t>
      </w: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 Административному регламенту</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Главе администрации</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(наименование органа</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местного самоуправления)</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от ________________________</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(Ф.И.О.)</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проживающего(ей) по адресу:</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w:t>
      </w:r>
    </w:p>
    <w:p w:rsidR="00DB5B4B" w:rsidRPr="00DB5B4B" w:rsidRDefault="00DB5B4B" w:rsidP="00DB5B4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w:t>
      </w:r>
    </w:p>
    <w:p w:rsidR="00DB5B4B" w:rsidRPr="00DB5B4B" w:rsidRDefault="00DB5B4B" w:rsidP="00DB5B4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ЗАЯВЛЕНИЕ</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r>
      <w:r w:rsidRPr="00DB5B4B">
        <w:rPr>
          <w:rFonts w:ascii="Times New Roman" w:eastAsia="Times New Roman" w:hAnsi="Times New Roman" w:cs="Times New Roman"/>
          <w:color w:val="2D2D2D"/>
          <w:spacing w:val="2"/>
          <w:sz w:val="24"/>
          <w:szCs w:val="24"/>
          <w:lang w:eastAsia="ru-RU"/>
        </w:rPr>
        <w:br/>
        <w:t>    Прошу  принять  меня  и  членов  моей  семьи  в количестве 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человек: _________________________________________________________</w:t>
      </w:r>
    </w:p>
    <w:p w:rsidR="00DB5B4B" w:rsidRPr="00DB5B4B" w:rsidRDefault="00DB5B4B" w:rsidP="00DB5B4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(указать родственные отношения)</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r>
      <w:proofErr w:type="gramStart"/>
      <w:r w:rsidRPr="00DB5B4B">
        <w:rPr>
          <w:rFonts w:ascii="Times New Roman" w:eastAsia="Times New Roman" w:hAnsi="Times New Roman" w:cs="Times New Roman"/>
          <w:color w:val="2D2D2D"/>
          <w:spacing w:val="2"/>
          <w:sz w:val="24"/>
          <w:szCs w:val="24"/>
          <w:lang w:eastAsia="ru-RU"/>
        </w:rPr>
        <w:t>на  учет</w:t>
      </w:r>
      <w:proofErr w:type="gramEnd"/>
      <w:r w:rsidRPr="00DB5B4B">
        <w:rPr>
          <w:rFonts w:ascii="Times New Roman" w:eastAsia="Times New Roman" w:hAnsi="Times New Roman" w:cs="Times New Roman"/>
          <w:color w:val="2D2D2D"/>
          <w:spacing w:val="2"/>
          <w:sz w:val="24"/>
          <w:szCs w:val="24"/>
          <w:lang w:eastAsia="ru-RU"/>
        </w:rPr>
        <w:t xml:space="preserve">  граждан  в  качестве  нуждающихся  в жилых помещениях по</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договорам социального найма.</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Я и члены моей семьи проживаем _______________________________</w:t>
      </w:r>
    </w:p>
    <w:p w:rsidR="00DB5B4B" w:rsidRPr="00DB5B4B" w:rsidRDefault="00DB5B4B" w:rsidP="00DB5B4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(комнате, квартире, жилой/общей</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площадью кв. метров</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по адресу: ______________________________________________________.</w:t>
      </w:r>
    </w:p>
    <w:p w:rsid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Других жилых помещений я и члены семьи не имеем (имеем) 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(указать иные, кроме занимаемого, жилые помещения,</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 xml:space="preserve">в </w:t>
      </w:r>
      <w:proofErr w:type="spellStart"/>
      <w:r w:rsidRPr="00DB5B4B">
        <w:rPr>
          <w:rFonts w:ascii="Times New Roman" w:eastAsia="Times New Roman" w:hAnsi="Times New Roman" w:cs="Times New Roman"/>
          <w:color w:val="2D2D2D"/>
          <w:spacing w:val="2"/>
          <w:sz w:val="24"/>
          <w:szCs w:val="24"/>
          <w:lang w:eastAsia="ru-RU"/>
        </w:rPr>
        <w:t>т.ч</w:t>
      </w:r>
      <w:proofErr w:type="spellEnd"/>
      <w:r w:rsidRPr="00DB5B4B">
        <w:rPr>
          <w:rFonts w:ascii="Times New Roman" w:eastAsia="Times New Roman" w:hAnsi="Times New Roman" w:cs="Times New Roman"/>
          <w:color w:val="2D2D2D"/>
          <w:spacing w:val="2"/>
          <w:sz w:val="24"/>
          <w:szCs w:val="24"/>
          <w:lang w:eastAsia="ru-RU"/>
        </w:rPr>
        <w:t>. и принадлежащие на праве собственности)</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Гражданско-правовых  сделок с жилыми помещениями в последние 5</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лет я и члены моей семьи не совершали (совершали).</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Я и члены моей семьи имеем (не имеем) льготы по предоставлению</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жилых   помещений</w:t>
      </w:r>
      <w:proofErr w:type="gramStart"/>
      <w:r w:rsidRPr="00DB5B4B">
        <w:rPr>
          <w:rFonts w:ascii="Times New Roman" w:eastAsia="Times New Roman" w:hAnsi="Times New Roman" w:cs="Times New Roman"/>
          <w:color w:val="2D2D2D"/>
          <w:spacing w:val="2"/>
          <w:sz w:val="24"/>
          <w:szCs w:val="24"/>
          <w:lang w:eastAsia="ru-RU"/>
        </w:rPr>
        <w:t xml:space="preserve">   (</w:t>
      </w:r>
      <w:proofErr w:type="gramEnd"/>
      <w:r w:rsidRPr="00DB5B4B">
        <w:rPr>
          <w:rFonts w:ascii="Times New Roman" w:eastAsia="Times New Roman" w:hAnsi="Times New Roman" w:cs="Times New Roman"/>
          <w:color w:val="2D2D2D"/>
          <w:spacing w:val="2"/>
          <w:sz w:val="24"/>
          <w:szCs w:val="24"/>
          <w:lang w:eastAsia="ru-RU"/>
        </w:rPr>
        <w:t>право   на   дополнительную   жилую  площадь,</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обеспечение жилыми помещениями вне очереди и т.д.) 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w:t>
      </w:r>
    </w:p>
    <w:p w:rsidR="00DB5B4B" w:rsidRPr="00DB5B4B" w:rsidRDefault="00DB5B4B" w:rsidP="00DB5B4B">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(указать вид льготы)</w:t>
      </w:r>
    </w:p>
    <w:p w:rsidR="00DB5B4B" w:rsidRPr="00DB5B4B" w:rsidRDefault="00DB5B4B" w:rsidP="00DB5B4B">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B5B4B">
        <w:rPr>
          <w:rFonts w:ascii="Times New Roman" w:eastAsia="Times New Roman" w:hAnsi="Times New Roman" w:cs="Times New Roman"/>
          <w:color w:val="4C4C4C"/>
          <w:spacing w:val="2"/>
          <w:sz w:val="24"/>
          <w:szCs w:val="24"/>
          <w:lang w:eastAsia="ru-RU"/>
        </w:rPr>
        <w:lastRenderedPageBreak/>
        <w:t>1. Сведения об имуществе</w:t>
      </w:r>
    </w:p>
    <w:p w:rsidR="00DB5B4B" w:rsidRPr="00DB5B4B" w:rsidRDefault="00DB5B4B" w:rsidP="00DB5B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DB5B4B">
        <w:rPr>
          <w:rFonts w:ascii="Times New Roman" w:eastAsia="Times New Roman" w:hAnsi="Times New Roman" w:cs="Times New Roman"/>
          <w:color w:val="242424"/>
          <w:spacing w:val="2"/>
          <w:sz w:val="24"/>
          <w:szCs w:val="24"/>
          <w:lang w:eastAsia="ru-RU"/>
        </w:rPr>
        <w:t>1.1. Недвижимое имущество</w:t>
      </w:r>
    </w:p>
    <w:tbl>
      <w:tblPr>
        <w:tblW w:w="0" w:type="auto"/>
        <w:tblCellMar>
          <w:left w:w="0" w:type="dxa"/>
          <w:right w:w="0" w:type="dxa"/>
        </w:tblCellMar>
        <w:tblLook w:val="04A0" w:firstRow="1" w:lastRow="0" w:firstColumn="1" w:lastColumn="0" w:noHBand="0" w:noVBand="1"/>
      </w:tblPr>
      <w:tblGrid>
        <w:gridCol w:w="644"/>
        <w:gridCol w:w="1641"/>
        <w:gridCol w:w="1501"/>
        <w:gridCol w:w="1909"/>
        <w:gridCol w:w="927"/>
        <w:gridCol w:w="1280"/>
        <w:gridCol w:w="1453"/>
      </w:tblGrid>
      <w:tr w:rsidR="00DB5B4B" w:rsidRPr="00DB5B4B" w:rsidTr="00DB5B4B">
        <w:trPr>
          <w:trHeight w:val="15"/>
        </w:trPr>
        <w:tc>
          <w:tcPr>
            <w:tcW w:w="739"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924"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478"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663"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Ф.И.О. заявителя и членов его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Вид имущества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Вид собственности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Адрес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Площадь (м2)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Стоимость (руб.)</w:t>
            </w: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bl>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Примечание:* Указываются жилые дома, квартиры, дачи, гаражи и иные строения и сооружения, а также земельные участки общей площадью более 600 кв. метров.</w:t>
      </w:r>
    </w:p>
    <w:p w:rsidR="00DB5B4B" w:rsidRPr="00DB5B4B" w:rsidRDefault="00DB5B4B" w:rsidP="00DB5B4B">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sz w:val="24"/>
          <w:szCs w:val="24"/>
          <w:lang w:eastAsia="ru-RU"/>
        </w:rPr>
      </w:pPr>
      <w:r w:rsidRPr="00DB5B4B">
        <w:rPr>
          <w:rFonts w:ascii="Times New Roman" w:eastAsia="Times New Roman" w:hAnsi="Times New Roman" w:cs="Times New Roman"/>
          <w:color w:val="242424"/>
          <w:spacing w:val="2"/>
          <w:sz w:val="24"/>
          <w:szCs w:val="24"/>
          <w:lang w:eastAsia="ru-RU"/>
        </w:rPr>
        <w:t>1.2. Транспортные средства</w:t>
      </w:r>
    </w:p>
    <w:tbl>
      <w:tblPr>
        <w:tblW w:w="0" w:type="auto"/>
        <w:tblCellMar>
          <w:left w:w="0" w:type="dxa"/>
          <w:right w:w="0" w:type="dxa"/>
        </w:tblCellMar>
        <w:tblLook w:val="04A0" w:firstRow="1" w:lastRow="0" w:firstColumn="1" w:lastColumn="0" w:noHBand="0" w:noVBand="1"/>
      </w:tblPr>
      <w:tblGrid>
        <w:gridCol w:w="641"/>
        <w:gridCol w:w="1601"/>
        <w:gridCol w:w="1904"/>
        <w:gridCol w:w="1896"/>
        <w:gridCol w:w="1835"/>
        <w:gridCol w:w="1478"/>
      </w:tblGrid>
      <w:tr w:rsidR="00DB5B4B" w:rsidRPr="00DB5B4B" w:rsidTr="00DB5B4B">
        <w:trPr>
          <w:trHeight w:val="15"/>
        </w:trPr>
        <w:tc>
          <w:tcPr>
            <w:tcW w:w="739"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Ф.И.О. заявителя и членов его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Вид и марка транспортного средства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Вид собственности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Место регистрации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Стоимость (руб.)</w:t>
            </w: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bl>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Итого стоимость имущества, находящегося в моей личной собственности и собственности членов моей семьи, составляет ______________________ руб.</w:t>
      </w:r>
    </w:p>
    <w:p w:rsidR="00DB5B4B" w:rsidRPr="00DB5B4B" w:rsidRDefault="00DB5B4B" w:rsidP="00DB5B4B">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B5B4B">
        <w:rPr>
          <w:rFonts w:ascii="Times New Roman" w:eastAsia="Times New Roman" w:hAnsi="Times New Roman" w:cs="Times New Roman"/>
          <w:color w:val="4C4C4C"/>
          <w:spacing w:val="2"/>
          <w:sz w:val="24"/>
          <w:szCs w:val="24"/>
          <w:lang w:eastAsia="ru-RU"/>
        </w:rPr>
        <w:t>2. Сведения о доходах, полученных за период</w:t>
      </w:r>
    </w:p>
    <w:tbl>
      <w:tblPr>
        <w:tblW w:w="0" w:type="auto"/>
        <w:tblCellMar>
          <w:left w:w="0" w:type="dxa"/>
          <w:right w:w="0" w:type="dxa"/>
        </w:tblCellMar>
        <w:tblLook w:val="04A0" w:firstRow="1" w:lastRow="0" w:firstColumn="1" w:lastColumn="0" w:noHBand="0" w:noVBand="1"/>
      </w:tblPr>
      <w:tblGrid>
        <w:gridCol w:w="724"/>
        <w:gridCol w:w="4670"/>
        <w:gridCol w:w="1739"/>
        <w:gridCol w:w="2222"/>
      </w:tblGrid>
      <w:tr w:rsidR="00DB5B4B" w:rsidRPr="00DB5B4B" w:rsidTr="00DB5B4B">
        <w:trPr>
          <w:trHeight w:val="15"/>
        </w:trPr>
        <w:tc>
          <w:tcPr>
            <w:tcW w:w="739"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5174"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N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Ф.И.О. заявителя и членов его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Вид дохода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315" w:lineRule="atLeast"/>
              <w:jc w:val="both"/>
              <w:textAlignment w:val="baseline"/>
              <w:rPr>
                <w:rFonts w:ascii="Times New Roman" w:eastAsia="Times New Roman" w:hAnsi="Times New Roman" w:cs="Times New Roman"/>
                <w:color w:val="2D2D2D"/>
                <w:sz w:val="24"/>
                <w:szCs w:val="24"/>
                <w:lang w:eastAsia="ru-RU"/>
              </w:rPr>
            </w:pPr>
            <w:r w:rsidRPr="00DB5B4B">
              <w:rPr>
                <w:rFonts w:ascii="Times New Roman" w:eastAsia="Times New Roman" w:hAnsi="Times New Roman" w:cs="Times New Roman"/>
                <w:color w:val="2D2D2D"/>
                <w:sz w:val="24"/>
                <w:szCs w:val="24"/>
                <w:lang w:eastAsia="ru-RU"/>
              </w:rPr>
              <w:t>Размер дохода (руб.)</w:t>
            </w: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r w:rsidR="00DB5B4B" w:rsidRPr="00DB5B4B" w:rsidTr="00DB5B4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5B4B" w:rsidRPr="00DB5B4B" w:rsidRDefault="00DB5B4B" w:rsidP="00DB5B4B">
            <w:pPr>
              <w:spacing w:after="0" w:line="240" w:lineRule="auto"/>
              <w:jc w:val="both"/>
              <w:rPr>
                <w:rFonts w:ascii="Times New Roman" w:eastAsia="Times New Roman" w:hAnsi="Times New Roman" w:cs="Times New Roman"/>
                <w:sz w:val="24"/>
                <w:szCs w:val="24"/>
                <w:lang w:eastAsia="ru-RU"/>
              </w:rPr>
            </w:pPr>
          </w:p>
        </w:tc>
      </w:tr>
    </w:tbl>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Не заполняется гражданами, имеющими право на обеспечение жилыми помещениями без анализа имущественной и жилищной составляющих.</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Итого доход семьи за период (с ____________ по ______________)</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составляет __________________________________________________ руб.</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lastRenderedPageBreak/>
        <w:br/>
        <w:t>    Я  и  члены  моей  семьи  подтверждаем достоверность и полноту</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сведений, указанных в заявлении.</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Я  и  члены  моей  семьи  даем  согласие на проверку жилищными</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органами указанных в заявлении сведений.</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Я  и члены моей семьи предупреждены, что в случае принятия нас</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на учет, ежегодно (в период с 1 октября по 1 декабря), мы обязаны:</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  подтверждать  заявленные  нами  сведения  путем составления</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расписки об отсутствии изменений;</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 документально информировать об изменениях жилищные органы по</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месту учета.</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Я  и члены моей семьи предупреждены, что будем сняты с учета в</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установленном  порядке  в случае утраты оснований, дающих право на</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получение  жилого  помещения  по договору социального найма, в том</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числе   и   при   выявлении  изменений  имущественной  и  жилищной</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обеспеченности.</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DB5B4B">
        <w:rPr>
          <w:rFonts w:ascii="Times New Roman" w:eastAsia="Times New Roman" w:hAnsi="Times New Roman" w:cs="Times New Roman"/>
          <w:color w:val="2D2D2D"/>
          <w:spacing w:val="2"/>
          <w:sz w:val="24"/>
          <w:szCs w:val="24"/>
          <w:lang w:eastAsia="ru-RU"/>
        </w:rPr>
        <w:t>Я  и</w:t>
      </w:r>
      <w:proofErr w:type="gramEnd"/>
      <w:r w:rsidRPr="00DB5B4B">
        <w:rPr>
          <w:rFonts w:ascii="Times New Roman" w:eastAsia="Times New Roman" w:hAnsi="Times New Roman" w:cs="Times New Roman"/>
          <w:color w:val="2D2D2D"/>
          <w:spacing w:val="2"/>
          <w:sz w:val="24"/>
          <w:szCs w:val="24"/>
          <w:lang w:eastAsia="ru-RU"/>
        </w:rPr>
        <w:t xml:space="preserve"> члены моей семьи предупреждены, что будем сняты с учета в</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случае   выявления   сведений,   не  соответствующих  указанным  в</w:t>
      </w:r>
      <w:r>
        <w:rPr>
          <w:rFonts w:ascii="Times New Roman" w:eastAsia="Times New Roman" w:hAnsi="Times New Roman" w:cs="Times New Roman"/>
          <w:color w:val="2D2D2D"/>
          <w:spacing w:val="2"/>
          <w:sz w:val="24"/>
          <w:szCs w:val="24"/>
          <w:lang w:eastAsia="ru-RU"/>
        </w:rPr>
        <w:t xml:space="preserve"> </w:t>
      </w:r>
      <w:r w:rsidRPr="00DB5B4B">
        <w:rPr>
          <w:rFonts w:ascii="Times New Roman" w:eastAsia="Times New Roman" w:hAnsi="Times New Roman" w:cs="Times New Roman"/>
          <w:color w:val="2D2D2D"/>
          <w:spacing w:val="2"/>
          <w:sz w:val="24"/>
          <w:szCs w:val="24"/>
          <w:lang w:eastAsia="ru-RU"/>
        </w:rPr>
        <w:t>заявлении, но послуживших основанием для принятия на учет.</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К заявлению прилагаю следующие документы:</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1.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2.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3.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4.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5.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6.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7.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8.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9. 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    Подпись  заявителя и всех совершеннолетних дееспособных членов</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семьи:</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t>__________________________________________________________________</w:t>
      </w:r>
    </w:p>
    <w:p w:rsidR="00DB5B4B" w:rsidRPr="00DB5B4B" w:rsidRDefault="00DB5B4B" w:rsidP="00DB5B4B">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B5B4B">
        <w:rPr>
          <w:rFonts w:ascii="Times New Roman" w:eastAsia="Times New Roman" w:hAnsi="Times New Roman" w:cs="Times New Roman"/>
          <w:color w:val="2D2D2D"/>
          <w:spacing w:val="2"/>
          <w:sz w:val="24"/>
          <w:szCs w:val="24"/>
          <w:lang w:eastAsia="ru-RU"/>
        </w:rPr>
        <w:br/>
        <w:t>Дата подачи заявления: ______________________________.</w:t>
      </w: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Приложение N 2</w:t>
      </w: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 Административному регламенту</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bookmarkStart w:id="33" w:name="Par621"/>
      <w:bookmarkEnd w:id="33"/>
      <w:r w:rsidRPr="00D60AEA">
        <w:rPr>
          <w:rFonts w:ascii="Times New Roman" w:eastAsia="Times New Roman" w:hAnsi="Times New Roman" w:cs="Times New Roman"/>
          <w:b/>
          <w:bCs/>
          <w:sz w:val="24"/>
          <w:szCs w:val="24"/>
          <w:lang w:eastAsia="ru-RU"/>
        </w:rPr>
        <w:t>РАСПИСКА</w:t>
      </w:r>
    </w:p>
    <w:p w:rsidR="00D60AEA" w:rsidRPr="00D60AEA" w:rsidRDefault="00D60AEA" w:rsidP="00D60AEA">
      <w:pPr>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D60AEA">
        <w:rPr>
          <w:rFonts w:ascii="Times New Roman" w:eastAsia="Times New Roman" w:hAnsi="Times New Roman" w:cs="Times New Roman"/>
          <w:b/>
          <w:bCs/>
          <w:sz w:val="24"/>
          <w:szCs w:val="24"/>
          <w:lang w:eastAsia="ru-RU"/>
        </w:rPr>
        <w:t>В ПОЛУЧЕНИИ ДОКУМЕНТОВ</w:t>
      </w:r>
    </w:p>
    <w:p w:rsidR="00D60AEA" w:rsidRPr="00D60AEA" w:rsidRDefault="00D60AEA" w:rsidP="00D60AE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Pr>
          <w:rFonts w:ascii="Courier New" w:hAnsi="Courier New" w:cs="Courier New"/>
          <w:color w:val="2D2D2D"/>
          <w:spacing w:val="2"/>
          <w:sz w:val="21"/>
          <w:szCs w:val="21"/>
        </w:rPr>
        <w:lastRenderedPageBreak/>
        <w:t> </w:t>
      </w:r>
      <w:r w:rsidRPr="00DB5B4B">
        <w:rPr>
          <w:color w:val="2D2D2D"/>
          <w:spacing w:val="2"/>
        </w:rPr>
        <w:t>1.  Заявление  о  принятии  на  учет,  подписанное  заявителем</w:t>
      </w:r>
      <w:r>
        <w:rPr>
          <w:color w:val="2D2D2D"/>
          <w:spacing w:val="2"/>
        </w:rPr>
        <w:t xml:space="preserve"> и всеми </w:t>
      </w:r>
      <w:r w:rsidRPr="00DB5B4B">
        <w:rPr>
          <w:color w:val="2D2D2D"/>
          <w:spacing w:val="2"/>
        </w:rPr>
        <w:t>совершеннолетними дееспособными членами семьи.</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2.  Паспорта  или  иные  документы,  удостоверяющие личность и</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подтверждающие гражданство Российской Федерации заявителя и членов</w:t>
      </w:r>
      <w:r>
        <w:rPr>
          <w:color w:val="2D2D2D"/>
          <w:spacing w:val="2"/>
        </w:rPr>
        <w:t xml:space="preserve"> его семьи </w:t>
      </w:r>
      <w:r w:rsidRPr="00DB5B4B">
        <w:rPr>
          <w:color w:val="2D2D2D"/>
          <w:spacing w:val="2"/>
        </w:rPr>
        <w:t>(ксерокопии сверены с оригиналами и приобщены к учетному</w:t>
      </w:r>
      <w:r>
        <w:rPr>
          <w:color w:val="2D2D2D"/>
          <w:spacing w:val="2"/>
        </w:rPr>
        <w:t xml:space="preserve"> </w:t>
      </w:r>
      <w:r w:rsidRPr="00DB5B4B">
        <w:rPr>
          <w:color w:val="2D2D2D"/>
          <w:spacing w:val="2"/>
        </w:rPr>
        <w:t>делу).</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3. Документы, содержащие сведения о месте жительства заявителя</w:t>
      </w:r>
      <w:r>
        <w:rPr>
          <w:color w:val="2D2D2D"/>
          <w:spacing w:val="2"/>
        </w:rPr>
        <w:t xml:space="preserve"> </w:t>
      </w:r>
      <w:r w:rsidRPr="00DB5B4B">
        <w:rPr>
          <w:color w:val="2D2D2D"/>
          <w:spacing w:val="2"/>
        </w:rPr>
        <w:t>и членов его семьи, составе семьи заявителя и степени родства 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__________________________________________________________________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4.  Документы,  подтверждающие  принадлежность  к членам семьи</w:t>
      </w:r>
      <w:r>
        <w:rPr>
          <w:color w:val="2D2D2D"/>
          <w:spacing w:val="2"/>
        </w:rPr>
        <w:t xml:space="preserve"> </w:t>
      </w:r>
      <w:r w:rsidRPr="00DB5B4B">
        <w:rPr>
          <w:color w:val="2D2D2D"/>
          <w:spacing w:val="2"/>
        </w:rPr>
        <w:t>заявителя _______________________________________________________.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5.  Документы,  содержащие сведения о жилищной обеспеченности,</w:t>
      </w:r>
      <w:r>
        <w:rPr>
          <w:color w:val="2D2D2D"/>
          <w:spacing w:val="2"/>
        </w:rPr>
        <w:t xml:space="preserve"> </w:t>
      </w:r>
      <w:r w:rsidRPr="00DB5B4B">
        <w:rPr>
          <w:color w:val="2D2D2D"/>
          <w:spacing w:val="2"/>
        </w:rPr>
        <w:t>на всех членов семьи, включая несовершеннолетних, 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_________________________________________________________________.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6. Документы, содержащие сведения о доходах заявителя и членов</w:t>
      </w:r>
      <w:r>
        <w:rPr>
          <w:color w:val="2D2D2D"/>
          <w:spacing w:val="2"/>
        </w:rPr>
        <w:t xml:space="preserve"> </w:t>
      </w:r>
      <w:r w:rsidRPr="00DB5B4B">
        <w:rPr>
          <w:color w:val="2D2D2D"/>
          <w:spacing w:val="2"/>
        </w:rPr>
        <w:t>его семьи, представлены (не представлены) 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7.  Документы,  содержащие  сведения  о  стоимости  имущества,</w:t>
      </w:r>
      <w:r>
        <w:rPr>
          <w:color w:val="2D2D2D"/>
          <w:spacing w:val="2"/>
        </w:rPr>
        <w:t xml:space="preserve"> </w:t>
      </w:r>
      <w:r w:rsidRPr="00DB5B4B">
        <w:rPr>
          <w:color w:val="2D2D2D"/>
          <w:spacing w:val="2"/>
        </w:rPr>
        <w:t>находящегося   в  собственности  заявителя  и  членов  его  семьи,</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представлены (не представлены) 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8.  Документы,  подтверждающие наличие льгот по предоставлению</w:t>
      </w:r>
      <w:r>
        <w:rPr>
          <w:color w:val="2D2D2D"/>
          <w:spacing w:val="2"/>
        </w:rPr>
        <w:t xml:space="preserve"> </w:t>
      </w:r>
      <w:r w:rsidRPr="00DB5B4B">
        <w:rPr>
          <w:color w:val="2D2D2D"/>
          <w:spacing w:val="2"/>
        </w:rPr>
        <w:t>жилых  помещений,  для  лиц,  имеющих  соответствующие  льготы  на</w:t>
      </w:r>
      <w:r>
        <w:rPr>
          <w:color w:val="2D2D2D"/>
          <w:spacing w:val="2"/>
        </w:rPr>
        <w:t xml:space="preserve"> </w:t>
      </w:r>
      <w:r w:rsidRPr="00DB5B4B">
        <w:rPr>
          <w:color w:val="2D2D2D"/>
          <w:spacing w:val="2"/>
        </w:rPr>
        <w:t>получение  жилого  помещения  вне очереди, право на дополнительную</w:t>
      </w:r>
      <w:r>
        <w:rPr>
          <w:color w:val="2D2D2D"/>
          <w:spacing w:val="2"/>
        </w:rPr>
        <w:t xml:space="preserve">  </w:t>
      </w:r>
      <w:r w:rsidRPr="00DB5B4B">
        <w:rPr>
          <w:color w:val="2D2D2D"/>
          <w:spacing w:val="2"/>
        </w:rPr>
        <w:t>жилую  площадь и т.д. (ксерокопии сверены с оригиналом и приобщены</w:t>
      </w:r>
      <w:r>
        <w:rPr>
          <w:color w:val="2D2D2D"/>
          <w:spacing w:val="2"/>
        </w:rPr>
        <w:t xml:space="preserve"> </w:t>
      </w:r>
      <w:r w:rsidRPr="00DB5B4B">
        <w:rPr>
          <w:color w:val="2D2D2D"/>
          <w:spacing w:val="2"/>
        </w:rPr>
        <w:t>к учетному делу) 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9.  Иные  документы,  предъявленные заявителем и приобщенные к</w:t>
      </w:r>
      <w:r>
        <w:rPr>
          <w:color w:val="2D2D2D"/>
          <w:spacing w:val="2"/>
        </w:rPr>
        <w:t xml:space="preserve"> </w:t>
      </w:r>
      <w:r w:rsidRPr="00DB5B4B">
        <w:rPr>
          <w:color w:val="2D2D2D"/>
          <w:spacing w:val="2"/>
        </w:rPr>
        <w:t>учетному делу:</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_________________________________________________________________.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(указать какие)</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Принял: __________________________________________________________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           (Ф.И.О. и должность работника, принявшего документы)</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t>Заявитель: _______________________________________________________</w:t>
      </w:r>
    </w:p>
    <w:p w:rsidR="00DB5B4B" w:rsidRPr="00DB5B4B" w:rsidRDefault="00DB5B4B" w:rsidP="00DB5B4B">
      <w:pPr>
        <w:pStyle w:val="unformattext"/>
        <w:shd w:val="clear" w:color="auto" w:fill="FFFFFF"/>
        <w:spacing w:before="0" w:beforeAutospacing="0" w:after="0" w:afterAutospacing="0" w:line="315" w:lineRule="atLeast"/>
        <w:jc w:val="both"/>
        <w:textAlignment w:val="baseline"/>
        <w:rPr>
          <w:color w:val="2D2D2D"/>
          <w:spacing w:val="2"/>
        </w:rPr>
      </w:pPr>
      <w:r w:rsidRPr="00DB5B4B">
        <w:rPr>
          <w:color w:val="2D2D2D"/>
          <w:spacing w:val="2"/>
        </w:rPr>
        <w:br/>
        <w:t>Дата "___" _____________ 200___ г.</w:t>
      </w:r>
    </w:p>
    <w:p w:rsidR="00D60AEA" w:rsidRPr="00D60AEA" w:rsidRDefault="00D60AEA" w:rsidP="00DB5B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AEA" w:rsidRPr="00D60AEA" w:rsidRDefault="00D60AEA" w:rsidP="00D60A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AEA" w:rsidRPr="00D60AEA" w:rsidRDefault="00D60AEA" w:rsidP="00D60A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34" w:name="Par699"/>
      <w:bookmarkEnd w:id="34"/>
      <w:r w:rsidRPr="00D60AEA">
        <w:rPr>
          <w:rFonts w:ascii="Times New Roman" w:eastAsia="Times New Roman" w:hAnsi="Times New Roman" w:cs="Times New Roman"/>
          <w:sz w:val="24"/>
          <w:szCs w:val="24"/>
          <w:lang w:eastAsia="ru-RU"/>
        </w:rPr>
        <w:t>Приложение N 4</w:t>
      </w:r>
    </w:p>
    <w:p w:rsidR="00D60AEA" w:rsidRPr="00D60AEA" w:rsidRDefault="00D60AEA" w:rsidP="00D60AE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к Административному регламенту</w:t>
      </w:r>
    </w:p>
    <w:p w:rsidR="00D60AEA" w:rsidRPr="00D60AEA" w:rsidRDefault="00D60AEA" w:rsidP="00D60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Главе администрации</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администрации сельского</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поселения Алакуртти</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 xml:space="preserve"> Кандалакшского района </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от __________________________</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lastRenderedPageBreak/>
        <w:t>(Ф.И.О.)</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проживающего(ей) по адресу:</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w:t>
      </w:r>
    </w:p>
    <w:p w:rsidR="00D60AEA" w:rsidRPr="00D60AEA" w:rsidRDefault="00D60AEA" w:rsidP="00D60AE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w:t>
      </w:r>
    </w:p>
    <w:p w:rsidR="00D60AEA" w:rsidRPr="00D60AEA" w:rsidRDefault="00D60AEA" w:rsidP="00D60A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AEA">
        <w:rPr>
          <w:rFonts w:ascii="Times New Roman" w:eastAsia="Times New Roman" w:hAnsi="Times New Roman" w:cs="Times New Roman"/>
          <w:b/>
          <w:bCs/>
          <w:sz w:val="24"/>
          <w:szCs w:val="24"/>
          <w:lang w:eastAsia="ru-RU"/>
        </w:rPr>
        <w:t>ЖАЛОБА</w:t>
      </w:r>
    </w:p>
    <w:p w:rsidR="00D60AEA" w:rsidRPr="00D60AEA" w:rsidRDefault="00D60AEA" w:rsidP="00D60A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(указывается наименование органа и (или) должность и (или) фамилия имя и</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отчество муниципального служащего, решение, действие (бездействие) которого</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обжалуется, суть обжалуемого решения, действия (бездействия))</w:t>
      </w:r>
    </w:p>
    <w:p w:rsidR="00D60AEA" w:rsidRPr="00D60AEA" w:rsidRDefault="00D60AEA" w:rsidP="00D60AEA">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Считаю, что данное решение, действие (бездействие) нарушает 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(указывается нормативный правовой акт либо права и интересы, которые, по</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мнению заявителя, нарушены решением, действием (бездействием)</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муниципального служащего)</w:t>
      </w:r>
    </w:p>
    <w:p w:rsidR="00D60AEA" w:rsidRPr="00D60AEA" w:rsidRDefault="00D60AEA" w:rsidP="00D60AEA">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На основании изложенного прошу 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_________________________________________________________________________.</w:t>
      </w: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p>
    <w:p w:rsidR="00D60AEA" w:rsidRPr="00D60AEA" w:rsidRDefault="00D60AEA" w:rsidP="00D60AEA">
      <w:pPr>
        <w:autoSpaceDE w:val="0"/>
        <w:autoSpaceDN w:val="0"/>
        <w:adjustRightInd w:val="0"/>
        <w:spacing w:after="0" w:line="240" w:lineRule="auto"/>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_________ _________________ ____________________________</w:t>
      </w:r>
    </w:p>
    <w:p w:rsidR="00D60AEA" w:rsidRPr="00D60AEA" w:rsidRDefault="00D60AEA" w:rsidP="00D60AEA">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D60AEA">
        <w:rPr>
          <w:rFonts w:ascii="Times New Roman" w:eastAsia="Times New Roman" w:hAnsi="Times New Roman" w:cs="Times New Roman"/>
          <w:sz w:val="24"/>
          <w:szCs w:val="24"/>
          <w:lang w:eastAsia="ru-RU"/>
        </w:rPr>
        <w:t>(дата)       (подпись)                    (расшифровка подписи)</w:t>
      </w:r>
    </w:p>
    <w:p w:rsidR="00D60AEA" w:rsidRPr="00D60AEA" w:rsidRDefault="00D60AEA" w:rsidP="00D60AEA">
      <w:pPr>
        <w:rPr>
          <w:rFonts w:ascii="Times New Roman" w:hAnsi="Times New Roman" w:cs="Times New Roman"/>
        </w:rPr>
      </w:pPr>
    </w:p>
    <w:p w:rsidR="00D60AEA" w:rsidRPr="00D60AEA" w:rsidRDefault="00D60AEA" w:rsidP="00D60AEA">
      <w:pPr>
        <w:rPr>
          <w:rFonts w:ascii="Times New Roman" w:eastAsia="Calibri" w:hAnsi="Times New Roman" w:cs="Times New Roman"/>
        </w:rPr>
      </w:pPr>
    </w:p>
    <w:p w:rsidR="00E42152" w:rsidRDefault="00E42152"/>
    <w:sectPr w:rsidR="00E42152" w:rsidSect="00DB5B4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A15"/>
    <w:multiLevelType w:val="hybridMultilevel"/>
    <w:tmpl w:val="3D9E3D56"/>
    <w:lvl w:ilvl="0" w:tplc="9306BAFC">
      <w:start w:val="1"/>
      <w:numFmt w:val="decimal"/>
      <w:lvlText w:val="%1."/>
      <w:lvlJc w:val="left"/>
      <w:pPr>
        <w:tabs>
          <w:tab w:val="num" w:pos="900"/>
        </w:tabs>
        <w:ind w:left="900" w:hanging="360"/>
      </w:pPr>
      <w:rPr>
        <w:rFonts w:ascii="Times New Roman" w:hAnsi="Times New Roman" w:cs="Times New Roman"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623B463E"/>
    <w:multiLevelType w:val="hybridMultilevel"/>
    <w:tmpl w:val="CCF8C27E"/>
    <w:lvl w:ilvl="0" w:tplc="234EED6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7C8B43C9"/>
    <w:multiLevelType w:val="hybridMultilevel"/>
    <w:tmpl w:val="85DE0F98"/>
    <w:lvl w:ilvl="0" w:tplc="67B4E3C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EA"/>
    <w:rsid w:val="00106036"/>
    <w:rsid w:val="002517FC"/>
    <w:rsid w:val="00450522"/>
    <w:rsid w:val="00584DFD"/>
    <w:rsid w:val="00585DC2"/>
    <w:rsid w:val="00600261"/>
    <w:rsid w:val="007139F2"/>
    <w:rsid w:val="007A5C93"/>
    <w:rsid w:val="008468CD"/>
    <w:rsid w:val="00AF0798"/>
    <w:rsid w:val="00CB7F36"/>
    <w:rsid w:val="00D60AEA"/>
    <w:rsid w:val="00D76766"/>
    <w:rsid w:val="00DB5B4B"/>
    <w:rsid w:val="00E42152"/>
    <w:rsid w:val="00EA4DDB"/>
    <w:rsid w:val="00EB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9482"/>
  <w15:docId w15:val="{BCCB9F15-B170-4CE2-9107-86DF223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60AEA"/>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D60AE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60AEA"/>
    <w:pPr>
      <w:keepNext/>
      <w:spacing w:after="0" w:line="240" w:lineRule="auto"/>
      <w:ind w:left="720" w:hanging="720"/>
      <w:jc w:val="both"/>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0AE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60AE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60AEA"/>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D60AEA"/>
  </w:style>
  <w:style w:type="numbering" w:customStyle="1" w:styleId="11">
    <w:name w:val="Нет списка11"/>
    <w:next w:val="a2"/>
    <w:uiPriority w:val="99"/>
    <w:semiHidden/>
    <w:unhideWhenUsed/>
    <w:rsid w:val="00D60AEA"/>
  </w:style>
  <w:style w:type="numbering" w:customStyle="1" w:styleId="111">
    <w:name w:val="Нет списка111"/>
    <w:next w:val="a2"/>
    <w:uiPriority w:val="99"/>
    <w:semiHidden/>
    <w:unhideWhenUsed/>
    <w:rsid w:val="00D60AEA"/>
  </w:style>
  <w:style w:type="paragraph" w:styleId="a3">
    <w:name w:val="Title"/>
    <w:basedOn w:val="a"/>
    <w:link w:val="a4"/>
    <w:qFormat/>
    <w:rsid w:val="00D60AEA"/>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Заголовок Знак"/>
    <w:basedOn w:val="a0"/>
    <w:link w:val="a3"/>
    <w:rsid w:val="00D60AEA"/>
    <w:rPr>
      <w:rFonts w:ascii="Times New Roman" w:eastAsia="Times New Roman" w:hAnsi="Times New Roman" w:cs="Times New Roman"/>
      <w:b/>
      <w:sz w:val="24"/>
      <w:szCs w:val="20"/>
      <w:lang w:eastAsia="ru-RU"/>
    </w:rPr>
  </w:style>
  <w:style w:type="paragraph" w:customStyle="1" w:styleId="ConsPlusNormal">
    <w:name w:val="ConsPlusNormal"/>
    <w:rsid w:val="00D60A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0A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rsid w:val="00D60AE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60AEA"/>
    <w:rPr>
      <w:rFonts w:ascii="Times New Roman" w:eastAsia="Times New Roman" w:hAnsi="Times New Roman" w:cs="Times New Roman"/>
      <w:sz w:val="24"/>
      <w:szCs w:val="20"/>
      <w:lang w:eastAsia="ru-RU"/>
    </w:rPr>
  </w:style>
  <w:style w:type="paragraph" w:styleId="a7">
    <w:name w:val="Balloon Text"/>
    <w:basedOn w:val="a"/>
    <w:link w:val="a8"/>
    <w:semiHidden/>
    <w:rsid w:val="00D60AE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0AEA"/>
    <w:rPr>
      <w:rFonts w:ascii="Tahoma" w:eastAsia="Times New Roman" w:hAnsi="Tahoma" w:cs="Tahoma"/>
      <w:sz w:val="16"/>
      <w:szCs w:val="16"/>
      <w:lang w:eastAsia="ru-RU"/>
    </w:rPr>
  </w:style>
  <w:style w:type="paragraph" w:customStyle="1" w:styleId="ConsPlusTitle">
    <w:name w:val="ConsPlusTitle"/>
    <w:rsid w:val="00D60AE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1">
    <w:name w:val="text1"/>
    <w:basedOn w:val="a0"/>
    <w:rsid w:val="00D60AEA"/>
  </w:style>
  <w:style w:type="paragraph" w:customStyle="1" w:styleId="shapka">
    <w:name w:val="shapka"/>
    <w:basedOn w:val="a"/>
    <w:rsid w:val="00D60AE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text">
    <w:name w:val="text"/>
    <w:basedOn w:val="a"/>
    <w:rsid w:val="00D60AE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odpis">
    <w:name w:val="podpis"/>
    <w:basedOn w:val="a"/>
    <w:rsid w:val="00D60AEA"/>
    <w:pPr>
      <w:spacing w:before="100" w:beforeAutospacing="1" w:after="100" w:afterAutospacing="1" w:line="240" w:lineRule="auto"/>
      <w:ind w:right="150"/>
      <w:jc w:val="right"/>
    </w:pPr>
    <w:rPr>
      <w:rFonts w:ascii="Times New Roman" w:eastAsia="Times New Roman" w:hAnsi="Times New Roman" w:cs="Times New Roman"/>
      <w:sz w:val="16"/>
      <w:szCs w:val="16"/>
      <w:lang w:eastAsia="ru-RU"/>
    </w:rPr>
  </w:style>
  <w:style w:type="paragraph" w:customStyle="1" w:styleId="10">
    <w:name w:val="стиль1"/>
    <w:basedOn w:val="a"/>
    <w:rsid w:val="00D60AEA"/>
    <w:pPr>
      <w:spacing w:before="100" w:beforeAutospacing="1" w:after="100" w:afterAutospacing="1" w:line="240" w:lineRule="auto"/>
      <w:ind w:right="150"/>
      <w:jc w:val="right"/>
    </w:pPr>
    <w:rPr>
      <w:rFonts w:ascii="Times New Roman" w:eastAsia="Times New Roman" w:hAnsi="Times New Roman" w:cs="Times New Roman"/>
      <w:b/>
      <w:bCs/>
      <w:sz w:val="16"/>
      <w:szCs w:val="16"/>
      <w:lang w:eastAsia="ru-RU"/>
    </w:rPr>
  </w:style>
  <w:style w:type="paragraph" w:styleId="a9">
    <w:name w:val="Normal (Web)"/>
    <w:basedOn w:val="a"/>
    <w:rsid w:val="00D60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ka1">
    <w:name w:val="shapka1"/>
    <w:basedOn w:val="a0"/>
    <w:rsid w:val="00D60AEA"/>
    <w:rPr>
      <w:b/>
      <w:bCs/>
    </w:rPr>
  </w:style>
  <w:style w:type="paragraph" w:styleId="31">
    <w:name w:val="Body Text Indent 3"/>
    <w:basedOn w:val="a"/>
    <w:link w:val="32"/>
    <w:rsid w:val="00D60AE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60AEA"/>
    <w:rPr>
      <w:rFonts w:ascii="Times New Roman" w:eastAsia="Times New Roman" w:hAnsi="Times New Roman" w:cs="Times New Roman"/>
      <w:sz w:val="16"/>
      <w:szCs w:val="16"/>
      <w:lang w:eastAsia="ru-RU"/>
    </w:rPr>
  </w:style>
  <w:style w:type="character" w:styleId="aa">
    <w:name w:val="Hyperlink"/>
    <w:basedOn w:val="a0"/>
    <w:rsid w:val="00D60AEA"/>
    <w:rPr>
      <w:color w:val="0000FF"/>
      <w:u w:val="single"/>
    </w:rPr>
  </w:style>
  <w:style w:type="paragraph" w:customStyle="1" w:styleId="ConsPlusCell">
    <w:name w:val="ConsPlusCell"/>
    <w:rsid w:val="00D60A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next w:val="2"/>
    <w:autoRedefine/>
    <w:rsid w:val="00D60AEA"/>
    <w:pPr>
      <w:spacing w:after="160" w:line="240" w:lineRule="exact"/>
    </w:pPr>
    <w:rPr>
      <w:rFonts w:ascii="Times New Roman" w:eastAsia="Times New Roman" w:hAnsi="Times New Roman" w:cs="Times New Roman"/>
      <w:sz w:val="24"/>
      <w:szCs w:val="20"/>
      <w:lang w:val="en-US"/>
    </w:rPr>
  </w:style>
  <w:style w:type="paragraph" w:styleId="ac">
    <w:name w:val="header"/>
    <w:basedOn w:val="a"/>
    <w:link w:val="ad"/>
    <w:rsid w:val="00D60AE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D60AEA"/>
    <w:rPr>
      <w:rFonts w:ascii="Times New Roman" w:eastAsia="Times New Roman" w:hAnsi="Times New Roman" w:cs="Times New Roman"/>
      <w:sz w:val="20"/>
      <w:szCs w:val="20"/>
      <w:lang w:eastAsia="ru-RU"/>
    </w:rPr>
  </w:style>
  <w:style w:type="paragraph" w:styleId="ae">
    <w:name w:val="footer"/>
    <w:basedOn w:val="a"/>
    <w:link w:val="af"/>
    <w:rsid w:val="00D60AE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D60AEA"/>
    <w:rPr>
      <w:rFonts w:ascii="Times New Roman" w:eastAsia="Times New Roman" w:hAnsi="Times New Roman" w:cs="Times New Roman"/>
      <w:sz w:val="20"/>
      <w:szCs w:val="20"/>
      <w:lang w:eastAsia="ru-RU"/>
    </w:rPr>
  </w:style>
  <w:style w:type="paragraph" w:styleId="af0">
    <w:name w:val="List Paragraph"/>
    <w:basedOn w:val="a"/>
    <w:uiPriority w:val="34"/>
    <w:qFormat/>
    <w:rsid w:val="00D60AEA"/>
    <w:pPr>
      <w:ind w:left="720"/>
      <w:contextualSpacing/>
    </w:pPr>
    <w:rPr>
      <w:rFonts w:ascii="Calibri" w:eastAsia="Calibri" w:hAnsi="Calibri" w:cs="Times New Roman"/>
    </w:rPr>
  </w:style>
  <w:style w:type="character" w:styleId="af1">
    <w:name w:val="FollowedHyperlink"/>
    <w:basedOn w:val="a0"/>
    <w:rsid w:val="00D60AEA"/>
    <w:rPr>
      <w:color w:val="800080" w:themeColor="followedHyperlink"/>
      <w:u w:val="single"/>
    </w:rPr>
  </w:style>
  <w:style w:type="paragraph" w:customStyle="1" w:styleId="unformattext">
    <w:name w:val="unformattext"/>
    <w:basedOn w:val="a"/>
    <w:rsid w:val="00DB5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6589">
      <w:bodyDiv w:val="1"/>
      <w:marLeft w:val="0"/>
      <w:marRight w:val="0"/>
      <w:marTop w:val="0"/>
      <w:marBottom w:val="0"/>
      <w:divBdr>
        <w:top w:val="none" w:sz="0" w:space="0" w:color="auto"/>
        <w:left w:val="none" w:sz="0" w:space="0" w:color="auto"/>
        <w:bottom w:val="none" w:sz="0" w:space="0" w:color="auto"/>
        <w:right w:val="none" w:sz="0" w:space="0" w:color="auto"/>
      </w:divBdr>
      <w:divsChild>
        <w:div w:id="1936131015">
          <w:marLeft w:val="0"/>
          <w:marRight w:val="0"/>
          <w:marTop w:val="0"/>
          <w:marBottom w:val="0"/>
          <w:divBdr>
            <w:top w:val="inset" w:sz="2" w:space="0" w:color="auto"/>
            <w:left w:val="inset" w:sz="2" w:space="1" w:color="auto"/>
            <w:bottom w:val="inset" w:sz="2" w:space="0" w:color="auto"/>
            <w:right w:val="inset" w:sz="2" w:space="1" w:color="auto"/>
          </w:divBdr>
        </w:div>
        <w:div w:id="642930006">
          <w:marLeft w:val="0"/>
          <w:marRight w:val="0"/>
          <w:marTop w:val="0"/>
          <w:marBottom w:val="0"/>
          <w:divBdr>
            <w:top w:val="inset" w:sz="2" w:space="0" w:color="auto"/>
            <w:left w:val="inset" w:sz="2" w:space="1" w:color="auto"/>
            <w:bottom w:val="inset" w:sz="2" w:space="0" w:color="auto"/>
            <w:right w:val="inset" w:sz="2" w:space="1" w:color="auto"/>
          </w:divBdr>
        </w:div>
        <w:div w:id="1570726514">
          <w:marLeft w:val="0"/>
          <w:marRight w:val="0"/>
          <w:marTop w:val="0"/>
          <w:marBottom w:val="0"/>
          <w:divBdr>
            <w:top w:val="none" w:sz="0" w:space="0" w:color="auto"/>
            <w:left w:val="none" w:sz="0" w:space="0" w:color="auto"/>
            <w:bottom w:val="none" w:sz="0" w:space="0" w:color="auto"/>
            <w:right w:val="none" w:sz="0" w:space="0" w:color="auto"/>
          </w:divBdr>
        </w:div>
      </w:divsChild>
    </w:div>
    <w:div w:id="15308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3F2BC8A095F9A37134A96BE7FBD2E309AFCD6E91E056C8D05059996w2B9L" TargetMode="External"/><Relationship Id="rId13" Type="http://schemas.openxmlformats.org/officeDocument/2006/relationships/hyperlink" Target="consultantplus://offline/ref=1853F2BC8A095F9A3713549BA813E32B3695AAD3E5170C33D95A5EC4C1209E7F47348DFA0EE11C8AAAC8CBw2B7L" TargetMode="External"/><Relationship Id="rId18" Type="http://schemas.openxmlformats.org/officeDocument/2006/relationships/hyperlink" Target="http://www.51.gosuslugi.ru" TargetMode="External"/><Relationship Id="rId3" Type="http://schemas.openxmlformats.org/officeDocument/2006/relationships/settings" Target="settings.xml"/><Relationship Id="rId7" Type="http://schemas.openxmlformats.org/officeDocument/2006/relationships/hyperlink" Target="consultantplus://offline/ref=1853F2BC8A095F9A3713549BA813E32B3695AAD3E3110D32D15A5EC4C1209E7F47348DFA0EE11C8AAAC8C8w2BDL" TargetMode="External"/><Relationship Id="rId12" Type="http://schemas.openxmlformats.org/officeDocument/2006/relationships/hyperlink" Target="consultantplus://offline/ref=1853F2BC8A095F9A37134A96BE7FBD2E309AFDD9E510056C8D05059996w2B9L" TargetMode="External"/><Relationship Id="rId17" Type="http://schemas.openxmlformats.org/officeDocument/2006/relationships/hyperlink" Target="consultantplus://offline/ref=1853F2BC8A095F9A3713549BA813E32B3695AAD3E0150D3BD55A5EC4C1209E7F47348DFA0EE11C8AAAC8CFw2BCL" TargetMode="External"/><Relationship Id="rId2" Type="http://schemas.openxmlformats.org/officeDocument/2006/relationships/styles" Target="styles.xml"/><Relationship Id="rId16" Type="http://schemas.openxmlformats.org/officeDocument/2006/relationships/hyperlink" Target="consultantplus://offline/ref=1853F2BC8A095F9A37134A96BE7FBD2E309AFCD8E713056C8D05059996299428007BD4B84AEC1E8DwAB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853F2BC8A095F9A37134A96BE7FBD2E379EFDDFE41C5866855C099B9126CB3F0732D8B94AEC1Dw8B2L" TargetMode="External"/><Relationship Id="rId11" Type="http://schemas.openxmlformats.org/officeDocument/2006/relationships/hyperlink" Target="consultantplus://offline/ref=1853F2BC8A095F9A37134A96BE7FBD2E309AF3DAE31E056C8D05059996w2B9L" TargetMode="External"/><Relationship Id="rId5" Type="http://schemas.openxmlformats.org/officeDocument/2006/relationships/image" Target="media/image1.png"/><Relationship Id="rId15" Type="http://schemas.openxmlformats.org/officeDocument/2006/relationships/hyperlink" Target="consultantplus://offline/ref=1853F2BC8A095F9A37134A96BE7FBD2E379EFDDFE41C5866855C099B9126CB3F0732D8B94AEC1Dw8B2L" TargetMode="External"/><Relationship Id="rId10" Type="http://schemas.openxmlformats.org/officeDocument/2006/relationships/hyperlink" Target="consultantplus://offline/ref=1853F2BC8A095F9A37134A96BE7FBD2E309AFCD8E713056C8D05059996w2B9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53F2BC8A095F9A37134A96BE7FBD2E309AFCD7E810056C8D05059996w2B9L" TargetMode="External"/><Relationship Id="rId14" Type="http://schemas.openxmlformats.org/officeDocument/2006/relationships/hyperlink" Target="file:///C:\content\act\0e7749a9-1218-469b-bdfa-afd2d0174a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12209</Words>
  <Characters>69593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Пользователь Windows</cp:lastModifiedBy>
  <cp:revision>6</cp:revision>
  <cp:lastPrinted>2020-01-20T08:25:00Z</cp:lastPrinted>
  <dcterms:created xsi:type="dcterms:W3CDTF">2020-01-17T12:28:00Z</dcterms:created>
  <dcterms:modified xsi:type="dcterms:W3CDTF">2020-01-20T08:29:00Z</dcterms:modified>
</cp:coreProperties>
</file>