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82" w:rsidRDefault="009D0882" w:rsidP="009D0882"/>
    <w:p w:rsidR="009D0882" w:rsidRDefault="00E36983" w:rsidP="009D088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393984" wp14:editId="4A606B06">
            <wp:simplePos x="0" y="0"/>
            <wp:positionH relativeFrom="margin">
              <wp:posOffset>2494915</wp:posOffset>
            </wp:positionH>
            <wp:positionV relativeFrom="margin">
              <wp:posOffset>125095</wp:posOffset>
            </wp:positionV>
            <wp:extent cx="1019175" cy="1019175"/>
            <wp:effectExtent l="0" t="0" r="0" b="9525"/>
            <wp:wrapSquare wrapText="bothSides"/>
            <wp:docPr id="29" name="Рисунок 29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82" w:rsidRDefault="009D0882" w:rsidP="009D0882"/>
    <w:p w:rsidR="009D0882" w:rsidRDefault="009D0882" w:rsidP="009D0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4CD" w:rsidRDefault="00B304CD" w:rsidP="009D0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882" w:rsidRDefault="009D0882" w:rsidP="009D0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9D0882" w:rsidRDefault="009D0882" w:rsidP="009D0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882" w:rsidRDefault="009D0882" w:rsidP="0010515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АДМИНИСТРАЦИИ </w:t>
      </w:r>
      <w:r w:rsidR="007117DD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 АЛАКУРТТИ </w:t>
      </w:r>
    </w:p>
    <w:p w:rsidR="009D0882" w:rsidRDefault="007117DD" w:rsidP="009D0882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КАНДАЛАКШСКОГО РАЙОНА</w:t>
      </w:r>
    </w:p>
    <w:p w:rsidR="009D0882" w:rsidRDefault="009D0882" w:rsidP="009D0882">
      <w:pPr>
        <w:widowControl w:val="0"/>
        <w:tabs>
          <w:tab w:val="center" w:pos="8616"/>
        </w:tabs>
        <w:spacing w:after="206" w:line="210" w:lineRule="exact"/>
        <w:jc w:val="both"/>
        <w:rPr>
          <w:rFonts w:ascii="Times New Roman" w:eastAsia="Courier New" w:hAnsi="Times New Roman"/>
          <w:sz w:val="21"/>
          <w:szCs w:val="21"/>
          <w:lang w:eastAsia="ru-RU"/>
        </w:rPr>
      </w:pPr>
    </w:p>
    <w:p w:rsidR="009D0882" w:rsidRDefault="009D0882" w:rsidP="009D0882">
      <w:pPr>
        <w:widowControl w:val="0"/>
        <w:tabs>
          <w:tab w:val="center" w:pos="8616"/>
        </w:tabs>
        <w:spacing w:after="206" w:line="210" w:lineRule="exact"/>
        <w:ind w:left="-567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      </w:t>
      </w:r>
      <w:r w:rsidR="007117DD">
        <w:rPr>
          <w:rFonts w:ascii="Times New Roman" w:eastAsia="Courier New" w:hAnsi="Times New Roman"/>
          <w:sz w:val="24"/>
          <w:szCs w:val="24"/>
          <w:lang w:eastAsia="ru-RU"/>
        </w:rPr>
        <w:t>от 01</w:t>
      </w:r>
      <w:r w:rsidR="00830A4F">
        <w:rPr>
          <w:rFonts w:ascii="Times New Roman" w:eastAsia="Courier New" w:hAnsi="Times New Roman"/>
          <w:sz w:val="24"/>
          <w:szCs w:val="24"/>
          <w:lang w:eastAsia="ru-RU"/>
        </w:rPr>
        <w:t>.08.2019</w:t>
      </w:r>
      <w:r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                                   №</w:t>
      </w:r>
      <w:r w:rsidR="00BE0C20">
        <w:rPr>
          <w:rFonts w:ascii="Times New Roman" w:eastAsia="Courier New" w:hAnsi="Times New Roman"/>
          <w:sz w:val="24"/>
          <w:szCs w:val="24"/>
          <w:lang w:eastAsia="ru-RU"/>
        </w:rPr>
        <w:t>102</w:t>
      </w:r>
    </w:p>
    <w:p w:rsidR="009D0882" w:rsidRPr="009D0882" w:rsidRDefault="009D0882" w:rsidP="009D0882">
      <w:pPr>
        <w:widowControl w:val="0"/>
        <w:tabs>
          <w:tab w:val="center" w:pos="8616"/>
        </w:tabs>
        <w:spacing w:after="206" w:line="210" w:lineRule="exact"/>
        <w:ind w:left="-567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830A4F" w:rsidRDefault="00830A4F" w:rsidP="00830A4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710D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710DDF" w:rsidRPr="009D088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="009D0882" w:rsidRPr="009D0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предоставления муниципальной </w:t>
      </w:r>
      <w:r w:rsidR="00710DDF" w:rsidRPr="009D0882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  <w:r w:rsidR="00710DDF" w:rsidRPr="009D0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10DD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0882" w:rsidRPr="00830A4F">
        <w:rPr>
          <w:rFonts w:ascii="Times New Roman" w:eastAsia="Times New Roman" w:hAnsi="Times New Roman"/>
          <w:b/>
          <w:sz w:val="24"/>
          <w:szCs w:val="24"/>
          <w:lang w:eastAsia="ru-RU"/>
        </w:rPr>
        <w:t>Приватизация объектов нежилого фонда»</w:t>
      </w:r>
      <w:r w:rsidRPr="00830A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утвержденный постановлением №108 от 25.09.2018 </w:t>
      </w:r>
    </w:p>
    <w:p w:rsidR="009D0882" w:rsidRPr="00830A4F" w:rsidRDefault="00830A4F" w:rsidP="00830A4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0A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ред. от 13.11.2018 №162)</w:t>
      </w:r>
    </w:p>
    <w:p w:rsidR="009D0882" w:rsidRDefault="009D0882" w:rsidP="009D0882">
      <w:pPr>
        <w:widowControl w:val="0"/>
        <w:spacing w:after="0" w:line="269" w:lineRule="exact"/>
        <w:ind w:left="142" w:right="20" w:firstLine="567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9D0882" w:rsidRDefault="009D0882" w:rsidP="009D0882">
      <w:pPr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 соответствии с  Федеральными законами  от 06.10.2003 года № 131-ФЗ  «Об общих принципах организации местного самоуправления в Российской Федерации», от 27.07.2010 № 210-ФЗ « Об организации предоставления государственных и муниципальных услуг»,  от 21.12.2001   № 178-ФЗ «О приватизации государственного и муниципального имущества» (с последующими изменениями и дополнениями),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830A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протеста Прокуратуры города Кандалакша от 26.06.2019 №4-592в-2019,</w:t>
      </w:r>
    </w:p>
    <w:p w:rsidR="009D0882" w:rsidRDefault="009D0882" w:rsidP="009D088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 о с т а н о в л я ю:</w:t>
      </w:r>
    </w:p>
    <w:p w:rsidR="009D0882" w:rsidRDefault="009D0882" w:rsidP="009D088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882" w:rsidRPr="009D0882" w:rsidRDefault="009D0882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882" w:rsidRDefault="009D0882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30A4F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«Приватизация объектов нежилого фонда»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A4F" w:rsidRDefault="00830A4F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Абзац 1 пункта 2.3.1. административного регламента </w:t>
      </w:r>
      <w:r w:rsidR="00E36983">
        <w:rPr>
          <w:rFonts w:ascii="Times New Roman" w:eastAsia="Times New Roman" w:hAnsi="Times New Roman"/>
          <w:sz w:val="24"/>
          <w:szCs w:val="24"/>
          <w:lang w:eastAsia="ru-RU"/>
        </w:rPr>
        <w:t>привести в соответствие с ч.3,5 статьи 18 Закона №178-ФЗ</w:t>
      </w:r>
      <w:r w:rsidR="00E36983" w:rsidRPr="00E36983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приватизации государственного и муниципального имущества»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0A4F" w:rsidRDefault="00830A4F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30A4F">
        <w:rPr>
          <w:rFonts w:ascii="Times New Roman" w:eastAsia="Times New Roman" w:hAnsi="Times New Roman"/>
          <w:sz w:val="24"/>
          <w:szCs w:val="24"/>
          <w:lang w:eastAsia="ru-RU"/>
        </w:rPr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E36983" w:rsidRDefault="00E36983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98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в информационном сообщении помимо сведений, указанных в статье 15 настоящего Федерального закона, указывается величина повышения начальной цены ("шаг аукциона").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36983" w:rsidRDefault="00E36983" w:rsidP="009D0882">
      <w:pPr>
        <w:spacing w:after="0" w:line="240" w:lineRule="auto"/>
        <w:ind w:right="588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Абзац 8 пункта 2.3.1. административного регламента изложить в следующей редакции:</w:t>
      </w:r>
    </w:p>
    <w:p w:rsidR="00E36983" w:rsidRDefault="00E36983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E36983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признании участника аукциона победителем направляется победителю в день подведения итогов аукциона.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36983" w:rsidRDefault="00E36983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Абзац 12 пункта 2.3.2 исключить.</w:t>
      </w:r>
    </w:p>
    <w:p w:rsidR="00E36983" w:rsidRDefault="00E36983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Абзац 24 пункта 2.3.2. изложить в следующей редакции:</w:t>
      </w:r>
    </w:p>
    <w:p w:rsidR="00E36983" w:rsidRDefault="00E36983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21BE2" w:rsidRPr="00321BE2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1BE2" w:rsidRDefault="00321BE2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Абзац 5 административного регламента изложить в следующей редакции:</w:t>
      </w:r>
    </w:p>
    <w:p w:rsidR="00321BE2" w:rsidRPr="009D0882" w:rsidRDefault="00321BE2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1BE2">
        <w:rPr>
          <w:rFonts w:ascii="Times New Roman" w:eastAsia="Times New Roman" w:hAnsi="Times New Roman"/>
          <w:sz w:val="24"/>
          <w:szCs w:val="24"/>
          <w:lang w:eastAsia="ru-RU"/>
        </w:rP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D0882" w:rsidRPr="009D0882" w:rsidRDefault="009D0882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опубликовать в периодическом печатном издании «Информационный бюллетень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Алакуртти – наша Земля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разместить в сети Интернет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Алакуртти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Кандалакшск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882" w:rsidRDefault="009D0882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0882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F619D" w:rsidRDefault="008F619D" w:rsidP="008F619D">
      <w:pPr>
        <w:spacing w:after="0" w:line="240" w:lineRule="auto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1985"/>
      </w:tblGrid>
      <w:tr w:rsidR="008F619D" w:rsidTr="008F619D">
        <w:tc>
          <w:tcPr>
            <w:tcW w:w="3544" w:type="dxa"/>
            <w:vAlign w:val="center"/>
          </w:tcPr>
          <w:p w:rsidR="008F619D" w:rsidRPr="008F619D" w:rsidRDefault="008F619D" w:rsidP="008F619D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 главы администрации сельского поселения Алакуртти                          </w:t>
            </w:r>
          </w:p>
          <w:p w:rsidR="008F619D" w:rsidRDefault="008F619D" w:rsidP="008F619D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Кандалакшского района</w:t>
            </w:r>
          </w:p>
        </w:tc>
        <w:tc>
          <w:tcPr>
            <w:tcW w:w="3969" w:type="dxa"/>
            <w:vAlign w:val="center"/>
          </w:tcPr>
          <w:p w:rsidR="008F619D" w:rsidRDefault="008F619D" w:rsidP="008F619D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Рисунок 1" descr="C:\Users\adm\AppData\Local\Microsoft\Windows\INetCache\Content.Word\Гаври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\AppData\Local\Microsoft\Windows\INetCache\Content.Word\Гаври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F619D" w:rsidRDefault="008F619D" w:rsidP="008F619D">
            <w:pPr>
              <w:ind w:right="-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М.Е. Гаврилов</w:t>
            </w:r>
          </w:p>
        </w:tc>
      </w:tr>
    </w:tbl>
    <w:p w:rsidR="009D0882" w:rsidRDefault="009D0882" w:rsidP="009D0882">
      <w:pPr>
        <w:spacing w:after="0" w:line="240" w:lineRule="auto"/>
        <w:ind w:left="-567" w:right="5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882" w:rsidRDefault="009D0882" w:rsidP="009D0882">
      <w:pPr>
        <w:spacing w:after="0"/>
      </w:pPr>
    </w:p>
    <w:p w:rsidR="009D0882" w:rsidRDefault="009D0882" w:rsidP="009D0882">
      <w:pPr>
        <w:spacing w:after="0"/>
      </w:pPr>
      <w:bookmarkStart w:id="0" w:name="_GoBack"/>
      <w:bookmarkEnd w:id="0"/>
    </w:p>
    <w:p w:rsidR="009D0882" w:rsidRDefault="009D0882"/>
    <w:sectPr w:rsidR="009D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97" w:rsidRDefault="00920397" w:rsidP="009D0882">
      <w:pPr>
        <w:spacing w:after="0" w:line="240" w:lineRule="auto"/>
      </w:pPr>
      <w:r>
        <w:separator/>
      </w:r>
    </w:p>
  </w:endnote>
  <w:endnote w:type="continuationSeparator" w:id="0">
    <w:p w:rsidR="00920397" w:rsidRDefault="00920397" w:rsidP="009D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97" w:rsidRDefault="00920397" w:rsidP="009D0882">
      <w:pPr>
        <w:spacing w:after="0" w:line="240" w:lineRule="auto"/>
      </w:pPr>
      <w:r>
        <w:separator/>
      </w:r>
    </w:p>
  </w:footnote>
  <w:footnote w:type="continuationSeparator" w:id="0">
    <w:p w:rsidR="00920397" w:rsidRDefault="00920397" w:rsidP="009D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B5A3A5A"/>
    <w:multiLevelType w:val="hybridMultilevel"/>
    <w:tmpl w:val="A2681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 w15:restartNumberingAfterBreak="0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736BA7"/>
    <w:multiLevelType w:val="singleLevel"/>
    <w:tmpl w:val="5F26A41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21"/>
  </w:num>
  <w:num w:numId="11">
    <w:abstractNumId w:val="17"/>
  </w:num>
  <w:num w:numId="12">
    <w:abstractNumId w:val="9"/>
  </w:num>
  <w:num w:numId="13">
    <w:abstractNumId w:val="20"/>
  </w:num>
  <w:num w:numId="14">
    <w:abstractNumId w:val="5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9"/>
    <w:rsid w:val="0010515C"/>
    <w:rsid w:val="0017340B"/>
    <w:rsid w:val="00321BE2"/>
    <w:rsid w:val="00433B6A"/>
    <w:rsid w:val="00451C98"/>
    <w:rsid w:val="004D6D57"/>
    <w:rsid w:val="00541AB2"/>
    <w:rsid w:val="0055783F"/>
    <w:rsid w:val="00597A2A"/>
    <w:rsid w:val="00656034"/>
    <w:rsid w:val="00710DDF"/>
    <w:rsid w:val="007117DD"/>
    <w:rsid w:val="00723880"/>
    <w:rsid w:val="00830A4F"/>
    <w:rsid w:val="008F619D"/>
    <w:rsid w:val="00920397"/>
    <w:rsid w:val="009D0882"/>
    <w:rsid w:val="00A32C52"/>
    <w:rsid w:val="00B06B5A"/>
    <w:rsid w:val="00B304CD"/>
    <w:rsid w:val="00BC31FB"/>
    <w:rsid w:val="00BE0C20"/>
    <w:rsid w:val="00BE70C9"/>
    <w:rsid w:val="00D775AE"/>
    <w:rsid w:val="00DF05AC"/>
    <w:rsid w:val="00E07E15"/>
    <w:rsid w:val="00E32A39"/>
    <w:rsid w:val="00E36983"/>
    <w:rsid w:val="00EA5EFC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FEA4"/>
  <w15:docId w15:val="{E85D1A79-C62E-4948-BB2A-AFCFB44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8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D0882"/>
    <w:pPr>
      <w:keepNext/>
      <w:numPr>
        <w:ilvl w:val="3"/>
        <w:numId w:val="2"/>
      </w:numPr>
      <w:tabs>
        <w:tab w:val="left" w:pos="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0882"/>
    <w:rPr>
      <w:rFonts w:ascii="Arial" w:eastAsia="Times New Roman" w:hAnsi="Arial" w:cs="Arial"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9D0882"/>
  </w:style>
  <w:style w:type="paragraph" w:customStyle="1" w:styleId="ConsPlusNormal">
    <w:name w:val="ConsPlusNormal"/>
    <w:link w:val="ConsPlusNormal0"/>
    <w:rsid w:val="009D0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88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D0882"/>
    <w:rPr>
      <w:color w:val="0000FF"/>
      <w:u w:val="single"/>
    </w:rPr>
  </w:style>
  <w:style w:type="paragraph" w:customStyle="1" w:styleId="ConsPlusNonformat">
    <w:name w:val="ConsPlusNonformat"/>
    <w:rsid w:val="009D088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088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9D0882"/>
    <w:pPr>
      <w:spacing w:after="0" w:line="240" w:lineRule="auto"/>
      <w:ind w:firstLine="70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088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9D0882"/>
    <w:rPr>
      <w:vertAlign w:val="superscript"/>
    </w:rPr>
  </w:style>
  <w:style w:type="paragraph" w:customStyle="1" w:styleId="Default">
    <w:name w:val="Default"/>
    <w:rsid w:val="009D0882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D08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08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9D0882"/>
    <w:pPr>
      <w:numPr>
        <w:ilvl w:val="2"/>
        <w:numId w:val="4"/>
      </w:numPr>
      <w:tabs>
        <w:tab w:val="clear" w:pos="1588"/>
        <w:tab w:val="num" w:pos="2160"/>
      </w:tabs>
      <w:spacing w:before="40" w:after="40" w:line="240" w:lineRule="auto"/>
      <w:ind w:left="2160" w:hanging="180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D0882"/>
    <w:pPr>
      <w:numPr>
        <w:ilvl w:val="1"/>
        <w:numId w:val="4"/>
      </w:numPr>
      <w:tabs>
        <w:tab w:val="clear" w:pos="907"/>
        <w:tab w:val="num" w:pos="1440"/>
      </w:tabs>
      <w:spacing w:before="144" w:after="144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D0882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rsid w:val="009D0882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9D0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9D088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D08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D0882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088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D08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alloon Text"/>
    <w:basedOn w:val="a"/>
    <w:link w:val="af1"/>
    <w:rsid w:val="009D0882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9D088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D0882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9D0882"/>
    <w:pPr>
      <w:suppressAutoHyphens/>
      <w:spacing w:after="120"/>
      <w:ind w:firstLine="709"/>
    </w:pPr>
    <w:rPr>
      <w:rFonts w:cs="Calibri"/>
      <w:lang w:eastAsia="ar-SA"/>
    </w:rPr>
  </w:style>
  <w:style w:type="character" w:customStyle="1" w:styleId="af4">
    <w:name w:val="Основной текст Знак"/>
    <w:basedOn w:val="a0"/>
    <w:link w:val="af3"/>
    <w:rsid w:val="009D0882"/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uiPriority w:val="99"/>
    <w:qFormat/>
    <w:rsid w:val="009D0882"/>
    <w:pPr>
      <w:spacing w:after="0" w:line="240" w:lineRule="auto"/>
      <w:ind w:firstLine="709"/>
    </w:pPr>
    <w:rPr>
      <w:rFonts w:ascii="Calibri" w:eastAsia="Times New Roman" w:hAnsi="Calibri" w:cs="Calibri"/>
    </w:rPr>
  </w:style>
  <w:style w:type="paragraph" w:customStyle="1" w:styleId="af5">
    <w:name w:val="Знак Знак Знак Знак Знак Знак Знак"/>
    <w:basedOn w:val="a"/>
    <w:rsid w:val="009D088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rsid w:val="009D0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8F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13</cp:revision>
  <cp:lastPrinted>2022-01-20T09:40:00Z</cp:lastPrinted>
  <dcterms:created xsi:type="dcterms:W3CDTF">2018-09-26T13:13:00Z</dcterms:created>
  <dcterms:modified xsi:type="dcterms:W3CDTF">2022-01-20T09:40:00Z</dcterms:modified>
</cp:coreProperties>
</file>