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6540BC" w:rsidRDefault="002710E5" w:rsidP="003C6A60">
      <w:pPr>
        <w:jc w:val="center"/>
        <w:rPr>
          <w:bCs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4B39FB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</w:t>
      </w:r>
      <w:r w:rsidR="004B39FB">
        <w:rPr>
          <w:b/>
          <w:sz w:val="24"/>
          <w:szCs w:val="24"/>
        </w:rPr>
        <w:t xml:space="preserve"> МУНИЦИПАЛЬНОГО ОБРАЗОВАНИЯ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 СЕЛЬСКО</w:t>
      </w:r>
      <w:r w:rsidR="004B39FB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ПОСЕЛЕНИ</w:t>
      </w:r>
      <w:r w:rsidR="004B39FB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</w:t>
      </w:r>
      <w:r w:rsidR="00D23932">
        <w:rPr>
          <w:b/>
          <w:sz w:val="24"/>
          <w:szCs w:val="24"/>
        </w:rPr>
        <w:t xml:space="preserve"> МУНИЦИПАЛЬНОГО </w:t>
      </w:r>
      <w:r w:rsidRPr="004D0C19">
        <w:rPr>
          <w:b/>
          <w:sz w:val="24"/>
          <w:szCs w:val="24"/>
        </w:rPr>
        <w:t xml:space="preserve">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431785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D23932">
        <w:rPr>
          <w:sz w:val="24"/>
          <w:szCs w:val="24"/>
        </w:rPr>
        <w:t>21</w:t>
      </w:r>
      <w:r w:rsidR="00D44FCC">
        <w:rPr>
          <w:sz w:val="24"/>
          <w:szCs w:val="24"/>
        </w:rPr>
        <w:t xml:space="preserve"> </w:t>
      </w:r>
      <w:r w:rsidR="00D23932">
        <w:rPr>
          <w:sz w:val="24"/>
          <w:szCs w:val="24"/>
        </w:rPr>
        <w:t>февраля</w:t>
      </w:r>
      <w:r w:rsidR="00D44FCC">
        <w:rPr>
          <w:sz w:val="24"/>
          <w:szCs w:val="24"/>
        </w:rPr>
        <w:t xml:space="preserve"> </w:t>
      </w:r>
      <w:r w:rsidR="00D23932">
        <w:rPr>
          <w:sz w:val="24"/>
          <w:szCs w:val="24"/>
        </w:rPr>
        <w:t>2022</w:t>
      </w:r>
      <w:r w:rsidR="00B11830">
        <w:rPr>
          <w:sz w:val="24"/>
          <w:szCs w:val="24"/>
        </w:rPr>
        <w:t>г.</w:t>
      </w:r>
      <w:r w:rsidR="003C6A60" w:rsidRPr="004D0C19">
        <w:rPr>
          <w:sz w:val="24"/>
          <w:szCs w:val="24"/>
        </w:rPr>
        <w:tab/>
        <w:t xml:space="preserve">                 </w:t>
      </w:r>
      <w:r w:rsidR="003C6A60" w:rsidRPr="004D0C19">
        <w:rPr>
          <w:sz w:val="24"/>
          <w:szCs w:val="24"/>
        </w:rPr>
        <w:tab/>
      </w:r>
      <w:r w:rsidR="003C6A60"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D44FCC">
        <w:rPr>
          <w:sz w:val="24"/>
          <w:szCs w:val="24"/>
        </w:rPr>
        <w:t>№</w:t>
      </w:r>
      <w:r w:rsidR="006C6773" w:rsidRPr="00D44FCC">
        <w:rPr>
          <w:sz w:val="24"/>
          <w:szCs w:val="24"/>
        </w:rPr>
        <w:t xml:space="preserve"> </w:t>
      </w:r>
      <w:r w:rsidR="00D23932">
        <w:rPr>
          <w:sz w:val="24"/>
          <w:szCs w:val="24"/>
        </w:rPr>
        <w:t>24</w:t>
      </w:r>
      <w:r w:rsidR="0089612D">
        <w:rPr>
          <w:sz w:val="24"/>
          <w:szCs w:val="24"/>
          <w:u w:val="single"/>
        </w:rPr>
        <w:t xml:space="preserve"> 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006C7E" w:rsidRPr="00B4475A" w:rsidRDefault="00CD4B23" w:rsidP="00D44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D44FCC">
        <w:rPr>
          <w:b/>
          <w:sz w:val="24"/>
          <w:szCs w:val="24"/>
        </w:rPr>
        <w:t>изъятии из</w:t>
      </w:r>
      <w:r>
        <w:rPr>
          <w:b/>
          <w:sz w:val="24"/>
          <w:szCs w:val="24"/>
        </w:rPr>
        <w:t xml:space="preserve"> оперативного управления   муниципального имущества </w:t>
      </w:r>
      <w:r w:rsidR="00D44FCC">
        <w:rPr>
          <w:b/>
          <w:sz w:val="24"/>
          <w:szCs w:val="24"/>
        </w:rPr>
        <w:t xml:space="preserve">МКУ </w:t>
      </w:r>
      <w:r w:rsidR="00D44FCC" w:rsidRPr="00523097">
        <w:rPr>
          <w:b/>
          <w:sz w:val="24"/>
          <w:szCs w:val="24"/>
        </w:rPr>
        <w:t>«</w:t>
      </w:r>
      <w:r w:rsidR="00D44FCC">
        <w:rPr>
          <w:b/>
          <w:sz w:val="24"/>
          <w:szCs w:val="24"/>
        </w:rPr>
        <w:t>М</w:t>
      </w:r>
      <w:r w:rsidRPr="00523097">
        <w:rPr>
          <w:b/>
          <w:sz w:val="24"/>
          <w:szCs w:val="24"/>
        </w:rPr>
        <w:t>Ц</w:t>
      </w:r>
      <w:r w:rsidR="00D44FCC">
        <w:rPr>
          <w:b/>
          <w:sz w:val="24"/>
          <w:szCs w:val="24"/>
        </w:rPr>
        <w:t xml:space="preserve"> Алакуртти</w:t>
      </w:r>
      <w:r w:rsidR="00D44FCC" w:rsidRPr="00523097">
        <w:rPr>
          <w:b/>
          <w:sz w:val="24"/>
          <w:szCs w:val="24"/>
        </w:rPr>
        <w:t>»</w:t>
      </w:r>
      <w:r w:rsidR="00D44FCC">
        <w:rPr>
          <w:b/>
          <w:sz w:val="24"/>
          <w:szCs w:val="24"/>
        </w:rPr>
        <w:t xml:space="preserve"> и</w:t>
      </w:r>
      <w:r w:rsidR="00006C7E">
        <w:rPr>
          <w:b/>
          <w:sz w:val="24"/>
          <w:szCs w:val="24"/>
        </w:rPr>
        <w:t xml:space="preserve"> передачи в казну администрации сельского поселения Алакуртти</w:t>
      </w:r>
    </w:p>
    <w:p w:rsidR="0097404F" w:rsidRPr="004D0C19" w:rsidRDefault="0097404F" w:rsidP="0097404F">
      <w:pPr>
        <w:rPr>
          <w:b/>
          <w:sz w:val="24"/>
          <w:szCs w:val="24"/>
        </w:rPr>
      </w:pPr>
    </w:p>
    <w:p w:rsidR="004C147A" w:rsidRDefault="0097404F" w:rsidP="006540BC">
      <w:pPr>
        <w:pStyle w:val="ad"/>
        <w:shd w:val="clear" w:color="auto" w:fill="FFFFFF"/>
        <w:spacing w:before="0" w:beforeAutospacing="0" w:after="150" w:afterAutospacing="0"/>
        <w:jc w:val="both"/>
      </w:pPr>
      <w:r w:rsidRPr="004D0C19">
        <w:tab/>
      </w:r>
      <w:r w:rsidR="00D23932">
        <w:t>В</w:t>
      </w:r>
      <w:r w:rsidR="00D23932" w:rsidRPr="00C33A6F">
        <w:t xml:space="preserve"> соответствии</w:t>
      </w:r>
      <w:r w:rsidR="00D23932">
        <w:t xml:space="preserve"> с Гражданским кодексом РФ,</w:t>
      </w:r>
      <w:r w:rsidR="00D23932" w:rsidRPr="00C33A6F">
        <w:t xml:space="preserve"> </w:t>
      </w:r>
      <w:r w:rsidR="00D23932">
        <w:t xml:space="preserve">Федеральным Законом № 131-ФЗ от 06.10.2003 «Об общих принципах организации местного самоуправления в РФ», «Положения о порядке владения, пользования и распоряжения муниципальной собственностью сельского поселения Алакуртти Кандалакшского района», утвержденного решением Совета депутатов сельского поселения Алакуртти  Кандалакшского района №338 от 28.03.2017г.,  Решением Совета депутатов </w:t>
      </w:r>
      <w:r w:rsidR="00D23932" w:rsidRPr="002C175C">
        <w:t xml:space="preserve">сельского поселения Алакуртти  Кандалакшского района </w:t>
      </w:r>
      <w:r w:rsidR="00D23932">
        <w:t>№641 от 26.10.2020г.</w:t>
      </w:r>
    </w:p>
    <w:p w:rsidR="008815B1" w:rsidRDefault="008815B1" w:rsidP="00B11830">
      <w:pPr>
        <w:pStyle w:val="aa"/>
        <w:jc w:val="both"/>
        <w:rPr>
          <w:sz w:val="24"/>
          <w:szCs w:val="24"/>
        </w:rPr>
      </w:pPr>
    </w:p>
    <w:p w:rsidR="0097404F" w:rsidRPr="00844555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0A64FE" w:rsidRPr="00844555">
        <w:rPr>
          <w:rFonts w:ascii="Times New Roman" w:hAnsi="Times New Roman" w:cs="Times New Roman"/>
          <w:b/>
          <w:sz w:val="24"/>
          <w:szCs w:val="24"/>
        </w:rPr>
        <w:t>ю</w:t>
      </w:r>
      <w:r w:rsidRPr="00844555">
        <w:rPr>
          <w:rFonts w:ascii="Times New Roman" w:hAnsi="Times New Roman" w:cs="Times New Roman"/>
          <w:b/>
          <w:sz w:val="24"/>
          <w:szCs w:val="24"/>
        </w:rPr>
        <w:t>:</w:t>
      </w:r>
    </w:p>
    <w:p w:rsidR="008839AC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07" w:rsidRDefault="008839AC" w:rsidP="00D25B6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D25B67">
        <w:rPr>
          <w:sz w:val="24"/>
          <w:szCs w:val="24"/>
        </w:rPr>
        <w:t xml:space="preserve">Изъять </w:t>
      </w:r>
      <w:r w:rsidR="00EA0107" w:rsidRPr="00D25B67">
        <w:rPr>
          <w:sz w:val="24"/>
          <w:szCs w:val="24"/>
        </w:rPr>
        <w:t xml:space="preserve">из </w:t>
      </w:r>
      <w:r w:rsidR="00CD4B23">
        <w:rPr>
          <w:sz w:val="24"/>
          <w:szCs w:val="24"/>
        </w:rPr>
        <w:t>оперативного управления</w:t>
      </w:r>
      <w:r w:rsidR="00DE5DDD">
        <w:rPr>
          <w:sz w:val="24"/>
          <w:szCs w:val="24"/>
        </w:rPr>
        <w:t xml:space="preserve"> М</w:t>
      </w:r>
      <w:r w:rsidR="00D44FCC">
        <w:rPr>
          <w:sz w:val="24"/>
          <w:szCs w:val="24"/>
        </w:rPr>
        <w:t>К</w:t>
      </w:r>
      <w:r w:rsidR="00DE5DDD">
        <w:rPr>
          <w:sz w:val="24"/>
          <w:szCs w:val="24"/>
        </w:rPr>
        <w:t>У «</w:t>
      </w:r>
      <w:r w:rsidR="00D44FCC">
        <w:rPr>
          <w:sz w:val="24"/>
          <w:szCs w:val="24"/>
        </w:rPr>
        <w:t>М</w:t>
      </w:r>
      <w:r w:rsidR="00BA1C6A">
        <w:rPr>
          <w:sz w:val="24"/>
          <w:szCs w:val="24"/>
        </w:rPr>
        <w:t>Ц</w:t>
      </w:r>
      <w:r w:rsidR="00D44FCC">
        <w:rPr>
          <w:sz w:val="24"/>
          <w:szCs w:val="24"/>
        </w:rPr>
        <w:t xml:space="preserve"> </w:t>
      </w:r>
      <w:r w:rsidR="00C0628D">
        <w:rPr>
          <w:sz w:val="24"/>
          <w:szCs w:val="24"/>
        </w:rPr>
        <w:t>Алакуртти»</w:t>
      </w:r>
      <w:r w:rsidR="00C0628D" w:rsidRPr="00D25B67">
        <w:rPr>
          <w:sz w:val="24"/>
          <w:szCs w:val="24"/>
        </w:rPr>
        <w:t xml:space="preserve"> </w:t>
      </w:r>
      <w:r w:rsidR="00C0628D">
        <w:rPr>
          <w:sz w:val="24"/>
          <w:szCs w:val="24"/>
        </w:rPr>
        <w:t>муниципальное</w:t>
      </w:r>
      <w:r w:rsidR="00803462">
        <w:rPr>
          <w:sz w:val="24"/>
          <w:szCs w:val="24"/>
        </w:rPr>
        <w:t xml:space="preserve"> имущество согласно Приложения №1 к постановлению.</w:t>
      </w:r>
    </w:p>
    <w:p w:rsidR="00D44FCC" w:rsidRPr="00D44FCC" w:rsidRDefault="00D44FCC" w:rsidP="00D44FC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МКУ «МЦ Алакуртти»</w:t>
      </w:r>
      <w:r w:rsidRPr="00547CE7">
        <w:rPr>
          <w:sz w:val="24"/>
          <w:szCs w:val="24"/>
        </w:rPr>
        <w:t xml:space="preserve"> отразить в балансе передачу имущества, указанного в приложении №1 </w:t>
      </w:r>
      <w:r w:rsidR="00C0628D" w:rsidRPr="00547CE7">
        <w:rPr>
          <w:sz w:val="24"/>
          <w:szCs w:val="24"/>
        </w:rPr>
        <w:t>к постановлению</w:t>
      </w:r>
      <w:r w:rsidRPr="00547CE7">
        <w:rPr>
          <w:sz w:val="24"/>
          <w:szCs w:val="24"/>
        </w:rPr>
        <w:t>.</w:t>
      </w:r>
    </w:p>
    <w:p w:rsidR="008839AC" w:rsidRDefault="00D23932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Отделу бюджетного учета и отчетности,</w:t>
      </w:r>
      <w:r w:rsidR="00BA1C6A">
        <w:rPr>
          <w:sz w:val="24"/>
          <w:szCs w:val="24"/>
        </w:rPr>
        <w:t xml:space="preserve">. имущество, указанное в </w:t>
      </w:r>
      <w:r w:rsidR="00803462">
        <w:rPr>
          <w:sz w:val="24"/>
          <w:szCs w:val="24"/>
        </w:rPr>
        <w:t>Приложении №1</w:t>
      </w:r>
      <w:r w:rsidR="00BA1C6A">
        <w:rPr>
          <w:sz w:val="24"/>
          <w:szCs w:val="24"/>
        </w:rPr>
        <w:t xml:space="preserve"> настоящего </w:t>
      </w:r>
      <w:r w:rsidR="00D44FCC">
        <w:rPr>
          <w:sz w:val="24"/>
          <w:szCs w:val="24"/>
        </w:rPr>
        <w:t>Постановления, отразить</w:t>
      </w:r>
      <w:r w:rsidR="008839AC" w:rsidRPr="00EA0107">
        <w:rPr>
          <w:sz w:val="24"/>
          <w:szCs w:val="24"/>
        </w:rPr>
        <w:t xml:space="preserve"> в балансе </w:t>
      </w:r>
      <w:r w:rsidR="00BA1C6A">
        <w:rPr>
          <w:sz w:val="24"/>
          <w:szCs w:val="24"/>
        </w:rPr>
        <w:t xml:space="preserve">как </w:t>
      </w:r>
      <w:r w:rsidR="00D44FCC">
        <w:rPr>
          <w:sz w:val="24"/>
          <w:szCs w:val="24"/>
        </w:rPr>
        <w:t>имущество казны</w:t>
      </w:r>
      <w:r w:rsidR="00DE5DDD">
        <w:rPr>
          <w:sz w:val="24"/>
          <w:szCs w:val="24"/>
        </w:rPr>
        <w:t xml:space="preserve"> </w:t>
      </w:r>
      <w:r w:rsidR="00DB36EE">
        <w:rPr>
          <w:sz w:val="24"/>
          <w:szCs w:val="24"/>
        </w:rPr>
        <w:t xml:space="preserve">администрации </w:t>
      </w:r>
      <w:r w:rsidR="00DE5DDD">
        <w:rPr>
          <w:sz w:val="24"/>
          <w:szCs w:val="24"/>
        </w:rPr>
        <w:t>сельского поселения Алакуртти Кандалакшского</w:t>
      </w:r>
      <w:r>
        <w:rPr>
          <w:sz w:val="24"/>
          <w:szCs w:val="24"/>
        </w:rPr>
        <w:t xml:space="preserve"> </w:t>
      </w:r>
      <w:r w:rsidR="004B39FB">
        <w:rPr>
          <w:sz w:val="24"/>
          <w:szCs w:val="24"/>
        </w:rPr>
        <w:t>муниципального района</w:t>
      </w:r>
      <w:r w:rsidR="00803462">
        <w:rPr>
          <w:sz w:val="24"/>
          <w:szCs w:val="24"/>
        </w:rPr>
        <w:t>.</w:t>
      </w:r>
      <w:r w:rsidR="00115C31">
        <w:rPr>
          <w:sz w:val="24"/>
          <w:szCs w:val="24"/>
        </w:rPr>
        <w:t xml:space="preserve"> </w:t>
      </w:r>
    </w:p>
    <w:p w:rsidR="00EA0107" w:rsidRPr="00EA0107" w:rsidRDefault="00EA0107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4E39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839AC" w:rsidRPr="004D0C19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0E5" w:rsidRDefault="002710E5" w:rsidP="00DE5DDD">
      <w:pPr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CC006B" w:rsidRPr="004D0C19" w:rsidRDefault="00CC006B" w:rsidP="00F52AFB">
      <w:pPr>
        <w:ind w:left="5400"/>
        <w:rPr>
          <w:sz w:val="24"/>
          <w:szCs w:val="24"/>
        </w:rPr>
      </w:pPr>
    </w:p>
    <w:p w:rsidR="002710E5" w:rsidRPr="004D0C19" w:rsidRDefault="004B39FB" w:rsidP="002710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4B39FB" w:rsidRDefault="004B39FB" w:rsidP="002710E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2710E5" w:rsidRPr="004D0C19">
        <w:rPr>
          <w:sz w:val="24"/>
          <w:szCs w:val="24"/>
        </w:rPr>
        <w:t xml:space="preserve">                                     </w:t>
      </w:r>
      <w:r w:rsidR="004D0C19">
        <w:rPr>
          <w:sz w:val="24"/>
          <w:szCs w:val="24"/>
        </w:rPr>
        <w:t xml:space="preserve">            </w:t>
      </w:r>
      <w:r w:rsidR="002710E5"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="00C37A10">
        <w:rPr>
          <w:sz w:val="24"/>
          <w:szCs w:val="24"/>
        </w:rPr>
        <w:t xml:space="preserve">     </w:t>
      </w:r>
    </w:p>
    <w:p w:rsidR="002710E5" w:rsidRPr="004D0C19" w:rsidRDefault="00D23932" w:rsidP="004B39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Л.М. Зайцев </w:t>
      </w:r>
    </w:p>
    <w:p w:rsidR="002710E5" w:rsidRPr="004D0C19" w:rsidRDefault="002710E5" w:rsidP="002710E5">
      <w:pPr>
        <w:rPr>
          <w:sz w:val="24"/>
          <w:szCs w:val="24"/>
        </w:rPr>
      </w:pPr>
    </w:p>
    <w:p w:rsidR="00F138A5" w:rsidRDefault="00F138A5" w:rsidP="00F52AFB">
      <w:pPr>
        <w:ind w:left="5400"/>
        <w:rPr>
          <w:sz w:val="24"/>
          <w:szCs w:val="24"/>
        </w:rPr>
      </w:pPr>
    </w:p>
    <w:p w:rsidR="00B13A61" w:rsidRDefault="00B13A61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D44FCC" w:rsidRDefault="00D44FCC" w:rsidP="006540BC">
      <w:pPr>
        <w:rPr>
          <w:sz w:val="24"/>
          <w:szCs w:val="24"/>
        </w:rPr>
      </w:pPr>
    </w:p>
    <w:p w:rsidR="006540BC" w:rsidRDefault="006540BC" w:rsidP="006540BC">
      <w:pPr>
        <w:rPr>
          <w:sz w:val="24"/>
          <w:szCs w:val="24"/>
        </w:rPr>
      </w:pPr>
    </w:p>
    <w:p w:rsidR="004E3986" w:rsidRDefault="004E3986" w:rsidP="00F52AFB">
      <w:pPr>
        <w:ind w:left="5400"/>
        <w:rPr>
          <w:sz w:val="24"/>
          <w:szCs w:val="24"/>
        </w:rPr>
      </w:pPr>
    </w:p>
    <w:p w:rsidR="004E3986" w:rsidRDefault="004E3986" w:rsidP="00F52AFB">
      <w:pPr>
        <w:ind w:left="5400"/>
        <w:rPr>
          <w:sz w:val="24"/>
          <w:szCs w:val="24"/>
        </w:rPr>
      </w:pPr>
    </w:p>
    <w:p w:rsidR="00844555" w:rsidRPr="004D0C19" w:rsidRDefault="00844555" w:rsidP="004B39FB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>Приложение №1</w:t>
      </w:r>
    </w:p>
    <w:p w:rsidR="00844555" w:rsidRPr="004D0C19" w:rsidRDefault="00844555" w:rsidP="004B39FB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</w:t>
      </w:r>
    </w:p>
    <w:p w:rsidR="00844555" w:rsidRPr="004D0C19" w:rsidRDefault="004B39FB" w:rsidP="004B39FB">
      <w:pPr>
        <w:ind w:left="540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сельского поселения</w:t>
      </w:r>
      <w:r w:rsidR="00844555">
        <w:rPr>
          <w:sz w:val="24"/>
          <w:szCs w:val="24"/>
        </w:rPr>
        <w:t xml:space="preserve"> Алакуртти</w:t>
      </w:r>
    </w:p>
    <w:p w:rsidR="00844555" w:rsidRPr="000F7597" w:rsidRDefault="00844555" w:rsidP="004B39FB">
      <w:pPr>
        <w:ind w:left="5400"/>
        <w:jc w:val="right"/>
        <w:rPr>
          <w:sz w:val="24"/>
          <w:szCs w:val="24"/>
        </w:rPr>
      </w:pPr>
      <w:r w:rsidRPr="000F7597">
        <w:rPr>
          <w:sz w:val="24"/>
          <w:szCs w:val="24"/>
        </w:rPr>
        <w:t xml:space="preserve"> от</w:t>
      </w:r>
      <w:r w:rsidR="00D44FCC">
        <w:rPr>
          <w:sz w:val="24"/>
          <w:szCs w:val="24"/>
        </w:rPr>
        <w:t xml:space="preserve"> </w:t>
      </w:r>
      <w:r w:rsidR="00373BA7">
        <w:rPr>
          <w:sz w:val="24"/>
          <w:szCs w:val="24"/>
        </w:rPr>
        <w:t>21</w:t>
      </w:r>
      <w:r w:rsidR="00431785">
        <w:rPr>
          <w:sz w:val="24"/>
          <w:szCs w:val="24"/>
        </w:rPr>
        <w:t>.</w:t>
      </w:r>
      <w:r w:rsidR="00D23932">
        <w:rPr>
          <w:sz w:val="24"/>
          <w:szCs w:val="24"/>
        </w:rPr>
        <w:t>02</w:t>
      </w:r>
      <w:r w:rsidR="00431785">
        <w:rPr>
          <w:sz w:val="24"/>
          <w:szCs w:val="24"/>
        </w:rPr>
        <w:t>.20</w:t>
      </w:r>
      <w:r w:rsidR="00D23932">
        <w:rPr>
          <w:sz w:val="24"/>
          <w:szCs w:val="24"/>
        </w:rPr>
        <w:t>22</w:t>
      </w:r>
      <w:r w:rsidR="00431785">
        <w:rPr>
          <w:sz w:val="24"/>
          <w:szCs w:val="24"/>
        </w:rPr>
        <w:t>г.</w:t>
      </w:r>
      <w:r w:rsidRPr="000F7597">
        <w:rPr>
          <w:sz w:val="24"/>
          <w:szCs w:val="24"/>
        </w:rPr>
        <w:t xml:space="preserve"> </w:t>
      </w:r>
      <w:r w:rsidR="00FB55A7">
        <w:rPr>
          <w:sz w:val="24"/>
          <w:szCs w:val="24"/>
        </w:rPr>
        <w:t>№</w:t>
      </w:r>
      <w:r w:rsidR="00D23932">
        <w:rPr>
          <w:sz w:val="24"/>
          <w:szCs w:val="24"/>
        </w:rPr>
        <w:t>24</w:t>
      </w:r>
      <w:r w:rsidR="004B39FB">
        <w:rPr>
          <w:sz w:val="24"/>
          <w:szCs w:val="24"/>
        </w:rPr>
        <w:t xml:space="preserve">   </w:t>
      </w:r>
      <w:r w:rsidRPr="000F7597">
        <w:rPr>
          <w:sz w:val="24"/>
          <w:szCs w:val="24"/>
        </w:rPr>
        <w:t xml:space="preserve">                     </w:t>
      </w:r>
    </w:p>
    <w:p w:rsidR="00844555" w:rsidRPr="004D0C19" w:rsidRDefault="00844555" w:rsidP="00844555">
      <w:pPr>
        <w:rPr>
          <w:sz w:val="24"/>
          <w:szCs w:val="24"/>
        </w:rPr>
      </w:pPr>
    </w:p>
    <w:p w:rsidR="00844555" w:rsidRDefault="00844555" w:rsidP="00844555">
      <w:pPr>
        <w:jc w:val="center"/>
        <w:rPr>
          <w:b/>
          <w:sz w:val="24"/>
          <w:szCs w:val="24"/>
        </w:rPr>
      </w:pPr>
      <w:r w:rsidRPr="007C3760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7C3760">
        <w:rPr>
          <w:b/>
          <w:sz w:val="24"/>
          <w:szCs w:val="24"/>
        </w:rPr>
        <w:t xml:space="preserve">имущества, </w:t>
      </w:r>
      <w:r>
        <w:rPr>
          <w:b/>
          <w:sz w:val="24"/>
          <w:szCs w:val="24"/>
        </w:rPr>
        <w:t xml:space="preserve">изъятого из оперативного управления </w:t>
      </w:r>
    </w:p>
    <w:p w:rsidR="00844555" w:rsidRPr="00844555" w:rsidRDefault="00844555" w:rsidP="00844555">
      <w:pPr>
        <w:jc w:val="center"/>
        <w:rPr>
          <w:b/>
          <w:sz w:val="24"/>
          <w:szCs w:val="24"/>
        </w:rPr>
      </w:pPr>
      <w:r w:rsidRPr="00E27920">
        <w:rPr>
          <w:b/>
          <w:sz w:val="24"/>
          <w:szCs w:val="24"/>
        </w:rPr>
        <w:t>М</w:t>
      </w:r>
      <w:r w:rsidR="00D44FCC">
        <w:rPr>
          <w:b/>
          <w:sz w:val="24"/>
          <w:szCs w:val="24"/>
        </w:rPr>
        <w:t>К</w:t>
      </w:r>
      <w:r w:rsidRPr="00E27920">
        <w:rPr>
          <w:b/>
          <w:sz w:val="24"/>
          <w:szCs w:val="24"/>
        </w:rPr>
        <w:t>У «</w:t>
      </w:r>
      <w:r w:rsidR="00D44FCC">
        <w:rPr>
          <w:b/>
          <w:sz w:val="24"/>
          <w:szCs w:val="24"/>
        </w:rPr>
        <w:t>М</w:t>
      </w:r>
      <w:r w:rsidRPr="00E27920">
        <w:rPr>
          <w:b/>
          <w:sz w:val="24"/>
          <w:szCs w:val="24"/>
        </w:rPr>
        <w:t>Ц</w:t>
      </w:r>
      <w:r w:rsidR="00D44FCC">
        <w:rPr>
          <w:b/>
          <w:sz w:val="24"/>
          <w:szCs w:val="24"/>
        </w:rPr>
        <w:t xml:space="preserve"> Алакуртти</w:t>
      </w:r>
      <w:r w:rsidRPr="00E27920">
        <w:rPr>
          <w:b/>
          <w:sz w:val="24"/>
          <w:szCs w:val="24"/>
        </w:rPr>
        <w:t>»</w:t>
      </w:r>
    </w:p>
    <w:p w:rsidR="004E3986" w:rsidRDefault="004E3986" w:rsidP="00F52AFB">
      <w:pPr>
        <w:ind w:left="5400"/>
        <w:rPr>
          <w:sz w:val="24"/>
          <w:szCs w:val="24"/>
        </w:rPr>
      </w:pPr>
    </w:p>
    <w:tbl>
      <w:tblPr>
        <w:tblW w:w="9952" w:type="dxa"/>
        <w:tblInd w:w="-346" w:type="dxa"/>
        <w:tblLook w:val="04A0" w:firstRow="1" w:lastRow="0" w:firstColumn="1" w:lastColumn="0" w:noHBand="0" w:noVBand="1"/>
      </w:tblPr>
      <w:tblGrid>
        <w:gridCol w:w="560"/>
        <w:gridCol w:w="3142"/>
        <w:gridCol w:w="1418"/>
        <w:gridCol w:w="1560"/>
        <w:gridCol w:w="3272"/>
      </w:tblGrid>
      <w:tr w:rsidR="00D23932" w:rsidRPr="00FB55A7" w:rsidTr="004B39FB">
        <w:trPr>
          <w:trHeight w:val="1335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32" w:rsidRPr="00FB55A7" w:rsidRDefault="00D23932" w:rsidP="00FB55A7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13820882"/>
            <w:r w:rsidRPr="00FB55A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A7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A7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A7">
              <w:rPr>
                <w:b/>
                <w:bCs/>
                <w:color w:val="000000"/>
                <w:sz w:val="24"/>
                <w:szCs w:val="24"/>
              </w:rPr>
              <w:t>Балансовая стоимость за ед.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Адрес местонахождения имущества </w:t>
            </w:r>
          </w:p>
        </w:tc>
      </w:tr>
      <w:tr w:rsidR="00D23932" w:rsidRPr="00FB55A7" w:rsidTr="004B39FB">
        <w:trPr>
          <w:trHeight w:val="33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color w:val="000000"/>
                <w:sz w:val="24"/>
                <w:szCs w:val="24"/>
              </w:rPr>
            </w:pPr>
            <w:r w:rsidRPr="00FB55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2" w:rsidRPr="00FB55A7" w:rsidRDefault="00D23932" w:rsidP="00FB55A7">
            <w:pPr>
              <w:rPr>
                <w:color w:val="000000"/>
                <w:sz w:val="24"/>
                <w:szCs w:val="24"/>
              </w:rPr>
            </w:pPr>
            <w:r w:rsidRPr="00D23932">
              <w:rPr>
                <w:color w:val="000000"/>
                <w:sz w:val="24"/>
                <w:szCs w:val="24"/>
              </w:rPr>
              <w:t xml:space="preserve">Нежилое здание </w:t>
            </w:r>
            <w:proofErr w:type="spellStart"/>
            <w:r w:rsidRPr="00D23932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23932">
              <w:rPr>
                <w:color w:val="000000"/>
                <w:sz w:val="24"/>
                <w:szCs w:val="24"/>
              </w:rPr>
              <w:t>. Алакуртти ул. Набережная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color w:val="000000"/>
                <w:sz w:val="24"/>
                <w:szCs w:val="24"/>
              </w:rPr>
            </w:pPr>
            <w:r w:rsidRPr="00FB55A7">
              <w:rPr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color w:val="000000"/>
                <w:sz w:val="24"/>
                <w:szCs w:val="24"/>
              </w:rPr>
            </w:pPr>
            <w:r w:rsidRPr="00D23932">
              <w:rPr>
                <w:color w:val="000000"/>
                <w:sz w:val="24"/>
                <w:szCs w:val="24"/>
              </w:rPr>
              <w:t>3 647 228,00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32" w:rsidRPr="00FB55A7" w:rsidRDefault="00D23932" w:rsidP="00FB5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Мурманская обл., Кандалакшский р-н,. с. Алакуртти,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Набережная д.20</w:t>
            </w:r>
          </w:p>
        </w:tc>
      </w:tr>
      <w:tr w:rsidR="00D23932" w:rsidRPr="00FB55A7" w:rsidTr="004B39FB">
        <w:trPr>
          <w:trHeight w:val="31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32" w:rsidRPr="00FB55A7" w:rsidRDefault="00D23932" w:rsidP="00FB5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32" w:rsidRPr="00FB55A7" w:rsidRDefault="00D23932" w:rsidP="00FB55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55A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FB55A7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32" w:rsidRPr="00D23932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932">
              <w:rPr>
                <w:b/>
                <w:color w:val="000000"/>
                <w:sz w:val="24"/>
                <w:szCs w:val="24"/>
              </w:rPr>
              <w:t>3 647 228,00</w:t>
            </w:r>
            <w:r w:rsidRPr="00D239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32" w:rsidRPr="00FB55A7" w:rsidRDefault="00D23932" w:rsidP="00FB5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</w:tbl>
    <w:p w:rsidR="004E3986" w:rsidRDefault="004E3986" w:rsidP="00F52AFB">
      <w:pPr>
        <w:ind w:left="5400"/>
        <w:rPr>
          <w:sz w:val="24"/>
          <w:szCs w:val="24"/>
        </w:rPr>
      </w:pPr>
    </w:p>
    <w:p w:rsidR="00EA5554" w:rsidRDefault="00EA5554" w:rsidP="00D44FCC">
      <w:pPr>
        <w:ind w:left="5400"/>
        <w:jc w:val="center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9613B6" w:rsidRDefault="009613B6" w:rsidP="00B4475A">
      <w:pPr>
        <w:ind w:left="5400"/>
        <w:jc w:val="right"/>
        <w:rPr>
          <w:sz w:val="24"/>
          <w:szCs w:val="24"/>
        </w:rPr>
      </w:pPr>
    </w:p>
    <w:p w:rsidR="00857762" w:rsidRDefault="00857762" w:rsidP="00B4475A">
      <w:pPr>
        <w:ind w:left="5400"/>
        <w:jc w:val="right"/>
        <w:rPr>
          <w:sz w:val="24"/>
          <w:szCs w:val="24"/>
        </w:rPr>
      </w:pPr>
    </w:p>
    <w:p w:rsidR="00B11830" w:rsidRDefault="00B11830" w:rsidP="00B4475A">
      <w:pPr>
        <w:ind w:left="5400"/>
        <w:jc w:val="right"/>
        <w:rPr>
          <w:sz w:val="24"/>
          <w:szCs w:val="24"/>
        </w:rPr>
      </w:pPr>
    </w:p>
    <w:sectPr w:rsidR="00B11830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59" w:rsidRDefault="00E52359" w:rsidP="00236667">
      <w:r>
        <w:separator/>
      </w:r>
    </w:p>
  </w:endnote>
  <w:endnote w:type="continuationSeparator" w:id="0">
    <w:p w:rsidR="00E52359" w:rsidRDefault="00E52359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59" w:rsidRDefault="00E52359" w:rsidP="00236667">
      <w:r>
        <w:separator/>
      </w:r>
    </w:p>
  </w:footnote>
  <w:footnote w:type="continuationSeparator" w:id="0">
    <w:p w:rsidR="00E52359" w:rsidRDefault="00E52359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35ED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6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F"/>
    <w:rsid w:val="00006C7E"/>
    <w:rsid w:val="00041D40"/>
    <w:rsid w:val="00047060"/>
    <w:rsid w:val="00053151"/>
    <w:rsid w:val="0007735B"/>
    <w:rsid w:val="000A64FE"/>
    <w:rsid w:val="000C4462"/>
    <w:rsid w:val="000E35FE"/>
    <w:rsid w:val="00115C31"/>
    <w:rsid w:val="0013681F"/>
    <w:rsid w:val="00146CF2"/>
    <w:rsid w:val="00172F10"/>
    <w:rsid w:val="00176459"/>
    <w:rsid w:val="00177BB7"/>
    <w:rsid w:val="00190944"/>
    <w:rsid w:val="001A7929"/>
    <w:rsid w:val="001C6143"/>
    <w:rsid w:val="001F1AA4"/>
    <w:rsid w:val="00210B81"/>
    <w:rsid w:val="0021403D"/>
    <w:rsid w:val="00236667"/>
    <w:rsid w:val="00270432"/>
    <w:rsid w:val="002710E5"/>
    <w:rsid w:val="00287D12"/>
    <w:rsid w:val="00297B10"/>
    <w:rsid w:val="002A3664"/>
    <w:rsid w:val="002C40A6"/>
    <w:rsid w:val="002E4C51"/>
    <w:rsid w:val="00300ACC"/>
    <w:rsid w:val="00314708"/>
    <w:rsid w:val="00344794"/>
    <w:rsid w:val="00373965"/>
    <w:rsid w:val="00373BA7"/>
    <w:rsid w:val="003815F0"/>
    <w:rsid w:val="003842FE"/>
    <w:rsid w:val="00396D93"/>
    <w:rsid w:val="003C6A60"/>
    <w:rsid w:val="003C7055"/>
    <w:rsid w:val="00415D93"/>
    <w:rsid w:val="00417CA5"/>
    <w:rsid w:val="00431785"/>
    <w:rsid w:val="004339DE"/>
    <w:rsid w:val="00440AA3"/>
    <w:rsid w:val="004439BE"/>
    <w:rsid w:val="00462ADD"/>
    <w:rsid w:val="004B39FB"/>
    <w:rsid w:val="004C147A"/>
    <w:rsid w:val="004D0C19"/>
    <w:rsid w:val="004D0DA2"/>
    <w:rsid w:val="004D3D7D"/>
    <w:rsid w:val="004D784D"/>
    <w:rsid w:val="004D7DF9"/>
    <w:rsid w:val="004E3986"/>
    <w:rsid w:val="00515669"/>
    <w:rsid w:val="005212FD"/>
    <w:rsid w:val="0052515B"/>
    <w:rsid w:val="00531B04"/>
    <w:rsid w:val="00536B73"/>
    <w:rsid w:val="00566A2A"/>
    <w:rsid w:val="00575EBC"/>
    <w:rsid w:val="00577AB3"/>
    <w:rsid w:val="005F572E"/>
    <w:rsid w:val="00611DC6"/>
    <w:rsid w:val="006177A2"/>
    <w:rsid w:val="006206AA"/>
    <w:rsid w:val="00626F3F"/>
    <w:rsid w:val="006326B5"/>
    <w:rsid w:val="00640487"/>
    <w:rsid w:val="006540BC"/>
    <w:rsid w:val="00674429"/>
    <w:rsid w:val="006C032E"/>
    <w:rsid w:val="006C6773"/>
    <w:rsid w:val="006E17DA"/>
    <w:rsid w:val="006E3679"/>
    <w:rsid w:val="00715D69"/>
    <w:rsid w:val="0072702A"/>
    <w:rsid w:val="0078008F"/>
    <w:rsid w:val="007A6D6D"/>
    <w:rsid w:val="007C3760"/>
    <w:rsid w:val="007C3F59"/>
    <w:rsid w:val="007D7607"/>
    <w:rsid w:val="007F4785"/>
    <w:rsid w:val="00803462"/>
    <w:rsid w:val="008366A9"/>
    <w:rsid w:val="008404E2"/>
    <w:rsid w:val="00844555"/>
    <w:rsid w:val="00857762"/>
    <w:rsid w:val="008815B1"/>
    <w:rsid w:val="008839AC"/>
    <w:rsid w:val="0089612D"/>
    <w:rsid w:val="008A0DA3"/>
    <w:rsid w:val="008A23FF"/>
    <w:rsid w:val="008B350A"/>
    <w:rsid w:val="00951662"/>
    <w:rsid w:val="009613B6"/>
    <w:rsid w:val="00973C90"/>
    <w:rsid w:val="0097404F"/>
    <w:rsid w:val="009E627B"/>
    <w:rsid w:val="00A16589"/>
    <w:rsid w:val="00A67186"/>
    <w:rsid w:val="00A9161C"/>
    <w:rsid w:val="00A92725"/>
    <w:rsid w:val="00AA4EFB"/>
    <w:rsid w:val="00AB66FD"/>
    <w:rsid w:val="00AC590E"/>
    <w:rsid w:val="00AE0574"/>
    <w:rsid w:val="00B11830"/>
    <w:rsid w:val="00B1330A"/>
    <w:rsid w:val="00B13A61"/>
    <w:rsid w:val="00B322FB"/>
    <w:rsid w:val="00B4475A"/>
    <w:rsid w:val="00B60183"/>
    <w:rsid w:val="00B862B5"/>
    <w:rsid w:val="00BA1C6A"/>
    <w:rsid w:val="00BA2AD4"/>
    <w:rsid w:val="00BA796E"/>
    <w:rsid w:val="00BB1FCC"/>
    <w:rsid w:val="00BB341B"/>
    <w:rsid w:val="00BB7EDD"/>
    <w:rsid w:val="00BE46E2"/>
    <w:rsid w:val="00BE5971"/>
    <w:rsid w:val="00C0628D"/>
    <w:rsid w:val="00C30828"/>
    <w:rsid w:val="00C32418"/>
    <w:rsid w:val="00C33A6F"/>
    <w:rsid w:val="00C37A10"/>
    <w:rsid w:val="00CA2B76"/>
    <w:rsid w:val="00CA5DD9"/>
    <w:rsid w:val="00CC006B"/>
    <w:rsid w:val="00CD4B23"/>
    <w:rsid w:val="00CE3143"/>
    <w:rsid w:val="00D23932"/>
    <w:rsid w:val="00D25B67"/>
    <w:rsid w:val="00D44FCC"/>
    <w:rsid w:val="00D578D2"/>
    <w:rsid w:val="00D83774"/>
    <w:rsid w:val="00DA29BC"/>
    <w:rsid w:val="00DB36EE"/>
    <w:rsid w:val="00DB72E7"/>
    <w:rsid w:val="00DE073B"/>
    <w:rsid w:val="00DE5DDD"/>
    <w:rsid w:val="00DF36A8"/>
    <w:rsid w:val="00E17334"/>
    <w:rsid w:val="00E25E51"/>
    <w:rsid w:val="00E35EDC"/>
    <w:rsid w:val="00E52359"/>
    <w:rsid w:val="00E5424F"/>
    <w:rsid w:val="00E75D73"/>
    <w:rsid w:val="00EA0107"/>
    <w:rsid w:val="00EA5554"/>
    <w:rsid w:val="00EB44CE"/>
    <w:rsid w:val="00EB6A76"/>
    <w:rsid w:val="00ED7D2F"/>
    <w:rsid w:val="00EE19B8"/>
    <w:rsid w:val="00EE232E"/>
    <w:rsid w:val="00EE3A7B"/>
    <w:rsid w:val="00F138A5"/>
    <w:rsid w:val="00F35DAC"/>
    <w:rsid w:val="00F36023"/>
    <w:rsid w:val="00F52AFB"/>
    <w:rsid w:val="00F65CDC"/>
    <w:rsid w:val="00F84FD1"/>
    <w:rsid w:val="00F97372"/>
    <w:rsid w:val="00FB55A7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30C9"/>
  <w15:docId w15:val="{2E017A71-268C-4F77-A495-C8F3AE0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14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540B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6540B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C200-38B3-465D-9FC5-F3F90B66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5</cp:revision>
  <cp:lastPrinted>2022-02-25T12:20:00Z</cp:lastPrinted>
  <dcterms:created xsi:type="dcterms:W3CDTF">2022-02-21T13:27:00Z</dcterms:created>
  <dcterms:modified xsi:type="dcterms:W3CDTF">2022-02-25T12:21:00Z</dcterms:modified>
</cp:coreProperties>
</file>