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C" w:rsidRPr="007C0359" w:rsidRDefault="0065293C" w:rsidP="0065293C">
      <w:pPr>
        <w:rPr>
          <w:b/>
        </w:rPr>
      </w:pPr>
    </w:p>
    <w:p w:rsidR="0065293C" w:rsidRPr="007C0359" w:rsidRDefault="0065293C" w:rsidP="0065293C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B0E4EBD" wp14:editId="0EEF6DE6">
            <wp:simplePos x="0" y="0"/>
            <wp:positionH relativeFrom="margin">
              <wp:posOffset>2513965</wp:posOffset>
            </wp:positionH>
            <wp:positionV relativeFrom="margin">
              <wp:posOffset>171450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3C" w:rsidRPr="007C0359" w:rsidRDefault="0065293C" w:rsidP="0065293C"/>
    <w:p w:rsidR="0065293C" w:rsidRPr="007C0359" w:rsidRDefault="0065293C" w:rsidP="0065293C"/>
    <w:p w:rsidR="0065293C" w:rsidRPr="007C0359" w:rsidRDefault="0065293C" w:rsidP="0065293C">
      <w:pPr>
        <w:spacing w:after="200"/>
        <w:jc w:val="center"/>
        <w:rPr>
          <w:b/>
          <w:lang w:val="x-none"/>
        </w:rPr>
      </w:pPr>
    </w:p>
    <w:p w:rsidR="0065293C" w:rsidRPr="007C0359" w:rsidRDefault="0065293C" w:rsidP="0065293C">
      <w:pPr>
        <w:jc w:val="right"/>
        <w:rPr>
          <w:spacing w:val="-2"/>
          <w:w w:val="103"/>
          <w:sz w:val="20"/>
          <w:szCs w:val="20"/>
        </w:rPr>
      </w:pPr>
    </w:p>
    <w:p w:rsidR="0065293C" w:rsidRPr="007C0359" w:rsidRDefault="0065293C" w:rsidP="0065293C">
      <w:pPr>
        <w:jc w:val="right"/>
        <w:rPr>
          <w:b/>
        </w:rPr>
      </w:pPr>
    </w:p>
    <w:p w:rsidR="0065293C" w:rsidRPr="007C0359" w:rsidRDefault="0065293C" w:rsidP="0065293C">
      <w:pPr>
        <w:jc w:val="center"/>
        <w:rPr>
          <w:b/>
          <w:spacing w:val="60"/>
          <w:sz w:val="28"/>
          <w:szCs w:val="28"/>
        </w:rPr>
      </w:pPr>
      <w:r w:rsidRPr="007C0359">
        <w:rPr>
          <w:b/>
          <w:spacing w:val="60"/>
          <w:sz w:val="28"/>
          <w:szCs w:val="28"/>
        </w:rPr>
        <w:t>ПОСТАНОВЛЕНИЕ</w:t>
      </w:r>
    </w:p>
    <w:p w:rsidR="0065293C" w:rsidRPr="007C0359" w:rsidRDefault="0065293C" w:rsidP="0065293C">
      <w:pPr>
        <w:jc w:val="center"/>
        <w:rPr>
          <w:b/>
          <w:sz w:val="28"/>
          <w:szCs w:val="28"/>
        </w:rPr>
      </w:pPr>
    </w:p>
    <w:p w:rsidR="0065293C" w:rsidRPr="007C0359" w:rsidRDefault="0065293C" w:rsidP="0065293C">
      <w:pPr>
        <w:jc w:val="center"/>
        <w:rPr>
          <w:b/>
        </w:rPr>
      </w:pPr>
      <w:r w:rsidRPr="007C0359">
        <w:rPr>
          <w:b/>
        </w:rPr>
        <w:t xml:space="preserve">АДМИНИСТРАЦИИ СЕЛЬСКОГО ПОСЕЛЕНИЯ АЛАКУРТТИ </w:t>
      </w:r>
    </w:p>
    <w:p w:rsidR="0065293C" w:rsidRPr="007C0359" w:rsidRDefault="0065293C" w:rsidP="0065293C">
      <w:pPr>
        <w:jc w:val="center"/>
        <w:rPr>
          <w:b/>
        </w:rPr>
      </w:pPr>
      <w:r w:rsidRPr="007C0359">
        <w:rPr>
          <w:b/>
        </w:rPr>
        <w:t>КАНДАЛАКШСКОГО РАЙОНА</w:t>
      </w:r>
    </w:p>
    <w:p w:rsidR="0065293C" w:rsidRPr="007C0359" w:rsidRDefault="0065293C" w:rsidP="0065293C">
      <w:pPr>
        <w:jc w:val="center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2"/>
        <w:gridCol w:w="1296"/>
        <w:gridCol w:w="5766"/>
        <w:gridCol w:w="702"/>
        <w:gridCol w:w="1115"/>
      </w:tblGrid>
      <w:tr w:rsidR="0065293C" w:rsidRPr="007C0359" w:rsidTr="00657931">
        <w:tc>
          <w:tcPr>
            <w:tcW w:w="441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  <w:r w:rsidRPr="007C035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  <w:r>
              <w:t>26.05.2020</w:t>
            </w:r>
          </w:p>
        </w:tc>
        <w:tc>
          <w:tcPr>
            <w:tcW w:w="5889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  <w:r w:rsidRPr="007C0359"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65293C" w:rsidRPr="007C0359" w:rsidRDefault="0065293C" w:rsidP="00657931">
            <w:pPr>
              <w:jc w:val="center"/>
            </w:pPr>
            <w:r>
              <w:t>8</w:t>
            </w:r>
            <w:r>
              <w:t>3</w:t>
            </w:r>
          </w:p>
        </w:tc>
      </w:tr>
      <w:tr w:rsidR="0065293C" w:rsidRPr="007C0359" w:rsidTr="00657931">
        <w:tc>
          <w:tcPr>
            <w:tcW w:w="441" w:type="dxa"/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5889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 w:rsidRPr="007C0359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65293C" w:rsidRPr="007C0359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>
              <w:rPr>
                <w:b/>
              </w:rPr>
              <w:t xml:space="preserve"> «Порядок</w:t>
            </w:r>
            <w:r w:rsidRPr="007C0359">
              <w:rPr>
                <w:b/>
              </w:rPr>
              <w:t xml:space="preserve"> учета бюджетных и денежных обязательств </w:t>
            </w:r>
          </w:p>
          <w:p w:rsidR="0065293C" w:rsidRPr="007C0359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 w:rsidRPr="007C0359">
              <w:rPr>
                <w:b/>
              </w:rPr>
              <w:t xml:space="preserve">получателей средств бюджета сельского поселения Алакуртти </w:t>
            </w:r>
          </w:p>
          <w:p w:rsidR="0065293C" w:rsidRDefault="0065293C" w:rsidP="00657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359">
              <w:rPr>
                <w:b/>
              </w:rPr>
              <w:t>Кандалакшского района</w:t>
            </w:r>
            <w:r>
              <w:rPr>
                <w:b/>
              </w:rPr>
              <w:t xml:space="preserve">, </w:t>
            </w:r>
          </w:p>
          <w:p w:rsidR="0065293C" w:rsidRPr="007C0359" w:rsidRDefault="0065293C" w:rsidP="0065793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утвержденного постановлением от 11.11.2019г. № 152</w:t>
            </w:r>
            <w:r>
              <w:rPr>
                <w:b/>
              </w:rPr>
              <w:t xml:space="preserve"> (в ред. Постановления № 193 от 09.12.2019г.)</w:t>
            </w:r>
          </w:p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193C3D" w:rsidRDefault="0065293C" w:rsidP="00657931">
            <w:pPr>
              <w:shd w:val="clear" w:color="auto" w:fill="FFFFFF"/>
              <w:ind w:left="19" w:firstLine="832"/>
              <w:jc w:val="both"/>
            </w:pPr>
            <w:r w:rsidRPr="00193C3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соответствии со статьей 219 Бюджетного кодекса Российской Федерации, в</w:t>
            </w:r>
            <w:r w:rsidRPr="00193C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 определения порядка учета органом Федерального казначейства бюджетных и денежных обязательств получателей средств бюджета сельского поселения Алакуртти Кандалакшского района</w:t>
            </w:r>
          </w:p>
          <w:p w:rsidR="0065293C" w:rsidRPr="007C0359" w:rsidRDefault="0065293C" w:rsidP="00657931">
            <w:pPr>
              <w:jc w:val="both"/>
            </w:pPr>
          </w:p>
          <w:p w:rsidR="0065293C" w:rsidRPr="007C0359" w:rsidRDefault="0065293C" w:rsidP="00657931">
            <w:pPr>
              <w:ind w:left="743"/>
              <w:jc w:val="both"/>
            </w:pPr>
            <w:proofErr w:type="gramStart"/>
            <w:r w:rsidRPr="007C0359">
              <w:t>п</w:t>
            </w:r>
            <w:proofErr w:type="gramEnd"/>
            <w:r w:rsidRPr="007C0359">
              <w:t xml:space="preserve"> о с т а н о в л я ю:</w:t>
            </w:r>
          </w:p>
          <w:p w:rsidR="0065293C" w:rsidRPr="007C0359" w:rsidRDefault="0065293C" w:rsidP="00657931">
            <w:pPr>
              <w:jc w:val="both"/>
            </w:pP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Pr="004570E5" w:rsidRDefault="0065293C" w:rsidP="0065293C">
            <w:pPr>
              <w:suppressAutoHyphens/>
              <w:jc w:val="both"/>
              <w:rPr>
                <w:color w:val="000000"/>
              </w:rPr>
            </w:pPr>
            <w:r w:rsidRPr="004570E5">
              <w:t xml:space="preserve">1. </w:t>
            </w:r>
            <w:r>
              <w:t>Приостановить до 31 декабря 2020г. включительно действие абзацев 2 и 3 пункта 8, абзацев 1 и 5 пункта 12, абзацев 7 и 8 пункта 14, абзаца 4 пункта 16 «</w:t>
            </w:r>
            <w:r>
              <w:rPr>
                <w:color w:val="000000"/>
              </w:rPr>
              <w:t>Порядка</w:t>
            </w:r>
            <w:r w:rsidRPr="004570E5">
              <w:rPr>
                <w:color w:val="000000"/>
              </w:rPr>
              <w:t xml:space="preserve"> учета бюджетных и денежных обязательств получателей средств бюджета сельского поселения Алакуртти Кандалакшского района</w:t>
            </w:r>
            <w:r>
              <w:rPr>
                <w:color w:val="000000"/>
              </w:rPr>
              <w:t>», утвержденного</w:t>
            </w:r>
            <w:r>
              <w:rPr>
                <w:color w:val="000000"/>
              </w:rPr>
              <w:t xml:space="preserve"> постановление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администрации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лакуртти</w:t>
            </w:r>
            <w:proofErr w:type="spellEnd"/>
            <w:r>
              <w:rPr>
                <w:color w:val="000000"/>
              </w:rPr>
              <w:t xml:space="preserve"> от 11.11.2019г. № 152,</w:t>
            </w:r>
            <w:r>
              <w:rPr>
                <w:color w:val="000000"/>
              </w:rPr>
              <w:t>в редакции постановления от 09.12.2019г. № 193,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части формирования сведений о бюджетном обязательстве и постановке на учет бюджетного обязательства, возникшего на основании извещения об осуществлении закупки.</w:t>
            </w:r>
          </w:p>
        </w:tc>
        <w:bookmarkStart w:id="0" w:name="_GoBack"/>
        <w:bookmarkEnd w:id="0"/>
      </w:tr>
      <w:tr w:rsidR="0065293C" w:rsidRPr="007C0359" w:rsidTr="00657931">
        <w:tc>
          <w:tcPr>
            <w:tcW w:w="9464" w:type="dxa"/>
            <w:gridSpan w:val="5"/>
          </w:tcPr>
          <w:p w:rsidR="0065293C" w:rsidRPr="004570E5" w:rsidRDefault="0065293C" w:rsidP="00931369">
            <w:pPr>
              <w:spacing w:after="1" w:line="240" w:lineRule="atLeast"/>
              <w:jc w:val="both"/>
            </w:pPr>
            <w:r>
              <w:t>2. Настоящее постановление</w:t>
            </w:r>
            <w:r w:rsidRPr="00193C3D">
              <w:t xml:space="preserve"> вступает в силу </w:t>
            </w:r>
            <w:r>
              <w:rPr>
                <w:lang w:bidi="en-US"/>
              </w:rPr>
              <w:t xml:space="preserve">с </w:t>
            </w:r>
            <w:r>
              <w:rPr>
                <w:lang w:bidi="en-US"/>
              </w:rPr>
              <w:t xml:space="preserve">момента </w:t>
            </w:r>
            <w:r w:rsidR="00931369">
              <w:rPr>
                <w:lang w:bidi="en-US"/>
              </w:rPr>
              <w:t>подписания</w:t>
            </w:r>
            <w:r>
              <w:rPr>
                <w:lang w:bidi="en-US"/>
              </w:rPr>
              <w:t>.</w:t>
            </w: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Pr="00311B08" w:rsidRDefault="0065293C" w:rsidP="00657931">
            <w:r>
              <w:t>3</w:t>
            </w:r>
            <w:r w:rsidRPr="00311B08">
              <w:t>. Опубликовать настоящее постановление на официальном сайте администрации.</w:t>
            </w: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Default="0065293C" w:rsidP="00657931">
            <w:r>
              <w:t>4</w:t>
            </w:r>
            <w:r w:rsidRPr="00311B08">
              <w:t xml:space="preserve">. </w:t>
            </w:r>
            <w:proofErr w:type="gramStart"/>
            <w:r w:rsidRPr="00311B08">
              <w:t>Контроль за</w:t>
            </w:r>
            <w:proofErr w:type="gramEnd"/>
            <w:r w:rsidRPr="00311B08">
              <w:t xml:space="preserve"> выполнением постановления оставляю за собой.</w:t>
            </w:r>
          </w:p>
        </w:tc>
      </w:tr>
      <w:tr w:rsidR="0065293C" w:rsidRPr="007C0359" w:rsidTr="00657931">
        <w:trPr>
          <w:trHeight w:val="1383"/>
        </w:trPr>
        <w:tc>
          <w:tcPr>
            <w:tcW w:w="9464" w:type="dxa"/>
            <w:gridSpan w:val="5"/>
            <w:vAlign w:val="bottom"/>
          </w:tcPr>
          <w:p w:rsidR="0065293C" w:rsidRPr="007C0359" w:rsidRDefault="0065293C" w:rsidP="00657931">
            <w:pPr>
              <w:jc w:val="both"/>
            </w:pPr>
            <w:proofErr w:type="spellStart"/>
            <w:r w:rsidRPr="007C0359">
              <w:t>И.о</w:t>
            </w:r>
            <w:proofErr w:type="spellEnd"/>
            <w:r w:rsidRPr="007C0359">
              <w:t>.  главы администрации</w:t>
            </w:r>
          </w:p>
          <w:p w:rsidR="0065293C" w:rsidRPr="007C0359" w:rsidRDefault="0065293C" w:rsidP="0065293C">
            <w:pPr>
              <w:jc w:val="both"/>
            </w:pPr>
            <w:r w:rsidRPr="007C0359">
              <w:t xml:space="preserve">сельского </w:t>
            </w:r>
            <w:proofErr w:type="gramStart"/>
            <w:r w:rsidRPr="007C0359">
              <w:t>поселении</w:t>
            </w:r>
            <w:proofErr w:type="gramEnd"/>
            <w:r w:rsidRPr="007C0359">
              <w:t xml:space="preserve"> Алакуртти                                                            </w:t>
            </w:r>
            <w:proofErr w:type="spellStart"/>
            <w:r>
              <w:t>П.В.Кулешова</w:t>
            </w:r>
            <w:proofErr w:type="spellEnd"/>
            <w:r w:rsidRPr="007C0359">
              <w:t xml:space="preserve">               </w:t>
            </w:r>
          </w:p>
        </w:tc>
      </w:tr>
    </w:tbl>
    <w:p w:rsidR="00DF0696" w:rsidRDefault="00DF0696"/>
    <w:sectPr w:rsidR="00D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A"/>
    <w:rsid w:val="0042268A"/>
    <w:rsid w:val="0065293C"/>
    <w:rsid w:val="00931369"/>
    <w:rsid w:val="00D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2020-05-27T06:18:00Z</cp:lastPrinted>
  <dcterms:created xsi:type="dcterms:W3CDTF">2020-05-27T06:07:00Z</dcterms:created>
  <dcterms:modified xsi:type="dcterms:W3CDTF">2020-05-27T06:20:00Z</dcterms:modified>
</cp:coreProperties>
</file>