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34A" w:rsidRPr="00BF1B3D" w:rsidRDefault="002C534A" w:rsidP="002C534A">
      <w:pPr>
        <w:jc w:val="center"/>
        <w:rPr>
          <w:rFonts w:ascii="Arial" w:hAnsi="Arial" w:cs="Arial"/>
          <w:b/>
          <w:sz w:val="24"/>
          <w:szCs w:val="24"/>
          <w:lang w:eastAsia="ru-RU"/>
        </w:rPr>
      </w:pPr>
      <w:r w:rsidRPr="00BF1B3D">
        <w:rPr>
          <w:rFonts w:ascii="Arial" w:hAnsi="Arial" w:cs="Arial"/>
          <w:noProof/>
          <w:sz w:val="24"/>
          <w:szCs w:val="24"/>
          <w:lang w:eastAsia="ru-RU"/>
        </w:rPr>
        <w:drawing>
          <wp:inline distT="0" distB="0" distL="0" distR="0">
            <wp:extent cx="1019175" cy="1019175"/>
            <wp:effectExtent l="0" t="0" r="0" b="9525"/>
            <wp:docPr id="1" name="Рисунок 1" descr="Герб_Алакуртти_мал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Алакуртти_малый.png"/>
                    <pic:cNvPicPr>
                      <a:picLocks noChangeAspect="1" noChangeArrowheads="1"/>
                    </pic:cNvPicPr>
                  </pic:nvPicPr>
                  <pic:blipFill>
                    <a:blip r:embed="rId7" cstate="print"/>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p w:rsidR="002C534A" w:rsidRPr="00866ACB" w:rsidRDefault="002C534A" w:rsidP="005A3F9B">
      <w:pPr>
        <w:spacing w:after="0"/>
        <w:jc w:val="center"/>
        <w:rPr>
          <w:rFonts w:ascii="Times New Roman" w:eastAsia="Calibri" w:hAnsi="Times New Roman"/>
          <w:b/>
          <w:spacing w:val="60"/>
          <w:sz w:val="24"/>
          <w:szCs w:val="24"/>
        </w:rPr>
      </w:pPr>
      <w:r w:rsidRPr="00866ACB">
        <w:rPr>
          <w:rFonts w:ascii="Times New Roman" w:eastAsia="Calibri" w:hAnsi="Times New Roman"/>
          <w:b/>
          <w:spacing w:val="60"/>
          <w:sz w:val="24"/>
          <w:szCs w:val="24"/>
        </w:rPr>
        <w:t xml:space="preserve">ПОСТАНОВЛЕНИЕ </w:t>
      </w:r>
    </w:p>
    <w:p w:rsidR="002C534A" w:rsidRPr="00866ACB" w:rsidRDefault="002C534A" w:rsidP="005A3F9B">
      <w:pPr>
        <w:spacing w:after="0"/>
        <w:jc w:val="center"/>
        <w:rPr>
          <w:rFonts w:ascii="Times New Roman" w:eastAsia="Calibri" w:hAnsi="Times New Roman"/>
          <w:b/>
          <w:sz w:val="24"/>
          <w:szCs w:val="24"/>
        </w:rPr>
      </w:pPr>
      <w:r w:rsidRPr="00866ACB">
        <w:rPr>
          <w:rFonts w:ascii="Times New Roman" w:eastAsia="Calibri" w:hAnsi="Times New Roman"/>
          <w:b/>
          <w:sz w:val="24"/>
          <w:szCs w:val="24"/>
        </w:rPr>
        <w:t xml:space="preserve">АДМИНИСТРАЦИИ СЕЛЬСКОГО ПОСЕЛЕНИЯ АЛАКУРТТИ </w:t>
      </w:r>
    </w:p>
    <w:p w:rsidR="002C534A" w:rsidRPr="00866ACB" w:rsidRDefault="005A3F9B" w:rsidP="002C534A">
      <w:pPr>
        <w:spacing w:after="0"/>
        <w:jc w:val="center"/>
        <w:rPr>
          <w:rFonts w:ascii="Times New Roman" w:eastAsia="Calibri" w:hAnsi="Times New Roman"/>
          <w:b/>
          <w:sz w:val="24"/>
          <w:szCs w:val="24"/>
        </w:rPr>
      </w:pPr>
      <w:r w:rsidRPr="00866ACB">
        <w:rPr>
          <w:rFonts w:ascii="Times New Roman" w:eastAsia="Calibri" w:hAnsi="Times New Roman"/>
          <w:b/>
          <w:sz w:val="24"/>
          <w:szCs w:val="24"/>
        </w:rPr>
        <w:t xml:space="preserve">КАНДАЛАКШСКОГО </w:t>
      </w:r>
      <w:r w:rsidR="002C534A" w:rsidRPr="00866ACB">
        <w:rPr>
          <w:rFonts w:ascii="Times New Roman" w:eastAsia="Calibri" w:hAnsi="Times New Roman"/>
          <w:b/>
          <w:sz w:val="24"/>
          <w:szCs w:val="24"/>
        </w:rPr>
        <w:t>РАЙОНА</w:t>
      </w:r>
    </w:p>
    <w:p w:rsidR="002C534A" w:rsidRPr="00866ACB" w:rsidRDefault="002C534A" w:rsidP="002C534A">
      <w:pPr>
        <w:spacing w:after="0"/>
        <w:jc w:val="center"/>
        <w:rPr>
          <w:rFonts w:ascii="Times New Roman" w:eastAsia="Calibri" w:hAnsi="Times New Roman"/>
          <w:b/>
          <w:sz w:val="24"/>
          <w:szCs w:val="24"/>
        </w:rPr>
      </w:pPr>
    </w:p>
    <w:p w:rsidR="00BF1B3D" w:rsidRPr="00866ACB" w:rsidRDefault="00866ACB" w:rsidP="003009E1">
      <w:pPr>
        <w:tabs>
          <w:tab w:val="left" w:pos="534"/>
          <w:tab w:val="left" w:pos="1830"/>
          <w:tab w:val="left" w:pos="7734"/>
          <w:tab w:val="left" w:pos="8442"/>
        </w:tabs>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от </w:t>
      </w:r>
      <w:r w:rsidR="00C701E0">
        <w:rPr>
          <w:rFonts w:ascii="Times New Roman" w:eastAsia="Calibri" w:hAnsi="Times New Roman"/>
          <w:b/>
          <w:sz w:val="24"/>
          <w:szCs w:val="24"/>
        </w:rPr>
        <w:t xml:space="preserve">01.02.2018                                                                                                                        </w:t>
      </w:r>
      <w:r w:rsidR="00E37014" w:rsidRPr="00866ACB">
        <w:rPr>
          <w:rFonts w:ascii="Times New Roman" w:eastAsia="Calibri" w:hAnsi="Times New Roman"/>
          <w:b/>
          <w:sz w:val="24"/>
          <w:szCs w:val="24"/>
        </w:rPr>
        <w:t xml:space="preserve">№ </w:t>
      </w:r>
      <w:r w:rsidR="00427B3F">
        <w:rPr>
          <w:rFonts w:ascii="Times New Roman" w:eastAsia="Calibri" w:hAnsi="Times New Roman"/>
          <w:b/>
          <w:sz w:val="24"/>
          <w:szCs w:val="24"/>
        </w:rPr>
        <w:t>9</w:t>
      </w:r>
    </w:p>
    <w:p w:rsidR="002C534A" w:rsidRPr="00866ACB" w:rsidRDefault="002C534A" w:rsidP="002C534A">
      <w:pPr>
        <w:jc w:val="center"/>
        <w:rPr>
          <w:rFonts w:ascii="Times New Roman" w:eastAsia="Calibri" w:hAnsi="Times New Roman"/>
          <w:sz w:val="24"/>
          <w:szCs w:val="24"/>
        </w:rPr>
      </w:pPr>
    </w:p>
    <w:p w:rsidR="002C534A" w:rsidRPr="00866ACB" w:rsidRDefault="00866ACB" w:rsidP="00866ACB">
      <w:pPr>
        <w:spacing w:after="0"/>
        <w:jc w:val="center"/>
        <w:rPr>
          <w:rFonts w:ascii="Times New Roman" w:eastAsia="Calibri" w:hAnsi="Times New Roman"/>
          <w:b/>
          <w:sz w:val="24"/>
          <w:szCs w:val="24"/>
        </w:rPr>
      </w:pPr>
      <w:r>
        <w:rPr>
          <w:rFonts w:ascii="Times New Roman" w:eastAsia="Calibri" w:hAnsi="Times New Roman"/>
          <w:b/>
          <w:sz w:val="24"/>
          <w:szCs w:val="24"/>
        </w:rPr>
        <w:t>О внесении изменений в приложение №2 утвержденного  постановлением администрации сельского поселения Алакуртти кандалакшского района от 06.06.201</w:t>
      </w:r>
      <w:r w:rsidR="002320C1">
        <w:rPr>
          <w:rFonts w:ascii="Times New Roman" w:eastAsia="Calibri" w:hAnsi="Times New Roman"/>
          <w:b/>
          <w:sz w:val="24"/>
          <w:szCs w:val="24"/>
        </w:rPr>
        <w:t>7</w:t>
      </w:r>
      <w:r>
        <w:rPr>
          <w:rFonts w:ascii="Times New Roman" w:eastAsia="Calibri" w:hAnsi="Times New Roman"/>
          <w:b/>
          <w:sz w:val="24"/>
          <w:szCs w:val="24"/>
        </w:rPr>
        <w:t xml:space="preserve"> №65 « Об утверждении Положения </w:t>
      </w:r>
      <w:r w:rsidR="002C534A" w:rsidRPr="00866ACB">
        <w:rPr>
          <w:rFonts w:ascii="Times New Roman" w:eastAsia="Calibri" w:hAnsi="Times New Roman"/>
          <w:b/>
          <w:sz w:val="24"/>
          <w:szCs w:val="24"/>
        </w:rPr>
        <w:t>«О жилищной комиссии</w:t>
      </w:r>
      <w:r w:rsidR="00B0354A" w:rsidRPr="00866ACB">
        <w:rPr>
          <w:rFonts w:ascii="Times New Roman" w:eastAsia="Calibri" w:hAnsi="Times New Roman"/>
          <w:b/>
          <w:sz w:val="24"/>
          <w:szCs w:val="24"/>
        </w:rPr>
        <w:t xml:space="preserve"> при</w:t>
      </w:r>
      <w:r w:rsidR="002C534A" w:rsidRPr="00866ACB">
        <w:rPr>
          <w:rFonts w:ascii="Times New Roman" w:eastAsia="Calibri" w:hAnsi="Times New Roman"/>
          <w:b/>
          <w:sz w:val="24"/>
          <w:szCs w:val="24"/>
        </w:rPr>
        <w:t xml:space="preserve"> </w:t>
      </w:r>
      <w:r w:rsidR="00B0354A" w:rsidRPr="00866ACB">
        <w:rPr>
          <w:rFonts w:ascii="Times New Roman" w:eastAsia="Calibri" w:hAnsi="Times New Roman"/>
          <w:b/>
          <w:sz w:val="24"/>
          <w:szCs w:val="24"/>
        </w:rPr>
        <w:t>администрации</w:t>
      </w:r>
      <w:r>
        <w:rPr>
          <w:rFonts w:ascii="Times New Roman" w:eastAsia="Calibri" w:hAnsi="Times New Roman"/>
          <w:b/>
          <w:sz w:val="24"/>
          <w:szCs w:val="24"/>
        </w:rPr>
        <w:t xml:space="preserve"> </w:t>
      </w:r>
      <w:r w:rsidR="002C534A" w:rsidRPr="00866ACB">
        <w:rPr>
          <w:rFonts w:ascii="Times New Roman" w:eastAsia="Calibri" w:hAnsi="Times New Roman"/>
          <w:b/>
          <w:sz w:val="24"/>
          <w:szCs w:val="24"/>
        </w:rPr>
        <w:t>сельско</w:t>
      </w:r>
      <w:r w:rsidR="00B0354A" w:rsidRPr="00866ACB">
        <w:rPr>
          <w:rFonts w:ascii="Times New Roman" w:eastAsia="Calibri" w:hAnsi="Times New Roman"/>
          <w:b/>
          <w:sz w:val="24"/>
          <w:szCs w:val="24"/>
        </w:rPr>
        <w:t>го</w:t>
      </w:r>
      <w:r w:rsidR="002C534A" w:rsidRPr="00866ACB">
        <w:rPr>
          <w:rFonts w:ascii="Times New Roman" w:eastAsia="Calibri" w:hAnsi="Times New Roman"/>
          <w:b/>
          <w:sz w:val="24"/>
          <w:szCs w:val="24"/>
        </w:rPr>
        <w:t xml:space="preserve"> поселени</w:t>
      </w:r>
      <w:r w:rsidR="00B0354A" w:rsidRPr="00866ACB">
        <w:rPr>
          <w:rFonts w:ascii="Times New Roman" w:eastAsia="Calibri" w:hAnsi="Times New Roman"/>
          <w:b/>
          <w:sz w:val="24"/>
          <w:szCs w:val="24"/>
        </w:rPr>
        <w:t>я</w:t>
      </w:r>
      <w:r w:rsidR="002C534A" w:rsidRPr="00866ACB">
        <w:rPr>
          <w:rFonts w:ascii="Times New Roman" w:eastAsia="Calibri" w:hAnsi="Times New Roman"/>
          <w:b/>
          <w:sz w:val="24"/>
          <w:szCs w:val="24"/>
        </w:rPr>
        <w:t xml:space="preserve"> Алакуртти Кандалакшского района»</w:t>
      </w:r>
    </w:p>
    <w:p w:rsidR="00B0354A" w:rsidRPr="002320C1" w:rsidRDefault="002320C1" w:rsidP="00B0354A">
      <w:pPr>
        <w:spacing w:after="0"/>
        <w:jc w:val="center"/>
        <w:rPr>
          <w:rFonts w:ascii="Times New Roman" w:eastAsia="Calibri" w:hAnsi="Times New Roman"/>
          <w:i/>
          <w:sz w:val="24"/>
          <w:szCs w:val="24"/>
        </w:rPr>
      </w:pPr>
      <w:r w:rsidRPr="002320C1">
        <w:rPr>
          <w:rFonts w:ascii="Times New Roman" w:eastAsia="Calibri" w:hAnsi="Times New Roman"/>
          <w:i/>
          <w:sz w:val="24"/>
          <w:szCs w:val="24"/>
        </w:rPr>
        <w:t xml:space="preserve">( в ред. от </w:t>
      </w:r>
      <w:r w:rsidR="00427B3F">
        <w:rPr>
          <w:rFonts w:ascii="Times New Roman" w:eastAsia="Calibri" w:hAnsi="Times New Roman"/>
          <w:i/>
          <w:sz w:val="24"/>
          <w:szCs w:val="24"/>
        </w:rPr>
        <w:t>17.12.2018</w:t>
      </w:r>
      <w:r w:rsidRPr="002320C1">
        <w:rPr>
          <w:rFonts w:ascii="Times New Roman" w:eastAsia="Calibri" w:hAnsi="Times New Roman"/>
          <w:i/>
          <w:sz w:val="24"/>
          <w:szCs w:val="24"/>
        </w:rPr>
        <w:t xml:space="preserve"> №</w:t>
      </w:r>
      <w:r>
        <w:rPr>
          <w:rFonts w:ascii="Times New Roman" w:eastAsia="Calibri" w:hAnsi="Times New Roman"/>
          <w:i/>
          <w:sz w:val="24"/>
          <w:szCs w:val="24"/>
        </w:rPr>
        <w:t>1</w:t>
      </w:r>
      <w:r w:rsidR="00C701E0">
        <w:rPr>
          <w:rFonts w:ascii="Times New Roman" w:eastAsia="Calibri" w:hAnsi="Times New Roman"/>
          <w:i/>
          <w:sz w:val="24"/>
          <w:szCs w:val="24"/>
        </w:rPr>
        <w:t>78</w:t>
      </w:r>
      <w:r w:rsidRPr="002320C1">
        <w:rPr>
          <w:rFonts w:ascii="Times New Roman" w:eastAsia="Calibri" w:hAnsi="Times New Roman"/>
          <w:i/>
          <w:sz w:val="24"/>
          <w:szCs w:val="24"/>
        </w:rPr>
        <w:t>)</w:t>
      </w:r>
    </w:p>
    <w:p w:rsidR="002C534A" w:rsidRPr="00866ACB" w:rsidRDefault="002C534A" w:rsidP="002C534A">
      <w:pPr>
        <w:ind w:firstLine="567"/>
        <w:jc w:val="both"/>
        <w:rPr>
          <w:rFonts w:ascii="Times New Roman" w:eastAsia="Calibri" w:hAnsi="Times New Roman"/>
          <w:sz w:val="24"/>
          <w:szCs w:val="24"/>
        </w:rPr>
      </w:pPr>
      <w:r w:rsidRPr="00866ACB">
        <w:rPr>
          <w:rFonts w:ascii="Times New Roman" w:eastAsia="Calibri" w:hAnsi="Times New Roman"/>
          <w:sz w:val="24"/>
          <w:szCs w:val="24"/>
        </w:rPr>
        <w:t>В соответствии с Жилищным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Уставом сельского поселения Алакуртти Кандалакшского района,</w:t>
      </w:r>
    </w:p>
    <w:p w:rsidR="002C534A" w:rsidRPr="00866ACB" w:rsidRDefault="002C534A" w:rsidP="002C534A">
      <w:pPr>
        <w:ind w:firstLine="567"/>
        <w:jc w:val="both"/>
        <w:rPr>
          <w:rFonts w:ascii="Times New Roman" w:eastAsia="Calibri" w:hAnsi="Times New Roman"/>
          <w:sz w:val="24"/>
          <w:szCs w:val="24"/>
        </w:rPr>
      </w:pPr>
      <w:proofErr w:type="gramStart"/>
      <w:r w:rsidRPr="00866ACB">
        <w:rPr>
          <w:rFonts w:ascii="Times New Roman" w:eastAsia="Calibri" w:hAnsi="Times New Roman"/>
          <w:sz w:val="24"/>
          <w:szCs w:val="24"/>
        </w:rPr>
        <w:t>п</w:t>
      </w:r>
      <w:proofErr w:type="gramEnd"/>
      <w:r w:rsidRPr="00866ACB">
        <w:rPr>
          <w:rFonts w:ascii="Times New Roman" w:eastAsia="Calibri" w:hAnsi="Times New Roman"/>
          <w:sz w:val="24"/>
          <w:szCs w:val="24"/>
        </w:rPr>
        <w:t xml:space="preserve"> о с т а н о в л я ю:</w:t>
      </w:r>
    </w:p>
    <w:p w:rsidR="002C534A" w:rsidRDefault="002C534A" w:rsidP="002C534A">
      <w:pPr>
        <w:spacing w:after="0"/>
        <w:ind w:firstLine="709"/>
        <w:jc w:val="both"/>
        <w:rPr>
          <w:rFonts w:ascii="Times New Roman" w:eastAsia="Calibri" w:hAnsi="Times New Roman"/>
          <w:sz w:val="24"/>
          <w:szCs w:val="24"/>
        </w:rPr>
      </w:pPr>
      <w:r w:rsidRPr="00866ACB">
        <w:rPr>
          <w:rFonts w:ascii="Times New Roman" w:eastAsia="Calibri" w:hAnsi="Times New Roman"/>
          <w:sz w:val="24"/>
          <w:szCs w:val="24"/>
        </w:rPr>
        <w:t xml:space="preserve">1. </w:t>
      </w:r>
      <w:r w:rsidR="00866ACB">
        <w:rPr>
          <w:rFonts w:ascii="Times New Roman" w:eastAsia="Calibri" w:hAnsi="Times New Roman"/>
          <w:sz w:val="24"/>
          <w:szCs w:val="24"/>
        </w:rPr>
        <w:t>Внести изменения</w:t>
      </w:r>
      <w:r w:rsidR="00427B3F">
        <w:rPr>
          <w:rFonts w:ascii="Times New Roman" w:eastAsia="Calibri" w:hAnsi="Times New Roman"/>
          <w:sz w:val="24"/>
          <w:szCs w:val="24"/>
        </w:rPr>
        <w:t xml:space="preserve"> </w:t>
      </w:r>
      <w:r w:rsidR="00866ACB">
        <w:rPr>
          <w:rFonts w:ascii="Times New Roman" w:eastAsia="Calibri" w:hAnsi="Times New Roman"/>
          <w:sz w:val="24"/>
          <w:szCs w:val="24"/>
        </w:rPr>
        <w:t>в приложение №</w:t>
      </w:r>
      <w:r w:rsidR="00427B3F">
        <w:rPr>
          <w:rFonts w:ascii="Times New Roman" w:eastAsia="Calibri" w:hAnsi="Times New Roman"/>
          <w:sz w:val="24"/>
          <w:szCs w:val="24"/>
        </w:rPr>
        <w:t>1</w:t>
      </w:r>
      <w:r w:rsidR="00866ACB">
        <w:rPr>
          <w:rFonts w:ascii="Times New Roman" w:eastAsia="Calibri" w:hAnsi="Times New Roman"/>
          <w:sz w:val="24"/>
          <w:szCs w:val="24"/>
        </w:rPr>
        <w:t xml:space="preserve"> утвержденно</w:t>
      </w:r>
      <w:r w:rsidR="00427B3F">
        <w:rPr>
          <w:rFonts w:ascii="Times New Roman" w:eastAsia="Calibri" w:hAnsi="Times New Roman"/>
          <w:sz w:val="24"/>
          <w:szCs w:val="24"/>
        </w:rPr>
        <w:t>го</w:t>
      </w:r>
      <w:r w:rsidR="00866ACB">
        <w:rPr>
          <w:rFonts w:ascii="Times New Roman" w:eastAsia="Calibri" w:hAnsi="Times New Roman"/>
          <w:sz w:val="24"/>
          <w:szCs w:val="24"/>
        </w:rPr>
        <w:t xml:space="preserve"> постановлением </w:t>
      </w:r>
      <w:r w:rsidR="008F5212" w:rsidRPr="00866ACB">
        <w:rPr>
          <w:rFonts w:ascii="Times New Roman" w:eastAsia="Calibri" w:hAnsi="Times New Roman"/>
          <w:sz w:val="24"/>
          <w:szCs w:val="24"/>
        </w:rPr>
        <w:t xml:space="preserve"> </w:t>
      </w:r>
      <w:r w:rsidR="00866ACB" w:rsidRPr="00866ACB">
        <w:rPr>
          <w:rFonts w:ascii="Times New Roman" w:eastAsia="Calibri" w:hAnsi="Times New Roman"/>
          <w:sz w:val="24"/>
          <w:szCs w:val="24"/>
        </w:rPr>
        <w:t>администрации сельского поселения Алакуртти кандалакшского района от 06.06.201</w:t>
      </w:r>
      <w:r w:rsidR="001F652C">
        <w:rPr>
          <w:rFonts w:ascii="Times New Roman" w:eastAsia="Calibri" w:hAnsi="Times New Roman"/>
          <w:sz w:val="24"/>
          <w:szCs w:val="24"/>
        </w:rPr>
        <w:t>7 №65 «</w:t>
      </w:r>
      <w:r w:rsidR="00866ACB" w:rsidRPr="00866ACB">
        <w:rPr>
          <w:rFonts w:ascii="Times New Roman" w:eastAsia="Calibri" w:hAnsi="Times New Roman"/>
          <w:sz w:val="24"/>
          <w:szCs w:val="24"/>
        </w:rPr>
        <w:t>Об утверждении Положения «О жилищной комиссии при администрации сельского поселения Алакуртти Кандалакшского района»</w:t>
      </w:r>
      <w:r w:rsidR="00427B3F">
        <w:rPr>
          <w:rFonts w:ascii="Times New Roman" w:eastAsia="Calibri" w:hAnsi="Times New Roman"/>
          <w:sz w:val="24"/>
          <w:szCs w:val="24"/>
        </w:rPr>
        <w:t xml:space="preserve"> и изложить его в новой редакции.</w:t>
      </w:r>
    </w:p>
    <w:p w:rsidR="00427B3F" w:rsidRDefault="00427B3F" w:rsidP="00427B3F">
      <w:pPr>
        <w:spacing w:after="0"/>
        <w:ind w:firstLine="709"/>
        <w:jc w:val="both"/>
        <w:rPr>
          <w:rFonts w:ascii="Times New Roman" w:eastAsia="Calibri" w:hAnsi="Times New Roman"/>
          <w:sz w:val="24"/>
          <w:szCs w:val="24"/>
        </w:rPr>
      </w:pPr>
      <w:r>
        <w:rPr>
          <w:rFonts w:ascii="Times New Roman" w:eastAsia="Calibri" w:hAnsi="Times New Roman"/>
          <w:sz w:val="24"/>
          <w:szCs w:val="24"/>
        </w:rPr>
        <w:t xml:space="preserve">2. Внести изменения в приложение №2 утвержденного постановлением </w:t>
      </w:r>
      <w:r w:rsidRPr="00866ACB">
        <w:rPr>
          <w:rFonts w:ascii="Times New Roman" w:eastAsia="Calibri" w:hAnsi="Times New Roman"/>
          <w:sz w:val="24"/>
          <w:szCs w:val="24"/>
        </w:rPr>
        <w:t xml:space="preserve"> администрации сельского поселения Алакуртти кандалакшского района от 06.06.201</w:t>
      </w:r>
      <w:r>
        <w:rPr>
          <w:rFonts w:ascii="Times New Roman" w:eastAsia="Calibri" w:hAnsi="Times New Roman"/>
          <w:sz w:val="24"/>
          <w:szCs w:val="24"/>
        </w:rPr>
        <w:t>7 №65 «</w:t>
      </w:r>
      <w:r w:rsidRPr="00866ACB">
        <w:rPr>
          <w:rFonts w:ascii="Times New Roman" w:eastAsia="Calibri" w:hAnsi="Times New Roman"/>
          <w:sz w:val="24"/>
          <w:szCs w:val="24"/>
        </w:rPr>
        <w:t>Об утверждении Положения «О жилищной комиссии при администрации сельского поселения Алакуртти Кандалакшского района»</w:t>
      </w:r>
      <w:r>
        <w:rPr>
          <w:rFonts w:ascii="Times New Roman" w:eastAsia="Calibri" w:hAnsi="Times New Roman"/>
          <w:sz w:val="24"/>
          <w:szCs w:val="24"/>
        </w:rPr>
        <w:t xml:space="preserve"> и изложить его в новой редакции.</w:t>
      </w:r>
    </w:p>
    <w:p w:rsidR="002C534A" w:rsidRPr="00866ACB" w:rsidRDefault="0087495B" w:rsidP="0087495B">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3</w:t>
      </w:r>
      <w:r w:rsidR="002C534A" w:rsidRPr="00866ACB">
        <w:rPr>
          <w:rFonts w:ascii="Times New Roman" w:eastAsia="Calibri" w:hAnsi="Times New Roman"/>
          <w:sz w:val="24"/>
          <w:szCs w:val="24"/>
        </w:rPr>
        <w:t>. Опубликовать настоящее постановление в информационном бюллетене «Алакуртти – наша земля» и разместить на официальном сайте администрации».</w:t>
      </w:r>
    </w:p>
    <w:p w:rsidR="002C534A" w:rsidRPr="00866ACB" w:rsidRDefault="0087495B" w:rsidP="00866ACB">
      <w:pPr>
        <w:pStyle w:val="1"/>
        <w:tabs>
          <w:tab w:val="left" w:pos="993"/>
        </w:tabs>
        <w:spacing w:after="0" w:line="240" w:lineRule="auto"/>
        <w:ind w:left="709"/>
        <w:jc w:val="both"/>
        <w:rPr>
          <w:rFonts w:ascii="Times New Roman" w:hAnsi="Times New Roman"/>
          <w:sz w:val="24"/>
          <w:szCs w:val="24"/>
        </w:rPr>
      </w:pPr>
      <w:r>
        <w:rPr>
          <w:rFonts w:ascii="Times New Roman" w:hAnsi="Times New Roman"/>
          <w:sz w:val="24"/>
          <w:szCs w:val="24"/>
        </w:rPr>
        <w:t>4</w:t>
      </w:r>
      <w:r w:rsidR="00866ACB">
        <w:rPr>
          <w:rFonts w:ascii="Times New Roman" w:hAnsi="Times New Roman"/>
          <w:sz w:val="24"/>
          <w:szCs w:val="24"/>
        </w:rPr>
        <w:t xml:space="preserve">. </w:t>
      </w:r>
      <w:r w:rsidR="002C534A" w:rsidRPr="00866ACB">
        <w:rPr>
          <w:rFonts w:ascii="Times New Roman" w:hAnsi="Times New Roman"/>
          <w:sz w:val="24"/>
          <w:szCs w:val="24"/>
        </w:rPr>
        <w:t>Контроль исполнения настоящего постановления оставляю за собой.</w:t>
      </w:r>
    </w:p>
    <w:p w:rsidR="002C534A" w:rsidRPr="00866ACB" w:rsidRDefault="002C534A" w:rsidP="002C534A">
      <w:pPr>
        <w:tabs>
          <w:tab w:val="left" w:pos="993"/>
        </w:tabs>
        <w:spacing w:after="0" w:line="240" w:lineRule="auto"/>
        <w:jc w:val="both"/>
        <w:rPr>
          <w:rFonts w:ascii="Times New Roman" w:hAnsi="Times New Roman"/>
          <w:sz w:val="24"/>
          <w:szCs w:val="24"/>
        </w:rPr>
      </w:pPr>
    </w:p>
    <w:p w:rsidR="002C534A" w:rsidRPr="00866ACB" w:rsidRDefault="002C534A" w:rsidP="002C534A">
      <w:pPr>
        <w:tabs>
          <w:tab w:val="left" w:pos="993"/>
        </w:tabs>
        <w:spacing w:after="0" w:line="240" w:lineRule="auto"/>
        <w:jc w:val="both"/>
        <w:rPr>
          <w:rFonts w:ascii="Times New Roman" w:hAnsi="Times New Roman"/>
          <w:sz w:val="24"/>
          <w:szCs w:val="24"/>
        </w:rPr>
      </w:pPr>
    </w:p>
    <w:p w:rsidR="002C534A" w:rsidRPr="00866ACB" w:rsidRDefault="002C534A" w:rsidP="002C534A">
      <w:pPr>
        <w:rPr>
          <w:rFonts w:ascii="Times New Roman" w:eastAsia="Calibri" w:hAnsi="Times New Roman"/>
          <w:sz w:val="24"/>
          <w:szCs w:val="24"/>
        </w:rPr>
      </w:pPr>
    </w:p>
    <w:p w:rsidR="002C534A" w:rsidRPr="00866ACB" w:rsidRDefault="001F652C" w:rsidP="002C534A">
      <w:pPr>
        <w:spacing w:after="0"/>
        <w:rPr>
          <w:rFonts w:ascii="Times New Roman" w:eastAsia="Calibri" w:hAnsi="Times New Roman"/>
          <w:sz w:val="24"/>
          <w:szCs w:val="24"/>
        </w:rPr>
      </w:pPr>
      <w:r>
        <w:rPr>
          <w:rFonts w:ascii="Times New Roman" w:eastAsia="Calibri" w:hAnsi="Times New Roman"/>
          <w:sz w:val="24"/>
          <w:szCs w:val="24"/>
        </w:rPr>
        <w:t>И.о.</w:t>
      </w:r>
      <w:r w:rsidR="00BF1B3D" w:rsidRPr="00866ACB">
        <w:rPr>
          <w:rFonts w:ascii="Times New Roman" w:eastAsia="Calibri" w:hAnsi="Times New Roman"/>
          <w:sz w:val="24"/>
          <w:szCs w:val="24"/>
        </w:rPr>
        <w:t xml:space="preserve"> </w:t>
      </w:r>
      <w:r w:rsidR="002C534A" w:rsidRPr="00866ACB">
        <w:rPr>
          <w:rFonts w:ascii="Times New Roman" w:eastAsia="Calibri" w:hAnsi="Times New Roman"/>
          <w:sz w:val="24"/>
          <w:szCs w:val="24"/>
        </w:rPr>
        <w:t>главы администрации</w:t>
      </w:r>
    </w:p>
    <w:p w:rsidR="002C534A" w:rsidRPr="00866ACB" w:rsidRDefault="002C534A" w:rsidP="002C534A">
      <w:pPr>
        <w:spacing w:after="0"/>
        <w:rPr>
          <w:rFonts w:ascii="Times New Roman" w:eastAsia="Calibri" w:hAnsi="Times New Roman"/>
          <w:sz w:val="24"/>
          <w:szCs w:val="24"/>
        </w:rPr>
      </w:pPr>
      <w:r w:rsidRPr="00866ACB">
        <w:rPr>
          <w:rFonts w:ascii="Times New Roman" w:eastAsia="Calibri" w:hAnsi="Times New Roman"/>
          <w:sz w:val="24"/>
          <w:szCs w:val="24"/>
        </w:rPr>
        <w:t>сельского поселения</w:t>
      </w:r>
      <w:r w:rsidR="00BF1B3D" w:rsidRPr="00866ACB">
        <w:rPr>
          <w:rFonts w:ascii="Times New Roman" w:eastAsia="Calibri" w:hAnsi="Times New Roman"/>
          <w:sz w:val="24"/>
          <w:szCs w:val="24"/>
        </w:rPr>
        <w:t xml:space="preserve"> Алакуртти  </w:t>
      </w:r>
      <w:r w:rsidR="00DB398F" w:rsidRPr="00866ACB">
        <w:rPr>
          <w:rFonts w:ascii="Times New Roman" w:eastAsia="Calibri" w:hAnsi="Times New Roman"/>
          <w:sz w:val="24"/>
          <w:szCs w:val="24"/>
        </w:rPr>
        <w:t xml:space="preserve">                                                </w:t>
      </w:r>
      <w:r w:rsidR="00866ACB">
        <w:rPr>
          <w:rFonts w:ascii="Times New Roman" w:eastAsia="Calibri" w:hAnsi="Times New Roman"/>
          <w:sz w:val="24"/>
          <w:szCs w:val="24"/>
        </w:rPr>
        <w:t xml:space="preserve">                    Ю.В. </w:t>
      </w:r>
      <w:proofErr w:type="spellStart"/>
      <w:r w:rsidR="00866ACB">
        <w:rPr>
          <w:rFonts w:ascii="Times New Roman" w:eastAsia="Calibri" w:hAnsi="Times New Roman"/>
          <w:sz w:val="24"/>
          <w:szCs w:val="24"/>
        </w:rPr>
        <w:t>Жидзик</w:t>
      </w:r>
      <w:proofErr w:type="spellEnd"/>
      <w:r w:rsidRPr="00866ACB">
        <w:rPr>
          <w:rFonts w:ascii="Times New Roman" w:eastAsia="Calibri" w:hAnsi="Times New Roman"/>
          <w:sz w:val="24"/>
          <w:szCs w:val="24"/>
        </w:rPr>
        <w:br/>
      </w:r>
      <w:r w:rsidRPr="00866ACB">
        <w:rPr>
          <w:rFonts w:ascii="Times New Roman" w:eastAsia="Calibri" w:hAnsi="Times New Roman"/>
          <w:sz w:val="24"/>
          <w:szCs w:val="24"/>
        </w:rPr>
        <w:br/>
      </w:r>
    </w:p>
    <w:p w:rsidR="002C534A" w:rsidRPr="00866ACB" w:rsidRDefault="002C534A" w:rsidP="002C534A">
      <w:pPr>
        <w:spacing w:after="0"/>
        <w:rPr>
          <w:rFonts w:ascii="Times New Roman" w:eastAsia="Calibri" w:hAnsi="Times New Roman"/>
          <w:sz w:val="24"/>
          <w:szCs w:val="24"/>
        </w:rPr>
      </w:pPr>
    </w:p>
    <w:p w:rsidR="002C534A" w:rsidRPr="00BF1B3D" w:rsidRDefault="002C534A" w:rsidP="002C534A">
      <w:pPr>
        <w:spacing w:after="0"/>
        <w:rPr>
          <w:rFonts w:ascii="Arial" w:eastAsia="Calibri" w:hAnsi="Arial" w:cs="Arial"/>
          <w:sz w:val="24"/>
          <w:szCs w:val="24"/>
        </w:rPr>
      </w:pPr>
    </w:p>
    <w:p w:rsidR="0087495B" w:rsidRDefault="0087495B" w:rsidP="0087495B">
      <w:pPr>
        <w:spacing w:after="0"/>
        <w:rPr>
          <w:rFonts w:ascii="Arial" w:eastAsia="Calibri" w:hAnsi="Arial" w:cs="Arial"/>
          <w:sz w:val="24"/>
          <w:szCs w:val="24"/>
        </w:rPr>
      </w:pPr>
    </w:p>
    <w:p w:rsidR="0087495B" w:rsidRDefault="0087495B" w:rsidP="0087495B">
      <w:pPr>
        <w:spacing w:after="0"/>
        <w:jc w:val="right"/>
        <w:rPr>
          <w:rFonts w:ascii="Times New Roman" w:eastAsia="Calibri" w:hAnsi="Times New Roman"/>
          <w:sz w:val="24"/>
          <w:szCs w:val="24"/>
        </w:rPr>
      </w:pPr>
    </w:p>
    <w:p w:rsidR="002C534A" w:rsidRPr="00866ACB" w:rsidRDefault="002C534A" w:rsidP="0087495B">
      <w:pPr>
        <w:spacing w:after="0"/>
        <w:jc w:val="right"/>
        <w:rPr>
          <w:rFonts w:ascii="Times New Roman" w:eastAsia="Calibri" w:hAnsi="Times New Roman"/>
          <w:sz w:val="24"/>
          <w:szCs w:val="24"/>
        </w:rPr>
      </w:pPr>
      <w:r w:rsidRPr="00866ACB">
        <w:rPr>
          <w:rFonts w:ascii="Times New Roman" w:eastAsia="Calibri" w:hAnsi="Times New Roman"/>
          <w:sz w:val="24"/>
          <w:szCs w:val="24"/>
        </w:rPr>
        <w:lastRenderedPageBreak/>
        <w:t>Приложение № 1</w:t>
      </w:r>
    </w:p>
    <w:p w:rsidR="002C534A" w:rsidRPr="00866ACB" w:rsidRDefault="002C534A" w:rsidP="002C534A">
      <w:pPr>
        <w:spacing w:after="0"/>
        <w:jc w:val="right"/>
        <w:rPr>
          <w:rFonts w:ascii="Times New Roman" w:eastAsia="Calibri" w:hAnsi="Times New Roman"/>
          <w:sz w:val="24"/>
          <w:szCs w:val="24"/>
        </w:rPr>
      </w:pPr>
      <w:r w:rsidRPr="00866ACB">
        <w:rPr>
          <w:rFonts w:ascii="Times New Roman" w:eastAsia="Calibri" w:hAnsi="Times New Roman"/>
          <w:sz w:val="24"/>
          <w:szCs w:val="24"/>
        </w:rPr>
        <w:t xml:space="preserve">к постановлению администрации </w:t>
      </w:r>
    </w:p>
    <w:p w:rsidR="002C534A" w:rsidRPr="00866ACB" w:rsidRDefault="002C534A" w:rsidP="002C534A">
      <w:pPr>
        <w:spacing w:after="0"/>
        <w:jc w:val="right"/>
        <w:rPr>
          <w:rFonts w:ascii="Times New Roman" w:eastAsia="Calibri" w:hAnsi="Times New Roman"/>
          <w:sz w:val="24"/>
          <w:szCs w:val="24"/>
        </w:rPr>
      </w:pPr>
      <w:r w:rsidRPr="00866ACB">
        <w:rPr>
          <w:rFonts w:ascii="Times New Roman" w:eastAsia="Calibri" w:hAnsi="Times New Roman"/>
          <w:sz w:val="24"/>
          <w:szCs w:val="24"/>
        </w:rPr>
        <w:t xml:space="preserve">сельского поселения Алакуртти </w:t>
      </w:r>
    </w:p>
    <w:p w:rsidR="002C534A" w:rsidRPr="00866ACB" w:rsidRDefault="002C534A" w:rsidP="002C534A">
      <w:pPr>
        <w:spacing w:after="0"/>
        <w:jc w:val="right"/>
        <w:rPr>
          <w:rFonts w:ascii="Times New Roman" w:eastAsia="Calibri" w:hAnsi="Times New Roman"/>
          <w:sz w:val="24"/>
          <w:szCs w:val="24"/>
        </w:rPr>
      </w:pPr>
      <w:r w:rsidRPr="00866ACB">
        <w:rPr>
          <w:rFonts w:ascii="Times New Roman" w:eastAsia="Calibri" w:hAnsi="Times New Roman"/>
          <w:sz w:val="24"/>
          <w:szCs w:val="24"/>
        </w:rPr>
        <w:t xml:space="preserve">от </w:t>
      </w:r>
      <w:r w:rsidR="0087495B">
        <w:rPr>
          <w:rFonts w:ascii="Times New Roman" w:eastAsia="Calibri" w:hAnsi="Times New Roman"/>
          <w:sz w:val="24"/>
          <w:szCs w:val="24"/>
        </w:rPr>
        <w:t>01.02.2019</w:t>
      </w:r>
      <w:r w:rsidRPr="00866ACB">
        <w:rPr>
          <w:rFonts w:ascii="Times New Roman" w:eastAsia="Calibri" w:hAnsi="Times New Roman"/>
          <w:sz w:val="24"/>
          <w:szCs w:val="24"/>
        </w:rPr>
        <w:t xml:space="preserve"> №</w:t>
      </w:r>
      <w:r w:rsidR="0087495B">
        <w:rPr>
          <w:rFonts w:ascii="Times New Roman" w:eastAsia="Calibri" w:hAnsi="Times New Roman"/>
          <w:sz w:val="24"/>
          <w:szCs w:val="24"/>
        </w:rPr>
        <w:t>9</w:t>
      </w:r>
    </w:p>
    <w:p w:rsidR="0066135A" w:rsidRPr="00866ACB" w:rsidRDefault="0066135A" w:rsidP="002C534A">
      <w:pPr>
        <w:jc w:val="center"/>
        <w:rPr>
          <w:rFonts w:ascii="Times New Roman" w:eastAsia="Calibri" w:hAnsi="Times New Roman"/>
          <w:b/>
          <w:sz w:val="24"/>
          <w:szCs w:val="24"/>
        </w:rPr>
      </w:pPr>
    </w:p>
    <w:p w:rsidR="00BF1B3D" w:rsidRPr="00866ACB" w:rsidRDefault="00BF1B3D" w:rsidP="00BF1B3D">
      <w:pPr>
        <w:spacing w:after="0"/>
        <w:jc w:val="center"/>
        <w:rPr>
          <w:rFonts w:ascii="Times New Roman" w:eastAsia="Calibri" w:hAnsi="Times New Roman"/>
          <w:b/>
          <w:sz w:val="24"/>
          <w:szCs w:val="24"/>
        </w:rPr>
      </w:pPr>
      <w:r w:rsidRPr="00866ACB">
        <w:rPr>
          <w:rFonts w:ascii="Times New Roman" w:eastAsia="Calibri" w:hAnsi="Times New Roman"/>
          <w:b/>
          <w:sz w:val="24"/>
          <w:szCs w:val="24"/>
        </w:rPr>
        <w:t xml:space="preserve">ПОЛОЖЕНИЕ </w:t>
      </w:r>
    </w:p>
    <w:p w:rsidR="002C534A" w:rsidRPr="00866ACB" w:rsidRDefault="002C534A" w:rsidP="00BF1B3D">
      <w:pPr>
        <w:spacing w:after="0"/>
        <w:jc w:val="center"/>
        <w:rPr>
          <w:rFonts w:ascii="Times New Roman" w:eastAsia="Calibri" w:hAnsi="Times New Roman"/>
          <w:b/>
          <w:sz w:val="24"/>
          <w:szCs w:val="24"/>
        </w:rPr>
      </w:pPr>
      <w:r w:rsidRPr="00866ACB">
        <w:rPr>
          <w:rFonts w:ascii="Times New Roman" w:eastAsia="Calibri" w:hAnsi="Times New Roman"/>
          <w:b/>
          <w:sz w:val="24"/>
          <w:szCs w:val="24"/>
        </w:rPr>
        <w:t>о жилищной комиссии</w:t>
      </w:r>
      <w:r w:rsidR="003C239B" w:rsidRPr="00866ACB">
        <w:rPr>
          <w:rFonts w:ascii="Times New Roman" w:eastAsia="Calibri" w:hAnsi="Times New Roman"/>
          <w:b/>
          <w:sz w:val="24"/>
          <w:szCs w:val="24"/>
        </w:rPr>
        <w:t xml:space="preserve"> при администрации </w:t>
      </w:r>
      <w:r w:rsidRPr="00866ACB">
        <w:rPr>
          <w:rFonts w:ascii="Times New Roman" w:eastAsia="Calibri" w:hAnsi="Times New Roman"/>
          <w:b/>
          <w:sz w:val="24"/>
          <w:szCs w:val="24"/>
        </w:rPr>
        <w:t>сельско</w:t>
      </w:r>
      <w:r w:rsidR="003C239B" w:rsidRPr="00866ACB">
        <w:rPr>
          <w:rFonts w:ascii="Times New Roman" w:eastAsia="Calibri" w:hAnsi="Times New Roman"/>
          <w:b/>
          <w:sz w:val="24"/>
          <w:szCs w:val="24"/>
        </w:rPr>
        <w:t>го</w:t>
      </w:r>
      <w:r w:rsidRPr="00866ACB">
        <w:rPr>
          <w:rFonts w:ascii="Times New Roman" w:eastAsia="Calibri" w:hAnsi="Times New Roman"/>
          <w:b/>
          <w:sz w:val="24"/>
          <w:szCs w:val="24"/>
        </w:rPr>
        <w:t xml:space="preserve"> поселени</w:t>
      </w:r>
      <w:r w:rsidR="003C239B" w:rsidRPr="00866ACB">
        <w:rPr>
          <w:rFonts w:ascii="Times New Roman" w:eastAsia="Calibri" w:hAnsi="Times New Roman"/>
          <w:b/>
          <w:sz w:val="24"/>
          <w:szCs w:val="24"/>
        </w:rPr>
        <w:t>я</w:t>
      </w:r>
      <w:r w:rsidRPr="00866ACB">
        <w:rPr>
          <w:rFonts w:ascii="Times New Roman" w:eastAsia="Calibri" w:hAnsi="Times New Roman"/>
          <w:b/>
          <w:sz w:val="24"/>
          <w:szCs w:val="24"/>
        </w:rPr>
        <w:t xml:space="preserve"> Алакуртти Кандалакшского района </w:t>
      </w:r>
      <w:r w:rsidRPr="00866ACB">
        <w:rPr>
          <w:rFonts w:ascii="Times New Roman" w:eastAsia="Calibri" w:hAnsi="Times New Roman"/>
          <w:b/>
          <w:sz w:val="24"/>
          <w:szCs w:val="24"/>
        </w:rPr>
        <w:br/>
      </w:r>
    </w:p>
    <w:p w:rsidR="002C534A" w:rsidRPr="00866ACB" w:rsidRDefault="00B0354A" w:rsidP="00BF1B3D">
      <w:pPr>
        <w:spacing w:after="0" w:line="240" w:lineRule="auto"/>
        <w:ind w:firstLine="709"/>
        <w:rPr>
          <w:rFonts w:ascii="Times New Roman" w:eastAsia="Calibri" w:hAnsi="Times New Roman"/>
          <w:b/>
          <w:sz w:val="24"/>
          <w:szCs w:val="24"/>
        </w:rPr>
      </w:pPr>
      <w:r w:rsidRPr="00866ACB">
        <w:rPr>
          <w:rFonts w:ascii="Times New Roman" w:eastAsia="Calibri" w:hAnsi="Times New Roman"/>
          <w:b/>
          <w:sz w:val="24"/>
          <w:szCs w:val="24"/>
        </w:rPr>
        <w:t>1</w:t>
      </w:r>
      <w:r w:rsidR="002C534A" w:rsidRPr="00866ACB">
        <w:rPr>
          <w:rFonts w:ascii="Times New Roman" w:eastAsia="Calibri" w:hAnsi="Times New Roman"/>
          <w:b/>
          <w:sz w:val="24"/>
          <w:szCs w:val="24"/>
        </w:rPr>
        <w:t>. Общие положения</w:t>
      </w:r>
    </w:p>
    <w:p w:rsidR="00BF1B3D" w:rsidRPr="00866ACB" w:rsidRDefault="00BF1B3D" w:rsidP="00BF1B3D">
      <w:pPr>
        <w:tabs>
          <w:tab w:val="left" w:pos="1260"/>
        </w:tabs>
        <w:spacing w:after="0" w:line="240" w:lineRule="auto"/>
        <w:ind w:firstLine="709"/>
        <w:jc w:val="both"/>
        <w:rPr>
          <w:rFonts w:ascii="Times New Roman" w:eastAsia="Calibri" w:hAnsi="Times New Roman"/>
          <w:sz w:val="24"/>
          <w:szCs w:val="24"/>
        </w:rPr>
      </w:pPr>
    </w:p>
    <w:p w:rsidR="009409FB" w:rsidRPr="00866ACB" w:rsidRDefault="002C534A" w:rsidP="00BF1B3D">
      <w:pPr>
        <w:tabs>
          <w:tab w:val="left" w:pos="1260"/>
        </w:tabs>
        <w:spacing w:after="0" w:line="240" w:lineRule="auto"/>
        <w:ind w:firstLine="709"/>
        <w:jc w:val="both"/>
        <w:rPr>
          <w:rFonts w:ascii="Times New Roman" w:hAnsi="Times New Roman"/>
          <w:sz w:val="24"/>
          <w:szCs w:val="24"/>
        </w:rPr>
      </w:pPr>
      <w:r w:rsidRPr="00866ACB">
        <w:rPr>
          <w:rFonts w:ascii="Times New Roman" w:eastAsia="Calibri" w:hAnsi="Times New Roman"/>
          <w:sz w:val="24"/>
          <w:szCs w:val="24"/>
        </w:rPr>
        <w:t>1.</w:t>
      </w:r>
      <w:r w:rsidR="00541CC3" w:rsidRPr="00866ACB">
        <w:rPr>
          <w:rFonts w:ascii="Times New Roman" w:eastAsia="Calibri" w:hAnsi="Times New Roman"/>
          <w:sz w:val="24"/>
          <w:szCs w:val="24"/>
        </w:rPr>
        <w:t>1.</w:t>
      </w:r>
      <w:r w:rsidR="00803248" w:rsidRPr="00866ACB">
        <w:rPr>
          <w:rFonts w:ascii="Times New Roman" w:eastAsia="Calibri" w:hAnsi="Times New Roman"/>
          <w:sz w:val="24"/>
          <w:szCs w:val="24"/>
        </w:rPr>
        <w:t xml:space="preserve"> </w:t>
      </w:r>
      <w:proofErr w:type="gramStart"/>
      <w:r w:rsidR="009409FB" w:rsidRPr="00866ACB">
        <w:rPr>
          <w:rFonts w:ascii="Times New Roman" w:hAnsi="Times New Roman"/>
          <w:sz w:val="24"/>
          <w:szCs w:val="24"/>
        </w:rPr>
        <w:t xml:space="preserve">Жилищная комиссия (далее - Комиссия) создается </w:t>
      </w:r>
      <w:r w:rsidR="00B0354A" w:rsidRPr="00866ACB">
        <w:rPr>
          <w:rFonts w:ascii="Times New Roman" w:hAnsi="Times New Roman"/>
          <w:sz w:val="24"/>
          <w:szCs w:val="24"/>
        </w:rPr>
        <w:t xml:space="preserve">при Администрации </w:t>
      </w:r>
      <w:r w:rsidR="009409FB" w:rsidRPr="00866ACB">
        <w:rPr>
          <w:rFonts w:ascii="Times New Roman" w:eastAsia="Calibri" w:hAnsi="Times New Roman"/>
          <w:sz w:val="24"/>
          <w:szCs w:val="24"/>
        </w:rPr>
        <w:t>сельского поселения Алакуртти Кандалакшского района  (далее по тексту – Комиссия) является коллегиальным совещательным органом, созданным с целью объективного рассмотрения вопросов по обеспечению жилой площадью жителей муниципального образования сельское поселение Алакуртти Кандалакшского района  (далее – с.п.</w:t>
      </w:r>
      <w:proofErr w:type="gramEnd"/>
      <w:r w:rsidR="009409FB" w:rsidRPr="00866ACB">
        <w:rPr>
          <w:rFonts w:ascii="Times New Roman" w:eastAsia="Calibri" w:hAnsi="Times New Roman"/>
          <w:sz w:val="24"/>
          <w:szCs w:val="24"/>
        </w:rPr>
        <w:t xml:space="preserve"> </w:t>
      </w:r>
      <w:proofErr w:type="gramStart"/>
      <w:r w:rsidR="009409FB" w:rsidRPr="00866ACB">
        <w:rPr>
          <w:rFonts w:ascii="Times New Roman" w:eastAsia="Calibri" w:hAnsi="Times New Roman"/>
          <w:sz w:val="24"/>
          <w:szCs w:val="24"/>
        </w:rPr>
        <w:t>Алакуртти) в соответствии с полномочиями органа местного самоуправления по обеспечению условий для осуществления жителями с.п.</w:t>
      </w:r>
      <w:proofErr w:type="gramEnd"/>
      <w:r w:rsidR="009409FB" w:rsidRPr="00866ACB">
        <w:rPr>
          <w:rFonts w:ascii="Times New Roman" w:eastAsia="Calibri" w:hAnsi="Times New Roman"/>
          <w:sz w:val="24"/>
          <w:szCs w:val="24"/>
        </w:rPr>
        <w:t xml:space="preserve"> Алакуртти прав на жилище.</w:t>
      </w:r>
      <w:r w:rsidR="009F108A" w:rsidRPr="00866ACB">
        <w:rPr>
          <w:rFonts w:ascii="Times New Roman" w:eastAsia="Calibri" w:hAnsi="Times New Roman"/>
          <w:sz w:val="24"/>
          <w:szCs w:val="24"/>
        </w:rPr>
        <w:t xml:space="preserve"> </w:t>
      </w:r>
      <w:r w:rsidR="009409FB" w:rsidRPr="00866ACB">
        <w:rPr>
          <w:rFonts w:ascii="Times New Roman" w:eastAsia="Calibri" w:hAnsi="Times New Roman"/>
          <w:sz w:val="24"/>
          <w:szCs w:val="24"/>
        </w:rPr>
        <w:t>Персональный и численный состав комиссии утверждается постановлением администрации сельского поселения Алакуртти. </w:t>
      </w:r>
    </w:p>
    <w:p w:rsidR="009409FB" w:rsidRPr="00866ACB" w:rsidRDefault="009409FB" w:rsidP="00BF1B3D">
      <w:pPr>
        <w:spacing w:after="0" w:line="240" w:lineRule="auto"/>
        <w:ind w:firstLine="709"/>
        <w:jc w:val="both"/>
        <w:rPr>
          <w:rFonts w:ascii="Times New Roman" w:eastAsia="Calibri" w:hAnsi="Times New Roman"/>
          <w:sz w:val="24"/>
          <w:szCs w:val="24"/>
        </w:rPr>
      </w:pPr>
      <w:r w:rsidRPr="00866ACB">
        <w:rPr>
          <w:rFonts w:ascii="Times New Roman" w:hAnsi="Times New Roman"/>
          <w:sz w:val="24"/>
          <w:szCs w:val="24"/>
        </w:rPr>
        <w:t>1.2. В своей деятельности Комиссия руководствуется Конституцией Российской Федерации, Жилищным кодексом Российской Федерации, Федеральным законом от 06.10.2003 № 131-ФЗ «Об общих принципах организации местного самоуправления Российской Федерации»,</w:t>
      </w:r>
      <w:r w:rsidRPr="00866ACB">
        <w:rPr>
          <w:rFonts w:ascii="Times New Roman" w:eastAsia="Calibri" w:hAnsi="Times New Roman"/>
          <w:sz w:val="24"/>
          <w:szCs w:val="24"/>
        </w:rPr>
        <w:t xml:space="preserve"> законодательством Российской Федерации и Мурманской области</w:t>
      </w:r>
      <w:r w:rsidR="00B0354A" w:rsidRPr="00866ACB">
        <w:rPr>
          <w:rFonts w:ascii="Times New Roman" w:eastAsia="Calibri" w:hAnsi="Times New Roman"/>
          <w:sz w:val="24"/>
          <w:szCs w:val="24"/>
        </w:rPr>
        <w:t>,</w:t>
      </w:r>
      <w:r w:rsidRPr="00866ACB">
        <w:rPr>
          <w:rFonts w:ascii="Times New Roman" w:hAnsi="Times New Roman"/>
          <w:sz w:val="24"/>
          <w:szCs w:val="24"/>
        </w:rPr>
        <w:t xml:space="preserve"> нормативными правовыми актами органов местного самоуправления муниципального образования сельское поселение Алакуртти и настоящим Положением.</w:t>
      </w:r>
    </w:p>
    <w:p w:rsidR="006D6CE1" w:rsidRPr="00866ACB" w:rsidRDefault="006D6CE1" w:rsidP="00BF1B3D">
      <w:pPr>
        <w:tabs>
          <w:tab w:val="left" w:pos="1260"/>
        </w:tabs>
        <w:spacing w:after="0" w:line="240" w:lineRule="auto"/>
        <w:ind w:firstLine="709"/>
        <w:jc w:val="both"/>
        <w:rPr>
          <w:rFonts w:ascii="Times New Roman" w:eastAsia="Calibri" w:hAnsi="Times New Roman"/>
          <w:sz w:val="24"/>
          <w:szCs w:val="24"/>
        </w:rPr>
      </w:pPr>
    </w:p>
    <w:p w:rsidR="006D6CE1" w:rsidRPr="00866ACB" w:rsidRDefault="00B0354A" w:rsidP="00BF1B3D">
      <w:pPr>
        <w:spacing w:after="0" w:line="240" w:lineRule="auto"/>
        <w:ind w:firstLine="709"/>
        <w:jc w:val="both"/>
        <w:rPr>
          <w:rFonts w:ascii="Times New Roman" w:eastAsia="Calibri" w:hAnsi="Times New Roman"/>
          <w:b/>
          <w:sz w:val="24"/>
          <w:szCs w:val="24"/>
        </w:rPr>
      </w:pPr>
      <w:r w:rsidRPr="00866ACB">
        <w:rPr>
          <w:rFonts w:ascii="Times New Roman" w:eastAsia="Calibri" w:hAnsi="Times New Roman"/>
          <w:b/>
          <w:sz w:val="24"/>
          <w:szCs w:val="24"/>
        </w:rPr>
        <w:t>2</w:t>
      </w:r>
      <w:r w:rsidR="006D6CE1" w:rsidRPr="00866ACB">
        <w:rPr>
          <w:rFonts w:ascii="Times New Roman" w:eastAsia="Calibri" w:hAnsi="Times New Roman"/>
          <w:b/>
          <w:sz w:val="24"/>
          <w:szCs w:val="24"/>
        </w:rPr>
        <w:t>. Полномочия жилищной комиссии</w:t>
      </w:r>
    </w:p>
    <w:p w:rsidR="009F108A" w:rsidRPr="00866ACB" w:rsidRDefault="00541CC3" w:rsidP="00BF1B3D">
      <w:pPr>
        <w:spacing w:after="0" w:line="240" w:lineRule="auto"/>
        <w:ind w:firstLine="709"/>
        <w:jc w:val="both"/>
        <w:rPr>
          <w:rFonts w:ascii="Times New Roman" w:hAnsi="Times New Roman"/>
          <w:sz w:val="24"/>
          <w:szCs w:val="24"/>
        </w:rPr>
      </w:pPr>
      <w:r w:rsidRPr="00866ACB">
        <w:rPr>
          <w:rFonts w:ascii="Times New Roman" w:hAnsi="Times New Roman"/>
          <w:sz w:val="24"/>
          <w:szCs w:val="24"/>
        </w:rPr>
        <w:t>2</w:t>
      </w:r>
      <w:r w:rsidR="006D6CE1" w:rsidRPr="00866ACB">
        <w:rPr>
          <w:rFonts w:ascii="Times New Roman" w:hAnsi="Times New Roman"/>
          <w:sz w:val="24"/>
          <w:szCs w:val="24"/>
        </w:rPr>
        <w:t>.1. В компетенцию Комиссии входит рассмотрение вопросов:</w:t>
      </w:r>
    </w:p>
    <w:p w:rsidR="00B0354A" w:rsidRPr="00866ACB" w:rsidRDefault="006D6CE1" w:rsidP="00BF1B3D">
      <w:pPr>
        <w:spacing w:after="0" w:line="240" w:lineRule="auto"/>
        <w:ind w:firstLine="709"/>
        <w:jc w:val="both"/>
        <w:rPr>
          <w:rFonts w:ascii="Times New Roman" w:hAnsi="Times New Roman"/>
          <w:sz w:val="24"/>
          <w:szCs w:val="24"/>
        </w:rPr>
      </w:pPr>
      <w:r w:rsidRPr="00866ACB">
        <w:rPr>
          <w:rFonts w:ascii="Times New Roman" w:hAnsi="Times New Roman"/>
          <w:sz w:val="24"/>
          <w:szCs w:val="24"/>
        </w:rPr>
        <w:t>- о принятии на учет граждан, нуждающихся в жилых помещениях, предоставляемых по договору социального найма;</w:t>
      </w:r>
    </w:p>
    <w:p w:rsidR="00B0354A" w:rsidRPr="00866ACB" w:rsidRDefault="006D6CE1" w:rsidP="00BF1B3D">
      <w:pPr>
        <w:spacing w:after="0" w:line="240" w:lineRule="auto"/>
        <w:ind w:firstLine="709"/>
        <w:jc w:val="both"/>
        <w:rPr>
          <w:rFonts w:ascii="Times New Roman" w:hAnsi="Times New Roman"/>
          <w:sz w:val="24"/>
          <w:szCs w:val="24"/>
        </w:rPr>
      </w:pPr>
      <w:r w:rsidRPr="00866ACB">
        <w:rPr>
          <w:rFonts w:ascii="Times New Roman" w:hAnsi="Times New Roman"/>
          <w:sz w:val="24"/>
          <w:szCs w:val="24"/>
        </w:rPr>
        <w:t>- об отказе в принятии на учет граждан в качестве граждан, нуждающихся в жилых помещениях, предоставляемых по договору социального найма;</w:t>
      </w:r>
    </w:p>
    <w:p w:rsidR="009F108A" w:rsidRPr="00866ACB" w:rsidRDefault="006D6CE1" w:rsidP="00BF1B3D">
      <w:pPr>
        <w:spacing w:after="0" w:line="240" w:lineRule="auto"/>
        <w:ind w:firstLine="709"/>
        <w:jc w:val="both"/>
        <w:rPr>
          <w:rFonts w:ascii="Times New Roman" w:hAnsi="Times New Roman"/>
          <w:sz w:val="24"/>
          <w:szCs w:val="24"/>
        </w:rPr>
      </w:pPr>
      <w:r w:rsidRPr="00866ACB">
        <w:rPr>
          <w:rFonts w:ascii="Times New Roman" w:hAnsi="Times New Roman"/>
          <w:sz w:val="24"/>
          <w:szCs w:val="24"/>
        </w:rPr>
        <w:t>- о снятии с учета граждан, состоящих в качестве граждан, нуждающихся в жилых помещениях, предоставляемых по договорам социального найма;</w:t>
      </w:r>
    </w:p>
    <w:p w:rsidR="006D6CE1" w:rsidRPr="00866ACB" w:rsidRDefault="006D6CE1" w:rsidP="00BF1B3D">
      <w:pPr>
        <w:spacing w:after="0" w:line="240" w:lineRule="auto"/>
        <w:ind w:firstLine="709"/>
        <w:jc w:val="both"/>
        <w:rPr>
          <w:rFonts w:ascii="Times New Roman" w:hAnsi="Times New Roman"/>
          <w:sz w:val="24"/>
          <w:szCs w:val="24"/>
        </w:rPr>
      </w:pPr>
      <w:r w:rsidRPr="00866ACB">
        <w:rPr>
          <w:rFonts w:ascii="Times New Roman" w:hAnsi="Times New Roman"/>
          <w:sz w:val="24"/>
          <w:szCs w:val="24"/>
        </w:rPr>
        <w:t>- о предоставлении жилых помещений по договору социального найма гражданам, состоящим на учете в качестве малоимущих граждан, нуждающихся в жилых помещениях;</w:t>
      </w:r>
    </w:p>
    <w:p w:rsidR="00B0354A" w:rsidRPr="00866ACB" w:rsidRDefault="006D6CE1" w:rsidP="00BF1B3D">
      <w:pPr>
        <w:spacing w:after="0" w:line="240" w:lineRule="auto"/>
        <w:ind w:firstLine="709"/>
        <w:jc w:val="both"/>
        <w:rPr>
          <w:rFonts w:ascii="Times New Roman" w:hAnsi="Times New Roman"/>
          <w:color w:val="333333"/>
          <w:sz w:val="24"/>
          <w:szCs w:val="24"/>
        </w:rPr>
      </w:pPr>
      <w:r w:rsidRPr="00866ACB">
        <w:rPr>
          <w:rFonts w:ascii="Times New Roman" w:hAnsi="Times New Roman"/>
          <w:sz w:val="24"/>
          <w:szCs w:val="24"/>
        </w:rPr>
        <w:t>- о вк</w:t>
      </w:r>
      <w:r w:rsidRPr="00866ACB">
        <w:rPr>
          <w:rFonts w:ascii="Times New Roman" w:hAnsi="Times New Roman"/>
          <w:color w:val="333333"/>
          <w:sz w:val="24"/>
          <w:szCs w:val="24"/>
        </w:rPr>
        <w:t>лючении жилого помещения в специализированный жилищный фонд с отнесением такого помещения к определенному виду специализированных жилых помещений, исключение жилого помещения из указанного фонда;</w:t>
      </w:r>
    </w:p>
    <w:p w:rsidR="00B0354A" w:rsidRPr="00866ACB" w:rsidRDefault="006D6CE1" w:rsidP="00BF1B3D">
      <w:pPr>
        <w:spacing w:after="0" w:line="240" w:lineRule="auto"/>
        <w:ind w:firstLine="709"/>
        <w:jc w:val="both"/>
        <w:rPr>
          <w:rFonts w:ascii="Times New Roman" w:hAnsi="Times New Roman"/>
          <w:sz w:val="24"/>
          <w:szCs w:val="24"/>
        </w:rPr>
      </w:pPr>
      <w:r w:rsidRPr="00866ACB">
        <w:rPr>
          <w:rFonts w:ascii="Times New Roman" w:hAnsi="Times New Roman"/>
          <w:sz w:val="24"/>
          <w:szCs w:val="24"/>
        </w:rPr>
        <w:t>- о предоставлении гражданам жилых помещений муниципального жилищного фонда, в том числе по договорам найма специализированного жилого помещения, договора найма жилых помещений;</w:t>
      </w:r>
    </w:p>
    <w:p w:rsidR="00B0354A" w:rsidRPr="00866ACB" w:rsidRDefault="006D6CE1" w:rsidP="00BF1B3D">
      <w:pPr>
        <w:spacing w:after="0" w:line="240" w:lineRule="auto"/>
        <w:ind w:firstLine="709"/>
        <w:jc w:val="both"/>
        <w:rPr>
          <w:rFonts w:ascii="Times New Roman" w:hAnsi="Times New Roman"/>
          <w:sz w:val="24"/>
          <w:szCs w:val="24"/>
        </w:rPr>
      </w:pPr>
      <w:r w:rsidRPr="00866ACB">
        <w:rPr>
          <w:rFonts w:ascii="Times New Roman" w:hAnsi="Times New Roman"/>
          <w:sz w:val="24"/>
          <w:szCs w:val="24"/>
        </w:rPr>
        <w:t>- о предоставлении гражданам, проживающим в аварийном жилищном фонде, признанном непригодным для проживания на территории муниципального образования сельского поселения Алакуртти на условиях договора социального найма, предоставления собственникам жилых помещений других жилых помещений исходя из рыночной стоимости жилья;</w:t>
      </w:r>
    </w:p>
    <w:p w:rsidR="00803248" w:rsidRPr="00866ACB" w:rsidRDefault="006D6CE1" w:rsidP="00BF1B3D">
      <w:pPr>
        <w:spacing w:after="0" w:line="240" w:lineRule="auto"/>
        <w:ind w:firstLine="709"/>
        <w:jc w:val="both"/>
        <w:rPr>
          <w:rFonts w:ascii="Times New Roman" w:hAnsi="Times New Roman"/>
          <w:sz w:val="24"/>
          <w:szCs w:val="24"/>
        </w:rPr>
      </w:pPr>
      <w:r w:rsidRPr="00866ACB">
        <w:rPr>
          <w:rFonts w:ascii="Times New Roman" w:hAnsi="Times New Roman"/>
          <w:sz w:val="24"/>
          <w:szCs w:val="24"/>
        </w:rPr>
        <w:lastRenderedPageBreak/>
        <w:t>- о рассмотрении заявлений и обращений граждан, предприятий, организаций и учреждений различных форм собственности по жилищным вопросам.</w:t>
      </w:r>
    </w:p>
    <w:p w:rsidR="009F108A" w:rsidRPr="00866ACB" w:rsidRDefault="009F108A" w:rsidP="00BF1B3D">
      <w:pPr>
        <w:spacing w:after="0" w:line="240" w:lineRule="auto"/>
        <w:ind w:firstLine="709"/>
        <w:jc w:val="both"/>
        <w:rPr>
          <w:rFonts w:ascii="Times New Roman" w:hAnsi="Times New Roman"/>
          <w:sz w:val="24"/>
          <w:szCs w:val="24"/>
        </w:rPr>
      </w:pPr>
    </w:p>
    <w:p w:rsidR="00541CC3" w:rsidRPr="00866ACB" w:rsidRDefault="004A4B76" w:rsidP="00BF1B3D">
      <w:pPr>
        <w:spacing w:after="0" w:line="240" w:lineRule="auto"/>
        <w:ind w:firstLine="709"/>
        <w:jc w:val="both"/>
        <w:rPr>
          <w:rFonts w:ascii="Times New Roman" w:hAnsi="Times New Roman"/>
          <w:b/>
          <w:sz w:val="24"/>
          <w:szCs w:val="24"/>
        </w:rPr>
      </w:pPr>
      <w:r w:rsidRPr="00866ACB">
        <w:rPr>
          <w:rFonts w:ascii="Times New Roman" w:hAnsi="Times New Roman"/>
          <w:b/>
          <w:sz w:val="24"/>
          <w:szCs w:val="24"/>
        </w:rPr>
        <w:t>3. Права и ответственность Комиссии</w:t>
      </w:r>
    </w:p>
    <w:p w:rsidR="00803248" w:rsidRPr="00866ACB" w:rsidRDefault="00803248" w:rsidP="00BF1B3D">
      <w:pPr>
        <w:pStyle w:val="a5"/>
        <w:shd w:val="clear" w:color="auto" w:fill="FEFFFE"/>
        <w:spacing w:before="0" w:beforeAutospacing="0" w:after="0" w:afterAutospacing="0"/>
        <w:ind w:firstLine="709"/>
        <w:jc w:val="both"/>
      </w:pPr>
    </w:p>
    <w:p w:rsidR="00541CC3" w:rsidRPr="00866ACB" w:rsidRDefault="004A4B76" w:rsidP="00BF1B3D">
      <w:pPr>
        <w:pStyle w:val="a5"/>
        <w:shd w:val="clear" w:color="auto" w:fill="FEFFFE"/>
        <w:spacing w:before="0" w:beforeAutospacing="0" w:after="0" w:afterAutospacing="0"/>
        <w:ind w:firstLine="709"/>
        <w:jc w:val="both"/>
      </w:pPr>
      <w:r w:rsidRPr="00866ACB">
        <w:t>3.1. Комиссию возглавляет председатель Комиссии.</w:t>
      </w:r>
    </w:p>
    <w:p w:rsidR="00803248" w:rsidRPr="00866ACB" w:rsidRDefault="004A4B76" w:rsidP="00BF1B3D">
      <w:pPr>
        <w:pStyle w:val="a5"/>
        <w:shd w:val="clear" w:color="auto" w:fill="FEFFFE"/>
        <w:spacing w:before="0" w:beforeAutospacing="0" w:after="0" w:afterAutospacing="0"/>
        <w:ind w:firstLine="709"/>
        <w:jc w:val="both"/>
      </w:pPr>
      <w:r w:rsidRPr="00866ACB">
        <w:t>3.2. Председатель Комиссии руководит деятельностью Комиссии и несет персональную ответственность за выполнение возложенных на Комиссию задач. Председатель ведет заседание Комиссии, определяет дату, место и время проведения заседаний</w:t>
      </w:r>
      <w:r w:rsidR="006D6CE1" w:rsidRPr="00866ACB">
        <w:t>.</w:t>
      </w:r>
      <w:r w:rsidRPr="00866ACB">
        <w:br/>
        <w:t>3.3. В случае отсутствия члена Комиссии его обязанности исполняет лицо, замещающее его по должности.</w:t>
      </w:r>
    </w:p>
    <w:p w:rsidR="00541CC3" w:rsidRPr="00866ACB" w:rsidRDefault="004A4B76" w:rsidP="00BF1B3D">
      <w:pPr>
        <w:pStyle w:val="a5"/>
        <w:shd w:val="clear" w:color="auto" w:fill="FEFFFE"/>
        <w:spacing w:before="0" w:beforeAutospacing="0" w:after="0" w:afterAutospacing="0"/>
        <w:ind w:firstLine="709"/>
        <w:jc w:val="both"/>
      </w:pPr>
      <w:r w:rsidRPr="00866ACB">
        <w:t xml:space="preserve">3.4. Персональный состав комиссии утверждается постановлением Главы </w:t>
      </w:r>
      <w:r w:rsidR="009F108A" w:rsidRPr="00866ACB">
        <w:t>а</w:t>
      </w:r>
      <w:r w:rsidRPr="00866ACB">
        <w:t xml:space="preserve">дминистрации </w:t>
      </w:r>
      <w:r w:rsidR="006D6CE1" w:rsidRPr="00866ACB">
        <w:t>сельского поселения Ала</w:t>
      </w:r>
      <w:r w:rsidR="00541CC3" w:rsidRPr="00866ACB">
        <w:t>куртти.</w:t>
      </w:r>
    </w:p>
    <w:p w:rsidR="00541CC3" w:rsidRPr="00866ACB" w:rsidRDefault="004A4B76" w:rsidP="00BF1B3D">
      <w:pPr>
        <w:pStyle w:val="a5"/>
        <w:shd w:val="clear" w:color="auto" w:fill="FEFFFE"/>
        <w:spacing w:before="0" w:beforeAutospacing="0" w:after="0" w:afterAutospacing="0"/>
        <w:ind w:firstLine="709"/>
        <w:jc w:val="both"/>
      </w:pPr>
      <w:r w:rsidRPr="00866ACB">
        <w:t>3.5. Заседания комиссии проводятся по мере необходимости, но не реже одного раза в месяц. Заседание комиссии правомочно, если на нем присутствует не менее 2/3 от установленного состава общественной комиссии.</w:t>
      </w:r>
    </w:p>
    <w:p w:rsidR="00541CC3" w:rsidRPr="00866ACB" w:rsidRDefault="004A4B76" w:rsidP="00BF1B3D">
      <w:pPr>
        <w:pStyle w:val="a5"/>
        <w:shd w:val="clear" w:color="auto" w:fill="FEFFFE"/>
        <w:spacing w:before="0" w:beforeAutospacing="0" w:after="0" w:afterAutospacing="0"/>
        <w:ind w:firstLine="709"/>
        <w:jc w:val="both"/>
      </w:pPr>
      <w:r w:rsidRPr="00866ACB">
        <w:t>3.6. Комиссия правомочна решать вопросы, отнесенные к ее компетенции, если на заседании присутствуют не менее половины ее членов. Решения Комиссии принимаются большинством голосов членов Комиссии, принимающих участие в заседании. При равенстве голосов решающим является голос председателя Комиссии.</w:t>
      </w:r>
    </w:p>
    <w:p w:rsidR="009F108A" w:rsidRPr="00866ACB" w:rsidRDefault="004A4B76" w:rsidP="00BF1B3D">
      <w:pPr>
        <w:pStyle w:val="a5"/>
        <w:shd w:val="clear" w:color="auto" w:fill="FEFFFE"/>
        <w:spacing w:before="0" w:beforeAutospacing="0" w:after="0" w:afterAutospacing="0"/>
        <w:ind w:firstLine="709"/>
        <w:jc w:val="both"/>
      </w:pPr>
      <w:r w:rsidRPr="00866ACB">
        <w:t>3.7. По рассматриваемым вопросам Комиссия принимает решения путем открытого голосования простым большинством голосов от числа присутствующих членов Комиссии.</w:t>
      </w:r>
      <w:r w:rsidRPr="00866ACB">
        <w:br/>
        <w:t>3.8. Члены Комиссии имеют право выражать особое мнение по рассматриваемым вопросам, которое заносится в протокол или приобщается к протоколу в письменной форме.</w:t>
      </w:r>
    </w:p>
    <w:p w:rsidR="00541CC3" w:rsidRPr="00866ACB" w:rsidRDefault="004A4B76" w:rsidP="00BF1B3D">
      <w:pPr>
        <w:pStyle w:val="a5"/>
        <w:shd w:val="clear" w:color="auto" w:fill="FEFFFE"/>
        <w:spacing w:before="0" w:beforeAutospacing="0" w:after="0" w:afterAutospacing="0"/>
        <w:ind w:firstLine="709"/>
        <w:jc w:val="both"/>
      </w:pPr>
      <w:r w:rsidRPr="00866ACB">
        <w:t>3.9. Секретарь Комиссии осуществляет работу по организации и проведению работы заседаний.</w:t>
      </w:r>
      <w:r w:rsidR="009F108A" w:rsidRPr="00866ACB">
        <w:t xml:space="preserve"> </w:t>
      </w:r>
      <w:r w:rsidRPr="00866ACB">
        <w:t>Секретарь комиссии обеспечивает подготовку документов к заседанию комиссии, уведомляет членов комиссии не менее чем за сутки о месте и времени проведения заседания комиссии, ведет протоколы заседания</w:t>
      </w:r>
      <w:r w:rsidR="00541CC3" w:rsidRPr="00866ACB">
        <w:t>.</w:t>
      </w:r>
    </w:p>
    <w:p w:rsidR="00541CC3" w:rsidRPr="00866ACB" w:rsidRDefault="004A4B76" w:rsidP="00BF1B3D">
      <w:pPr>
        <w:pStyle w:val="a5"/>
        <w:shd w:val="clear" w:color="auto" w:fill="FEFFFE"/>
        <w:spacing w:before="0" w:beforeAutospacing="0" w:after="0" w:afterAutospacing="0"/>
        <w:ind w:firstLine="709"/>
        <w:jc w:val="both"/>
      </w:pPr>
      <w:r w:rsidRPr="00866ACB">
        <w:t>В состав Комиссии входят:</w:t>
      </w:r>
    </w:p>
    <w:p w:rsidR="00541CC3" w:rsidRPr="00866ACB" w:rsidRDefault="004A4B76" w:rsidP="00BF1B3D">
      <w:pPr>
        <w:pStyle w:val="a5"/>
        <w:shd w:val="clear" w:color="auto" w:fill="FEFFFE"/>
        <w:spacing w:before="0" w:beforeAutospacing="0" w:after="0" w:afterAutospacing="0"/>
        <w:ind w:firstLine="709"/>
        <w:jc w:val="both"/>
      </w:pPr>
      <w:r w:rsidRPr="00866ACB">
        <w:t xml:space="preserve">- Глава </w:t>
      </w:r>
      <w:r w:rsidR="009F108A" w:rsidRPr="00866ACB">
        <w:t>администрации</w:t>
      </w:r>
      <w:r w:rsidRPr="00866ACB">
        <w:t xml:space="preserve"> се</w:t>
      </w:r>
      <w:r w:rsidR="006D6CE1" w:rsidRPr="00866ACB">
        <w:t>льско</w:t>
      </w:r>
      <w:r w:rsidR="009F108A" w:rsidRPr="00866ACB">
        <w:t>го</w:t>
      </w:r>
      <w:r w:rsidR="006D6CE1" w:rsidRPr="00866ACB">
        <w:t xml:space="preserve"> поселени</w:t>
      </w:r>
      <w:r w:rsidR="009F108A" w:rsidRPr="00866ACB">
        <w:t>я</w:t>
      </w:r>
      <w:r w:rsidR="006D6CE1" w:rsidRPr="00866ACB">
        <w:t xml:space="preserve"> Алакуртти</w:t>
      </w:r>
      <w:r w:rsidRPr="00866ACB">
        <w:t xml:space="preserve"> - председатель Комиссии;</w:t>
      </w:r>
    </w:p>
    <w:p w:rsidR="00541CC3" w:rsidRPr="00866ACB" w:rsidRDefault="004A4B76" w:rsidP="00BF1B3D">
      <w:pPr>
        <w:pStyle w:val="a5"/>
        <w:shd w:val="clear" w:color="auto" w:fill="FEFFFE"/>
        <w:spacing w:before="0" w:beforeAutospacing="0" w:after="0" w:afterAutospacing="0"/>
        <w:ind w:firstLine="709"/>
        <w:jc w:val="both"/>
      </w:pPr>
      <w:r w:rsidRPr="00866ACB">
        <w:t xml:space="preserve">- сотрудники Администрации </w:t>
      </w:r>
      <w:r w:rsidR="006D6CE1" w:rsidRPr="00866ACB">
        <w:t>сельского поселения Алакуртти</w:t>
      </w:r>
      <w:r w:rsidR="00541CC3" w:rsidRPr="00866ACB">
        <w:t>;</w:t>
      </w:r>
    </w:p>
    <w:p w:rsidR="00541CC3" w:rsidRPr="00866ACB" w:rsidRDefault="00541CC3" w:rsidP="00BF1B3D">
      <w:pPr>
        <w:pStyle w:val="a5"/>
        <w:shd w:val="clear" w:color="auto" w:fill="FEFFFE"/>
        <w:spacing w:before="0" w:beforeAutospacing="0" w:after="0" w:afterAutospacing="0"/>
        <w:ind w:firstLine="709"/>
        <w:jc w:val="both"/>
      </w:pPr>
      <w:r w:rsidRPr="00866ACB">
        <w:t xml:space="preserve">- </w:t>
      </w:r>
      <w:r w:rsidR="004A4B76" w:rsidRPr="00866ACB">
        <w:t xml:space="preserve"> депутаты Со</w:t>
      </w:r>
      <w:r w:rsidR="006D6CE1" w:rsidRPr="00866ACB">
        <w:t>вета</w:t>
      </w:r>
      <w:r w:rsidR="004A4B76" w:rsidRPr="00866ACB">
        <w:t xml:space="preserve"> депутатов;</w:t>
      </w:r>
    </w:p>
    <w:p w:rsidR="00DB398F" w:rsidRPr="00866ACB" w:rsidRDefault="00DB398F" w:rsidP="00BF1B3D">
      <w:pPr>
        <w:pStyle w:val="a5"/>
        <w:shd w:val="clear" w:color="auto" w:fill="FEFFFE"/>
        <w:spacing w:before="0" w:beforeAutospacing="0" w:after="0" w:afterAutospacing="0"/>
        <w:ind w:firstLine="709"/>
        <w:jc w:val="both"/>
      </w:pPr>
      <w:r w:rsidRPr="00866ACB">
        <w:t>- сотрудники подведомственной администрации сельского поселения Алакуртти организации – МКУ «Многофункциональный центр Алакуртти»</w:t>
      </w:r>
    </w:p>
    <w:p w:rsidR="00541CC3" w:rsidRDefault="004A4B76" w:rsidP="00BF1B3D">
      <w:pPr>
        <w:pStyle w:val="a5"/>
        <w:shd w:val="clear" w:color="auto" w:fill="FEFFFE"/>
        <w:spacing w:before="0" w:beforeAutospacing="0" w:after="0" w:afterAutospacing="0"/>
        <w:ind w:firstLine="709"/>
        <w:jc w:val="both"/>
      </w:pPr>
      <w:r w:rsidRPr="00866ACB">
        <w:t>- представител</w:t>
      </w:r>
      <w:r w:rsidR="00541CC3" w:rsidRPr="00866ACB">
        <w:t>и</w:t>
      </w:r>
      <w:r w:rsidRPr="00866ACB">
        <w:t xml:space="preserve"> организаций, предприятий и </w:t>
      </w:r>
      <w:r w:rsidR="00541CC3" w:rsidRPr="00866ACB">
        <w:t>учреждений,</w:t>
      </w:r>
      <w:r w:rsidRPr="00866ACB">
        <w:t xml:space="preserve"> расположенных на территории муниципального образования сел</w:t>
      </w:r>
      <w:r w:rsidR="00541CC3" w:rsidRPr="00866ACB">
        <w:t>ьское поселение Алакуртти</w:t>
      </w:r>
      <w:r w:rsidRPr="00866ACB">
        <w:t>, ходатайствующие по существу рассматриваемого вопроса.</w:t>
      </w:r>
    </w:p>
    <w:p w:rsidR="00427B3F" w:rsidRPr="00866ACB" w:rsidRDefault="00427B3F" w:rsidP="00BF1B3D">
      <w:pPr>
        <w:pStyle w:val="a5"/>
        <w:shd w:val="clear" w:color="auto" w:fill="FEFFFE"/>
        <w:spacing w:before="0" w:beforeAutospacing="0" w:after="0" w:afterAutospacing="0"/>
        <w:ind w:firstLine="709"/>
        <w:jc w:val="both"/>
      </w:pPr>
      <w:r>
        <w:t>- сотрудники Администрации муниципального образования Кандалакшский район.</w:t>
      </w:r>
    </w:p>
    <w:p w:rsidR="00541CC3" w:rsidRPr="00866ACB" w:rsidRDefault="004A4B76" w:rsidP="00BF1B3D">
      <w:pPr>
        <w:pStyle w:val="a5"/>
        <w:shd w:val="clear" w:color="auto" w:fill="FEFFFE"/>
        <w:spacing w:before="0" w:beforeAutospacing="0" w:after="0" w:afterAutospacing="0"/>
        <w:ind w:firstLine="709"/>
        <w:jc w:val="both"/>
      </w:pPr>
      <w:r w:rsidRPr="00866ACB">
        <w:t>3.10. Предложения Комиссии оформляются протоколом, визируются председателем, подписываются секретарем.</w:t>
      </w:r>
    </w:p>
    <w:p w:rsidR="00541CC3" w:rsidRPr="00866ACB" w:rsidRDefault="004A4B76" w:rsidP="00BF1B3D">
      <w:pPr>
        <w:pStyle w:val="a5"/>
        <w:shd w:val="clear" w:color="auto" w:fill="FEFFFE"/>
        <w:spacing w:before="0" w:beforeAutospacing="0" w:after="0" w:afterAutospacing="0"/>
        <w:ind w:firstLine="709"/>
        <w:jc w:val="both"/>
      </w:pPr>
      <w:r w:rsidRPr="00866ACB">
        <w:t>3.10.1. Протокол ведет секретарь Комиссии во время заседания. В протоколе указываются:</w:t>
      </w:r>
    </w:p>
    <w:p w:rsidR="00BF1B3D" w:rsidRPr="00866ACB" w:rsidRDefault="004A4B76" w:rsidP="00BF1B3D">
      <w:pPr>
        <w:pStyle w:val="a5"/>
        <w:shd w:val="clear" w:color="auto" w:fill="FEFFFE"/>
        <w:spacing w:before="0" w:beforeAutospacing="0" w:after="0" w:afterAutospacing="0"/>
        <w:ind w:firstLine="709"/>
        <w:jc w:val="both"/>
      </w:pPr>
      <w:r w:rsidRPr="00866ACB">
        <w:t>- наименование Комиссии, дата и место проведения заседания;</w:t>
      </w:r>
      <w:r w:rsidRPr="00866ACB">
        <w:br/>
        <w:t>- количество членов Комиссии и список присутствующих на заседании;</w:t>
      </w:r>
      <w:r w:rsidRPr="00866ACB">
        <w:br/>
        <w:t xml:space="preserve">- перечень и краткое содержание рассматриваемых вопросов, принятые по ним </w:t>
      </w:r>
      <w:r w:rsidR="00BF1B3D" w:rsidRPr="00866ACB">
        <w:t xml:space="preserve">решения; </w:t>
      </w:r>
    </w:p>
    <w:p w:rsidR="00BF1B3D" w:rsidRPr="00866ACB" w:rsidRDefault="004A4B76" w:rsidP="00BF1B3D">
      <w:pPr>
        <w:pStyle w:val="a5"/>
        <w:shd w:val="clear" w:color="auto" w:fill="FEFFFE"/>
        <w:spacing w:before="0" w:beforeAutospacing="0" w:after="0" w:afterAutospacing="0"/>
        <w:ind w:firstLine="709"/>
        <w:jc w:val="both"/>
      </w:pPr>
      <w:r w:rsidRPr="00866ACB">
        <w:t>- особое мнение членов Комиссии по конкретным рассматриваемым делам.</w:t>
      </w:r>
      <w:r w:rsidRPr="00866ACB">
        <w:br/>
        <w:t>3.10.2. Учет и хранение протоколов заседания Комиссии о</w:t>
      </w:r>
      <w:r w:rsidR="00BF1B3D" w:rsidRPr="00866ACB">
        <w:t xml:space="preserve">беспечивает секретарь Комиссии. </w:t>
      </w:r>
    </w:p>
    <w:p w:rsidR="00866ACB" w:rsidRPr="001F652C" w:rsidRDefault="004A4B76" w:rsidP="001F652C">
      <w:pPr>
        <w:pStyle w:val="a5"/>
        <w:shd w:val="clear" w:color="auto" w:fill="FEFFFE"/>
        <w:spacing w:before="0" w:beforeAutospacing="0" w:after="0" w:afterAutospacing="0"/>
        <w:ind w:firstLine="709"/>
        <w:jc w:val="both"/>
      </w:pPr>
      <w:r w:rsidRPr="00866ACB">
        <w:lastRenderedPageBreak/>
        <w:t>Заинтересованные лица имеют право ознакомиться с протоколом заседания Комиссии в части, которая не затрагивает права, свободы и законные интересы других лиц.</w:t>
      </w:r>
    </w:p>
    <w:p w:rsidR="0087495B" w:rsidRDefault="0087495B" w:rsidP="00866ACB">
      <w:pPr>
        <w:spacing w:after="0" w:line="240" w:lineRule="auto"/>
        <w:ind w:firstLine="709"/>
        <w:jc w:val="right"/>
        <w:rPr>
          <w:rFonts w:ascii="Times New Roman" w:eastAsia="Calibri" w:hAnsi="Times New Roman"/>
          <w:sz w:val="24"/>
          <w:szCs w:val="24"/>
        </w:rPr>
      </w:pPr>
    </w:p>
    <w:p w:rsidR="0087495B" w:rsidRDefault="0087495B" w:rsidP="00866ACB">
      <w:pPr>
        <w:spacing w:after="0" w:line="240" w:lineRule="auto"/>
        <w:ind w:firstLine="709"/>
        <w:jc w:val="right"/>
        <w:rPr>
          <w:rFonts w:ascii="Times New Roman" w:eastAsia="Calibri" w:hAnsi="Times New Roman"/>
          <w:sz w:val="24"/>
          <w:szCs w:val="24"/>
        </w:rPr>
      </w:pPr>
    </w:p>
    <w:p w:rsidR="0087495B" w:rsidRDefault="0087495B" w:rsidP="00866ACB">
      <w:pPr>
        <w:spacing w:after="0" w:line="240" w:lineRule="auto"/>
        <w:ind w:firstLine="709"/>
        <w:jc w:val="right"/>
        <w:rPr>
          <w:rFonts w:ascii="Times New Roman" w:eastAsia="Calibri" w:hAnsi="Times New Roman"/>
          <w:sz w:val="24"/>
          <w:szCs w:val="24"/>
        </w:rPr>
      </w:pPr>
    </w:p>
    <w:p w:rsidR="0087495B" w:rsidRDefault="0087495B" w:rsidP="00866ACB">
      <w:pPr>
        <w:spacing w:after="0" w:line="240" w:lineRule="auto"/>
        <w:ind w:firstLine="709"/>
        <w:jc w:val="right"/>
        <w:rPr>
          <w:rFonts w:ascii="Times New Roman" w:eastAsia="Calibri" w:hAnsi="Times New Roman"/>
          <w:sz w:val="24"/>
          <w:szCs w:val="24"/>
        </w:rPr>
      </w:pPr>
    </w:p>
    <w:p w:rsidR="0087495B" w:rsidRDefault="0087495B" w:rsidP="00866ACB">
      <w:pPr>
        <w:spacing w:after="0" w:line="240" w:lineRule="auto"/>
        <w:ind w:firstLine="709"/>
        <w:jc w:val="right"/>
        <w:rPr>
          <w:rFonts w:ascii="Times New Roman" w:eastAsia="Calibri" w:hAnsi="Times New Roman"/>
          <w:sz w:val="24"/>
          <w:szCs w:val="24"/>
        </w:rPr>
      </w:pPr>
    </w:p>
    <w:p w:rsidR="0087495B" w:rsidRDefault="0087495B" w:rsidP="00866ACB">
      <w:pPr>
        <w:spacing w:after="0" w:line="240" w:lineRule="auto"/>
        <w:ind w:firstLine="709"/>
        <w:jc w:val="right"/>
        <w:rPr>
          <w:rFonts w:ascii="Times New Roman" w:eastAsia="Calibri" w:hAnsi="Times New Roman"/>
          <w:sz w:val="24"/>
          <w:szCs w:val="24"/>
        </w:rPr>
      </w:pPr>
    </w:p>
    <w:p w:rsidR="0087495B" w:rsidRDefault="0087495B" w:rsidP="00866ACB">
      <w:pPr>
        <w:spacing w:after="0" w:line="240" w:lineRule="auto"/>
        <w:ind w:firstLine="709"/>
        <w:jc w:val="right"/>
        <w:rPr>
          <w:rFonts w:ascii="Times New Roman" w:eastAsia="Calibri" w:hAnsi="Times New Roman"/>
          <w:sz w:val="24"/>
          <w:szCs w:val="24"/>
        </w:rPr>
      </w:pPr>
    </w:p>
    <w:p w:rsidR="0087495B" w:rsidRDefault="0087495B" w:rsidP="00866ACB">
      <w:pPr>
        <w:spacing w:after="0" w:line="240" w:lineRule="auto"/>
        <w:ind w:firstLine="709"/>
        <w:jc w:val="right"/>
        <w:rPr>
          <w:rFonts w:ascii="Times New Roman" w:eastAsia="Calibri" w:hAnsi="Times New Roman"/>
          <w:sz w:val="24"/>
          <w:szCs w:val="24"/>
        </w:rPr>
      </w:pPr>
    </w:p>
    <w:p w:rsidR="0087495B" w:rsidRDefault="0087495B" w:rsidP="00866ACB">
      <w:pPr>
        <w:spacing w:after="0" w:line="240" w:lineRule="auto"/>
        <w:ind w:firstLine="709"/>
        <w:jc w:val="right"/>
        <w:rPr>
          <w:rFonts w:ascii="Times New Roman" w:eastAsia="Calibri" w:hAnsi="Times New Roman"/>
          <w:sz w:val="24"/>
          <w:szCs w:val="24"/>
        </w:rPr>
      </w:pPr>
    </w:p>
    <w:p w:rsidR="0087495B" w:rsidRDefault="0087495B" w:rsidP="00866ACB">
      <w:pPr>
        <w:spacing w:after="0" w:line="240" w:lineRule="auto"/>
        <w:ind w:firstLine="709"/>
        <w:jc w:val="right"/>
        <w:rPr>
          <w:rFonts w:ascii="Times New Roman" w:eastAsia="Calibri" w:hAnsi="Times New Roman"/>
          <w:sz w:val="24"/>
          <w:szCs w:val="24"/>
        </w:rPr>
      </w:pPr>
    </w:p>
    <w:p w:rsidR="0087495B" w:rsidRDefault="0087495B" w:rsidP="00866ACB">
      <w:pPr>
        <w:spacing w:after="0" w:line="240" w:lineRule="auto"/>
        <w:ind w:firstLine="709"/>
        <w:jc w:val="right"/>
        <w:rPr>
          <w:rFonts w:ascii="Times New Roman" w:eastAsia="Calibri" w:hAnsi="Times New Roman"/>
          <w:sz w:val="24"/>
          <w:szCs w:val="24"/>
        </w:rPr>
      </w:pPr>
    </w:p>
    <w:p w:rsidR="0087495B" w:rsidRDefault="0087495B" w:rsidP="00866ACB">
      <w:pPr>
        <w:spacing w:after="0" w:line="240" w:lineRule="auto"/>
        <w:ind w:firstLine="709"/>
        <w:jc w:val="right"/>
        <w:rPr>
          <w:rFonts w:ascii="Times New Roman" w:eastAsia="Calibri" w:hAnsi="Times New Roman"/>
          <w:sz w:val="24"/>
          <w:szCs w:val="24"/>
        </w:rPr>
      </w:pPr>
    </w:p>
    <w:p w:rsidR="0087495B" w:rsidRDefault="0087495B" w:rsidP="00866ACB">
      <w:pPr>
        <w:spacing w:after="0" w:line="240" w:lineRule="auto"/>
        <w:ind w:firstLine="709"/>
        <w:jc w:val="right"/>
        <w:rPr>
          <w:rFonts w:ascii="Times New Roman" w:eastAsia="Calibri" w:hAnsi="Times New Roman"/>
          <w:sz w:val="24"/>
          <w:szCs w:val="24"/>
        </w:rPr>
      </w:pPr>
    </w:p>
    <w:p w:rsidR="0087495B" w:rsidRDefault="0087495B" w:rsidP="00866ACB">
      <w:pPr>
        <w:spacing w:after="0" w:line="240" w:lineRule="auto"/>
        <w:ind w:firstLine="709"/>
        <w:jc w:val="right"/>
        <w:rPr>
          <w:rFonts w:ascii="Times New Roman" w:eastAsia="Calibri" w:hAnsi="Times New Roman"/>
          <w:sz w:val="24"/>
          <w:szCs w:val="24"/>
        </w:rPr>
      </w:pPr>
    </w:p>
    <w:p w:rsidR="0087495B" w:rsidRDefault="0087495B" w:rsidP="00866ACB">
      <w:pPr>
        <w:spacing w:after="0" w:line="240" w:lineRule="auto"/>
        <w:ind w:firstLine="709"/>
        <w:jc w:val="right"/>
        <w:rPr>
          <w:rFonts w:ascii="Times New Roman" w:eastAsia="Calibri" w:hAnsi="Times New Roman"/>
          <w:sz w:val="24"/>
          <w:szCs w:val="24"/>
        </w:rPr>
      </w:pPr>
    </w:p>
    <w:p w:rsidR="0087495B" w:rsidRDefault="0087495B" w:rsidP="00866ACB">
      <w:pPr>
        <w:spacing w:after="0" w:line="240" w:lineRule="auto"/>
        <w:ind w:firstLine="709"/>
        <w:jc w:val="right"/>
        <w:rPr>
          <w:rFonts w:ascii="Times New Roman" w:eastAsia="Calibri" w:hAnsi="Times New Roman"/>
          <w:sz w:val="24"/>
          <w:szCs w:val="24"/>
        </w:rPr>
      </w:pPr>
    </w:p>
    <w:p w:rsidR="0087495B" w:rsidRDefault="0087495B" w:rsidP="00866ACB">
      <w:pPr>
        <w:spacing w:after="0" w:line="240" w:lineRule="auto"/>
        <w:ind w:firstLine="709"/>
        <w:jc w:val="right"/>
        <w:rPr>
          <w:rFonts w:ascii="Times New Roman" w:eastAsia="Calibri" w:hAnsi="Times New Roman"/>
          <w:sz w:val="24"/>
          <w:szCs w:val="24"/>
        </w:rPr>
      </w:pPr>
    </w:p>
    <w:p w:rsidR="0087495B" w:rsidRDefault="0087495B" w:rsidP="00866ACB">
      <w:pPr>
        <w:spacing w:after="0" w:line="240" w:lineRule="auto"/>
        <w:ind w:firstLine="709"/>
        <w:jc w:val="right"/>
        <w:rPr>
          <w:rFonts w:ascii="Times New Roman" w:eastAsia="Calibri" w:hAnsi="Times New Roman"/>
          <w:sz w:val="24"/>
          <w:szCs w:val="24"/>
        </w:rPr>
      </w:pPr>
    </w:p>
    <w:p w:rsidR="0087495B" w:rsidRDefault="0087495B" w:rsidP="00866ACB">
      <w:pPr>
        <w:spacing w:after="0" w:line="240" w:lineRule="auto"/>
        <w:ind w:firstLine="709"/>
        <w:jc w:val="right"/>
        <w:rPr>
          <w:rFonts w:ascii="Times New Roman" w:eastAsia="Calibri" w:hAnsi="Times New Roman"/>
          <w:sz w:val="24"/>
          <w:szCs w:val="24"/>
        </w:rPr>
      </w:pPr>
    </w:p>
    <w:p w:rsidR="0087495B" w:rsidRDefault="0087495B" w:rsidP="00866ACB">
      <w:pPr>
        <w:spacing w:after="0" w:line="240" w:lineRule="auto"/>
        <w:ind w:firstLine="709"/>
        <w:jc w:val="right"/>
        <w:rPr>
          <w:rFonts w:ascii="Times New Roman" w:eastAsia="Calibri" w:hAnsi="Times New Roman"/>
          <w:sz w:val="24"/>
          <w:szCs w:val="24"/>
        </w:rPr>
      </w:pPr>
    </w:p>
    <w:p w:rsidR="0087495B" w:rsidRDefault="0087495B" w:rsidP="00866ACB">
      <w:pPr>
        <w:spacing w:after="0" w:line="240" w:lineRule="auto"/>
        <w:ind w:firstLine="709"/>
        <w:jc w:val="right"/>
        <w:rPr>
          <w:rFonts w:ascii="Times New Roman" w:eastAsia="Calibri" w:hAnsi="Times New Roman"/>
          <w:sz w:val="24"/>
          <w:szCs w:val="24"/>
        </w:rPr>
      </w:pPr>
    </w:p>
    <w:p w:rsidR="0087495B" w:rsidRDefault="0087495B" w:rsidP="00866ACB">
      <w:pPr>
        <w:spacing w:after="0" w:line="240" w:lineRule="auto"/>
        <w:ind w:firstLine="709"/>
        <w:jc w:val="right"/>
        <w:rPr>
          <w:rFonts w:ascii="Times New Roman" w:eastAsia="Calibri" w:hAnsi="Times New Roman"/>
          <w:sz w:val="24"/>
          <w:szCs w:val="24"/>
        </w:rPr>
      </w:pPr>
    </w:p>
    <w:p w:rsidR="0087495B" w:rsidRDefault="0087495B" w:rsidP="00866ACB">
      <w:pPr>
        <w:spacing w:after="0" w:line="240" w:lineRule="auto"/>
        <w:ind w:firstLine="709"/>
        <w:jc w:val="right"/>
        <w:rPr>
          <w:rFonts w:ascii="Times New Roman" w:eastAsia="Calibri" w:hAnsi="Times New Roman"/>
          <w:sz w:val="24"/>
          <w:szCs w:val="24"/>
        </w:rPr>
      </w:pPr>
    </w:p>
    <w:p w:rsidR="0087495B" w:rsidRDefault="0087495B" w:rsidP="00866ACB">
      <w:pPr>
        <w:spacing w:after="0" w:line="240" w:lineRule="auto"/>
        <w:ind w:firstLine="709"/>
        <w:jc w:val="right"/>
        <w:rPr>
          <w:rFonts w:ascii="Times New Roman" w:eastAsia="Calibri" w:hAnsi="Times New Roman"/>
          <w:sz w:val="24"/>
          <w:szCs w:val="24"/>
        </w:rPr>
      </w:pPr>
    </w:p>
    <w:p w:rsidR="0087495B" w:rsidRDefault="0087495B" w:rsidP="00866ACB">
      <w:pPr>
        <w:spacing w:after="0" w:line="240" w:lineRule="auto"/>
        <w:ind w:firstLine="709"/>
        <w:jc w:val="right"/>
        <w:rPr>
          <w:rFonts w:ascii="Times New Roman" w:eastAsia="Calibri" w:hAnsi="Times New Roman"/>
          <w:sz w:val="24"/>
          <w:szCs w:val="24"/>
        </w:rPr>
      </w:pPr>
    </w:p>
    <w:p w:rsidR="0087495B" w:rsidRDefault="0087495B" w:rsidP="00866ACB">
      <w:pPr>
        <w:spacing w:after="0" w:line="240" w:lineRule="auto"/>
        <w:ind w:firstLine="709"/>
        <w:jc w:val="right"/>
        <w:rPr>
          <w:rFonts w:ascii="Times New Roman" w:eastAsia="Calibri" w:hAnsi="Times New Roman"/>
          <w:sz w:val="24"/>
          <w:szCs w:val="24"/>
        </w:rPr>
      </w:pPr>
    </w:p>
    <w:p w:rsidR="0087495B" w:rsidRDefault="0087495B" w:rsidP="00866ACB">
      <w:pPr>
        <w:spacing w:after="0" w:line="240" w:lineRule="auto"/>
        <w:ind w:firstLine="709"/>
        <w:jc w:val="right"/>
        <w:rPr>
          <w:rFonts w:ascii="Times New Roman" w:eastAsia="Calibri" w:hAnsi="Times New Roman"/>
          <w:sz w:val="24"/>
          <w:szCs w:val="24"/>
        </w:rPr>
      </w:pPr>
    </w:p>
    <w:p w:rsidR="0087495B" w:rsidRDefault="0087495B" w:rsidP="00866ACB">
      <w:pPr>
        <w:spacing w:after="0" w:line="240" w:lineRule="auto"/>
        <w:ind w:firstLine="709"/>
        <w:jc w:val="right"/>
        <w:rPr>
          <w:rFonts w:ascii="Times New Roman" w:eastAsia="Calibri" w:hAnsi="Times New Roman"/>
          <w:sz w:val="24"/>
          <w:szCs w:val="24"/>
        </w:rPr>
      </w:pPr>
    </w:p>
    <w:p w:rsidR="0087495B" w:rsidRDefault="0087495B" w:rsidP="00866ACB">
      <w:pPr>
        <w:spacing w:after="0" w:line="240" w:lineRule="auto"/>
        <w:ind w:firstLine="709"/>
        <w:jc w:val="right"/>
        <w:rPr>
          <w:rFonts w:ascii="Times New Roman" w:eastAsia="Calibri" w:hAnsi="Times New Roman"/>
          <w:sz w:val="24"/>
          <w:szCs w:val="24"/>
        </w:rPr>
      </w:pPr>
    </w:p>
    <w:p w:rsidR="0087495B" w:rsidRDefault="0087495B" w:rsidP="00866ACB">
      <w:pPr>
        <w:spacing w:after="0" w:line="240" w:lineRule="auto"/>
        <w:ind w:firstLine="709"/>
        <w:jc w:val="right"/>
        <w:rPr>
          <w:rFonts w:ascii="Times New Roman" w:eastAsia="Calibri" w:hAnsi="Times New Roman"/>
          <w:sz w:val="24"/>
          <w:szCs w:val="24"/>
        </w:rPr>
      </w:pPr>
    </w:p>
    <w:p w:rsidR="0087495B" w:rsidRDefault="0087495B" w:rsidP="00866ACB">
      <w:pPr>
        <w:spacing w:after="0" w:line="240" w:lineRule="auto"/>
        <w:ind w:firstLine="709"/>
        <w:jc w:val="right"/>
        <w:rPr>
          <w:rFonts w:ascii="Times New Roman" w:eastAsia="Calibri" w:hAnsi="Times New Roman"/>
          <w:sz w:val="24"/>
          <w:szCs w:val="24"/>
        </w:rPr>
      </w:pPr>
    </w:p>
    <w:p w:rsidR="0087495B" w:rsidRDefault="0087495B" w:rsidP="00866ACB">
      <w:pPr>
        <w:spacing w:after="0" w:line="240" w:lineRule="auto"/>
        <w:ind w:firstLine="709"/>
        <w:jc w:val="right"/>
        <w:rPr>
          <w:rFonts w:ascii="Times New Roman" w:eastAsia="Calibri" w:hAnsi="Times New Roman"/>
          <w:sz w:val="24"/>
          <w:szCs w:val="24"/>
        </w:rPr>
      </w:pPr>
    </w:p>
    <w:p w:rsidR="0087495B" w:rsidRDefault="0087495B" w:rsidP="00866ACB">
      <w:pPr>
        <w:spacing w:after="0" w:line="240" w:lineRule="auto"/>
        <w:ind w:firstLine="709"/>
        <w:jc w:val="right"/>
        <w:rPr>
          <w:rFonts w:ascii="Times New Roman" w:eastAsia="Calibri" w:hAnsi="Times New Roman"/>
          <w:sz w:val="24"/>
          <w:szCs w:val="24"/>
        </w:rPr>
      </w:pPr>
    </w:p>
    <w:p w:rsidR="0087495B" w:rsidRDefault="0087495B" w:rsidP="00866ACB">
      <w:pPr>
        <w:spacing w:after="0" w:line="240" w:lineRule="auto"/>
        <w:ind w:firstLine="709"/>
        <w:jc w:val="right"/>
        <w:rPr>
          <w:rFonts w:ascii="Times New Roman" w:eastAsia="Calibri" w:hAnsi="Times New Roman"/>
          <w:sz w:val="24"/>
          <w:szCs w:val="24"/>
        </w:rPr>
      </w:pPr>
    </w:p>
    <w:p w:rsidR="0087495B" w:rsidRDefault="0087495B" w:rsidP="00866ACB">
      <w:pPr>
        <w:spacing w:after="0" w:line="240" w:lineRule="auto"/>
        <w:ind w:firstLine="709"/>
        <w:jc w:val="right"/>
        <w:rPr>
          <w:rFonts w:ascii="Times New Roman" w:eastAsia="Calibri" w:hAnsi="Times New Roman"/>
          <w:sz w:val="24"/>
          <w:szCs w:val="24"/>
        </w:rPr>
      </w:pPr>
    </w:p>
    <w:p w:rsidR="0087495B" w:rsidRDefault="0087495B" w:rsidP="00866ACB">
      <w:pPr>
        <w:spacing w:after="0" w:line="240" w:lineRule="auto"/>
        <w:ind w:firstLine="709"/>
        <w:jc w:val="right"/>
        <w:rPr>
          <w:rFonts w:ascii="Times New Roman" w:eastAsia="Calibri" w:hAnsi="Times New Roman"/>
          <w:sz w:val="24"/>
          <w:szCs w:val="24"/>
        </w:rPr>
      </w:pPr>
    </w:p>
    <w:p w:rsidR="0087495B" w:rsidRDefault="0087495B" w:rsidP="00866ACB">
      <w:pPr>
        <w:spacing w:after="0" w:line="240" w:lineRule="auto"/>
        <w:ind w:firstLine="709"/>
        <w:jc w:val="right"/>
        <w:rPr>
          <w:rFonts w:ascii="Times New Roman" w:eastAsia="Calibri" w:hAnsi="Times New Roman"/>
          <w:sz w:val="24"/>
          <w:szCs w:val="24"/>
        </w:rPr>
      </w:pPr>
    </w:p>
    <w:p w:rsidR="0087495B" w:rsidRDefault="0087495B" w:rsidP="00866ACB">
      <w:pPr>
        <w:spacing w:after="0" w:line="240" w:lineRule="auto"/>
        <w:ind w:firstLine="709"/>
        <w:jc w:val="right"/>
        <w:rPr>
          <w:rFonts w:ascii="Times New Roman" w:eastAsia="Calibri" w:hAnsi="Times New Roman"/>
          <w:sz w:val="24"/>
          <w:szCs w:val="24"/>
        </w:rPr>
      </w:pPr>
    </w:p>
    <w:p w:rsidR="0087495B" w:rsidRDefault="0087495B" w:rsidP="00866ACB">
      <w:pPr>
        <w:spacing w:after="0" w:line="240" w:lineRule="auto"/>
        <w:ind w:firstLine="709"/>
        <w:jc w:val="right"/>
        <w:rPr>
          <w:rFonts w:ascii="Times New Roman" w:eastAsia="Calibri" w:hAnsi="Times New Roman"/>
          <w:sz w:val="24"/>
          <w:szCs w:val="24"/>
        </w:rPr>
      </w:pPr>
    </w:p>
    <w:p w:rsidR="0087495B" w:rsidRDefault="0087495B" w:rsidP="00866ACB">
      <w:pPr>
        <w:spacing w:after="0" w:line="240" w:lineRule="auto"/>
        <w:ind w:firstLine="709"/>
        <w:jc w:val="right"/>
        <w:rPr>
          <w:rFonts w:ascii="Times New Roman" w:eastAsia="Calibri" w:hAnsi="Times New Roman"/>
          <w:sz w:val="24"/>
          <w:szCs w:val="24"/>
        </w:rPr>
      </w:pPr>
    </w:p>
    <w:p w:rsidR="0087495B" w:rsidRDefault="0087495B" w:rsidP="00866ACB">
      <w:pPr>
        <w:spacing w:after="0" w:line="240" w:lineRule="auto"/>
        <w:ind w:firstLine="709"/>
        <w:jc w:val="right"/>
        <w:rPr>
          <w:rFonts w:ascii="Times New Roman" w:eastAsia="Calibri" w:hAnsi="Times New Roman"/>
          <w:sz w:val="24"/>
          <w:szCs w:val="24"/>
        </w:rPr>
      </w:pPr>
    </w:p>
    <w:p w:rsidR="0087495B" w:rsidRDefault="0087495B" w:rsidP="00866ACB">
      <w:pPr>
        <w:spacing w:after="0" w:line="240" w:lineRule="auto"/>
        <w:ind w:firstLine="709"/>
        <w:jc w:val="right"/>
        <w:rPr>
          <w:rFonts w:ascii="Times New Roman" w:eastAsia="Calibri" w:hAnsi="Times New Roman"/>
          <w:sz w:val="24"/>
          <w:szCs w:val="24"/>
        </w:rPr>
      </w:pPr>
    </w:p>
    <w:p w:rsidR="0087495B" w:rsidRDefault="0087495B" w:rsidP="00866ACB">
      <w:pPr>
        <w:spacing w:after="0" w:line="240" w:lineRule="auto"/>
        <w:ind w:firstLine="709"/>
        <w:jc w:val="right"/>
        <w:rPr>
          <w:rFonts w:ascii="Times New Roman" w:eastAsia="Calibri" w:hAnsi="Times New Roman"/>
          <w:sz w:val="24"/>
          <w:szCs w:val="24"/>
        </w:rPr>
      </w:pPr>
    </w:p>
    <w:p w:rsidR="0087495B" w:rsidRDefault="0087495B" w:rsidP="00866ACB">
      <w:pPr>
        <w:spacing w:after="0" w:line="240" w:lineRule="auto"/>
        <w:ind w:firstLine="709"/>
        <w:jc w:val="right"/>
        <w:rPr>
          <w:rFonts w:ascii="Times New Roman" w:eastAsia="Calibri" w:hAnsi="Times New Roman"/>
          <w:sz w:val="24"/>
          <w:szCs w:val="24"/>
        </w:rPr>
      </w:pPr>
    </w:p>
    <w:p w:rsidR="0087495B" w:rsidRDefault="0087495B" w:rsidP="00866ACB">
      <w:pPr>
        <w:spacing w:after="0" w:line="240" w:lineRule="auto"/>
        <w:ind w:firstLine="709"/>
        <w:jc w:val="right"/>
        <w:rPr>
          <w:rFonts w:ascii="Times New Roman" w:eastAsia="Calibri" w:hAnsi="Times New Roman"/>
          <w:sz w:val="24"/>
          <w:szCs w:val="24"/>
        </w:rPr>
      </w:pPr>
    </w:p>
    <w:p w:rsidR="0087495B" w:rsidRDefault="0087495B" w:rsidP="00866ACB">
      <w:pPr>
        <w:spacing w:after="0" w:line="240" w:lineRule="auto"/>
        <w:ind w:firstLine="709"/>
        <w:jc w:val="right"/>
        <w:rPr>
          <w:rFonts w:ascii="Times New Roman" w:eastAsia="Calibri" w:hAnsi="Times New Roman"/>
          <w:sz w:val="24"/>
          <w:szCs w:val="24"/>
        </w:rPr>
      </w:pPr>
    </w:p>
    <w:p w:rsidR="0087495B" w:rsidRDefault="0087495B" w:rsidP="00866ACB">
      <w:pPr>
        <w:spacing w:after="0" w:line="240" w:lineRule="auto"/>
        <w:ind w:firstLine="709"/>
        <w:jc w:val="right"/>
        <w:rPr>
          <w:rFonts w:ascii="Times New Roman" w:eastAsia="Calibri" w:hAnsi="Times New Roman"/>
          <w:sz w:val="24"/>
          <w:szCs w:val="24"/>
        </w:rPr>
      </w:pPr>
    </w:p>
    <w:p w:rsidR="0087495B" w:rsidRDefault="0087495B" w:rsidP="00866ACB">
      <w:pPr>
        <w:spacing w:after="0" w:line="240" w:lineRule="auto"/>
        <w:ind w:firstLine="709"/>
        <w:jc w:val="right"/>
        <w:rPr>
          <w:rFonts w:ascii="Times New Roman" w:eastAsia="Calibri" w:hAnsi="Times New Roman"/>
          <w:sz w:val="24"/>
          <w:szCs w:val="24"/>
        </w:rPr>
      </w:pPr>
    </w:p>
    <w:p w:rsidR="0087495B" w:rsidRDefault="0087495B" w:rsidP="00866ACB">
      <w:pPr>
        <w:spacing w:after="0" w:line="240" w:lineRule="auto"/>
        <w:ind w:firstLine="709"/>
        <w:jc w:val="right"/>
        <w:rPr>
          <w:rFonts w:ascii="Times New Roman" w:eastAsia="Calibri" w:hAnsi="Times New Roman"/>
          <w:sz w:val="24"/>
          <w:szCs w:val="24"/>
        </w:rPr>
      </w:pPr>
    </w:p>
    <w:p w:rsidR="00866ACB" w:rsidRPr="00866ACB" w:rsidRDefault="00866ACB" w:rsidP="00866ACB">
      <w:pPr>
        <w:spacing w:after="0" w:line="240" w:lineRule="auto"/>
        <w:ind w:firstLine="709"/>
        <w:jc w:val="right"/>
        <w:rPr>
          <w:rFonts w:ascii="Times New Roman" w:eastAsia="Calibri" w:hAnsi="Times New Roman"/>
          <w:sz w:val="24"/>
          <w:szCs w:val="24"/>
        </w:rPr>
      </w:pPr>
      <w:bookmarkStart w:id="0" w:name="_GoBack"/>
      <w:bookmarkEnd w:id="0"/>
      <w:r w:rsidRPr="00866ACB">
        <w:rPr>
          <w:rFonts w:ascii="Times New Roman" w:eastAsia="Calibri" w:hAnsi="Times New Roman"/>
          <w:sz w:val="24"/>
          <w:szCs w:val="24"/>
        </w:rPr>
        <w:lastRenderedPageBreak/>
        <w:t>Приложение № 2</w:t>
      </w:r>
    </w:p>
    <w:p w:rsidR="00866ACB" w:rsidRPr="00866ACB" w:rsidRDefault="00866ACB" w:rsidP="00866ACB">
      <w:pPr>
        <w:spacing w:after="0" w:line="240" w:lineRule="auto"/>
        <w:ind w:firstLine="709"/>
        <w:jc w:val="right"/>
        <w:rPr>
          <w:rFonts w:ascii="Times New Roman" w:eastAsia="Calibri" w:hAnsi="Times New Roman"/>
          <w:sz w:val="24"/>
          <w:szCs w:val="24"/>
        </w:rPr>
      </w:pPr>
      <w:r w:rsidRPr="00866ACB">
        <w:rPr>
          <w:rFonts w:ascii="Times New Roman" w:eastAsia="Calibri" w:hAnsi="Times New Roman"/>
          <w:sz w:val="24"/>
          <w:szCs w:val="24"/>
        </w:rPr>
        <w:t xml:space="preserve">к постановлению администрации </w:t>
      </w:r>
    </w:p>
    <w:p w:rsidR="00866ACB" w:rsidRPr="00866ACB" w:rsidRDefault="00866ACB" w:rsidP="00866ACB">
      <w:pPr>
        <w:spacing w:after="0" w:line="240" w:lineRule="auto"/>
        <w:ind w:firstLine="709"/>
        <w:jc w:val="right"/>
        <w:rPr>
          <w:rFonts w:ascii="Times New Roman" w:eastAsia="Calibri" w:hAnsi="Times New Roman"/>
          <w:sz w:val="24"/>
          <w:szCs w:val="24"/>
        </w:rPr>
      </w:pPr>
      <w:r w:rsidRPr="00866ACB">
        <w:rPr>
          <w:rFonts w:ascii="Times New Roman" w:eastAsia="Calibri" w:hAnsi="Times New Roman"/>
          <w:sz w:val="24"/>
          <w:szCs w:val="24"/>
        </w:rPr>
        <w:t xml:space="preserve">сельского поселения Алакуртти </w:t>
      </w:r>
    </w:p>
    <w:p w:rsidR="00866ACB" w:rsidRPr="00866ACB" w:rsidRDefault="00866ACB" w:rsidP="00866ACB">
      <w:pPr>
        <w:spacing w:after="0" w:line="240" w:lineRule="auto"/>
        <w:ind w:firstLine="709"/>
        <w:jc w:val="right"/>
        <w:rPr>
          <w:rFonts w:ascii="Times New Roman" w:hAnsi="Times New Roman"/>
          <w:sz w:val="24"/>
          <w:szCs w:val="24"/>
        </w:rPr>
      </w:pPr>
      <w:r w:rsidRPr="00866ACB">
        <w:rPr>
          <w:rFonts w:ascii="Times New Roman" w:eastAsia="Calibri" w:hAnsi="Times New Roman"/>
          <w:sz w:val="24"/>
          <w:szCs w:val="24"/>
        </w:rPr>
        <w:t xml:space="preserve">от </w:t>
      </w:r>
      <w:r w:rsidR="0087495B">
        <w:rPr>
          <w:rFonts w:ascii="Times New Roman" w:eastAsia="Calibri" w:hAnsi="Times New Roman"/>
          <w:sz w:val="24"/>
          <w:szCs w:val="24"/>
        </w:rPr>
        <w:t>01</w:t>
      </w:r>
      <w:r w:rsidRPr="00866ACB">
        <w:rPr>
          <w:rFonts w:ascii="Times New Roman" w:eastAsia="Calibri" w:hAnsi="Times New Roman"/>
          <w:sz w:val="24"/>
          <w:szCs w:val="24"/>
        </w:rPr>
        <w:t>.</w:t>
      </w:r>
      <w:r w:rsidR="0087495B">
        <w:rPr>
          <w:rFonts w:ascii="Times New Roman" w:eastAsia="Calibri" w:hAnsi="Times New Roman"/>
          <w:sz w:val="24"/>
          <w:szCs w:val="24"/>
        </w:rPr>
        <w:t>0</w:t>
      </w:r>
      <w:r w:rsidR="002320C1">
        <w:rPr>
          <w:rFonts w:ascii="Times New Roman" w:eastAsia="Calibri" w:hAnsi="Times New Roman"/>
          <w:sz w:val="24"/>
          <w:szCs w:val="24"/>
        </w:rPr>
        <w:t>2</w:t>
      </w:r>
      <w:r w:rsidRPr="00866ACB">
        <w:rPr>
          <w:rFonts w:ascii="Times New Roman" w:eastAsia="Calibri" w:hAnsi="Times New Roman"/>
          <w:sz w:val="24"/>
          <w:szCs w:val="24"/>
        </w:rPr>
        <w:t>.201</w:t>
      </w:r>
      <w:r w:rsidR="0087495B">
        <w:rPr>
          <w:rFonts w:ascii="Times New Roman" w:eastAsia="Calibri" w:hAnsi="Times New Roman"/>
          <w:sz w:val="24"/>
          <w:szCs w:val="24"/>
        </w:rPr>
        <w:t>9</w:t>
      </w:r>
      <w:r w:rsidRPr="00866ACB">
        <w:rPr>
          <w:rFonts w:ascii="Times New Roman" w:eastAsia="Calibri" w:hAnsi="Times New Roman"/>
          <w:sz w:val="24"/>
          <w:szCs w:val="24"/>
        </w:rPr>
        <w:t xml:space="preserve"> №</w:t>
      </w:r>
      <w:r w:rsidR="0087495B">
        <w:rPr>
          <w:rFonts w:ascii="Times New Roman" w:eastAsia="Calibri" w:hAnsi="Times New Roman"/>
          <w:sz w:val="24"/>
          <w:szCs w:val="24"/>
        </w:rPr>
        <w:t>9</w:t>
      </w:r>
    </w:p>
    <w:p w:rsidR="00866ACB" w:rsidRPr="00866ACB" w:rsidRDefault="00866ACB" w:rsidP="00866ACB">
      <w:pPr>
        <w:spacing w:after="0" w:line="240" w:lineRule="auto"/>
        <w:ind w:firstLine="709"/>
        <w:rPr>
          <w:rFonts w:ascii="Times New Roman" w:hAnsi="Times New Roman"/>
          <w:sz w:val="24"/>
          <w:szCs w:val="24"/>
        </w:rPr>
      </w:pPr>
    </w:p>
    <w:p w:rsidR="00866ACB" w:rsidRPr="00866ACB" w:rsidRDefault="00866ACB" w:rsidP="00866ACB">
      <w:pPr>
        <w:spacing w:after="0" w:line="240" w:lineRule="auto"/>
        <w:ind w:firstLine="709"/>
        <w:jc w:val="center"/>
        <w:rPr>
          <w:rFonts w:ascii="Times New Roman" w:hAnsi="Times New Roman"/>
          <w:sz w:val="24"/>
          <w:szCs w:val="24"/>
        </w:rPr>
      </w:pPr>
    </w:p>
    <w:p w:rsidR="00866ACB" w:rsidRPr="00866ACB" w:rsidRDefault="00866ACB" w:rsidP="0087495B">
      <w:pPr>
        <w:spacing w:after="0" w:line="240" w:lineRule="auto"/>
        <w:ind w:firstLine="709"/>
        <w:jc w:val="center"/>
        <w:rPr>
          <w:rFonts w:ascii="Times New Roman" w:eastAsia="Calibri" w:hAnsi="Times New Roman"/>
          <w:b/>
          <w:sz w:val="24"/>
          <w:szCs w:val="24"/>
        </w:rPr>
      </w:pPr>
      <w:r w:rsidRPr="00866ACB">
        <w:rPr>
          <w:rFonts w:ascii="Times New Roman" w:eastAsia="Calibri" w:hAnsi="Times New Roman"/>
          <w:b/>
          <w:sz w:val="24"/>
          <w:szCs w:val="24"/>
        </w:rPr>
        <w:t>Состав жилищной комиссии при администрации сельского поселения Алакуртти Кандалакшского района</w:t>
      </w:r>
    </w:p>
    <w:p w:rsidR="00866ACB" w:rsidRPr="00866ACB" w:rsidRDefault="00866ACB" w:rsidP="0087495B">
      <w:pPr>
        <w:spacing w:after="0" w:line="240" w:lineRule="auto"/>
        <w:ind w:firstLine="709"/>
        <w:jc w:val="both"/>
        <w:rPr>
          <w:rFonts w:ascii="Times New Roman" w:eastAsia="Calibri" w:hAnsi="Times New Roman"/>
          <w:sz w:val="24"/>
          <w:szCs w:val="24"/>
        </w:rPr>
      </w:pPr>
    </w:p>
    <w:p w:rsidR="00866ACB" w:rsidRPr="00866ACB" w:rsidRDefault="00866ACB" w:rsidP="0087495B">
      <w:pPr>
        <w:spacing w:after="0" w:line="240" w:lineRule="auto"/>
        <w:ind w:firstLine="709"/>
        <w:jc w:val="both"/>
        <w:rPr>
          <w:rFonts w:ascii="Times New Roman" w:eastAsia="Calibri" w:hAnsi="Times New Roman"/>
          <w:sz w:val="24"/>
          <w:szCs w:val="24"/>
        </w:rPr>
      </w:pPr>
    </w:p>
    <w:p w:rsidR="00866ACB" w:rsidRPr="00866ACB" w:rsidRDefault="00866ACB" w:rsidP="0087495B">
      <w:pPr>
        <w:spacing w:after="0" w:line="240" w:lineRule="auto"/>
        <w:ind w:firstLine="709"/>
        <w:contextualSpacing/>
        <w:jc w:val="both"/>
        <w:rPr>
          <w:rFonts w:ascii="Times New Roman" w:hAnsi="Times New Roman"/>
          <w:sz w:val="24"/>
          <w:szCs w:val="24"/>
        </w:rPr>
      </w:pPr>
      <w:r w:rsidRPr="00866ACB">
        <w:rPr>
          <w:rFonts w:ascii="Times New Roman" w:hAnsi="Times New Roman"/>
          <w:sz w:val="24"/>
          <w:szCs w:val="24"/>
        </w:rPr>
        <w:t xml:space="preserve">Председатель комиссии: </w:t>
      </w:r>
      <w:r w:rsidR="001F652C">
        <w:rPr>
          <w:rFonts w:ascii="Times New Roman" w:hAnsi="Times New Roman"/>
          <w:sz w:val="24"/>
          <w:szCs w:val="24"/>
        </w:rPr>
        <w:t>исполняющий обязанности</w:t>
      </w:r>
      <w:r w:rsidRPr="00866ACB">
        <w:rPr>
          <w:rFonts w:ascii="Times New Roman" w:hAnsi="Times New Roman"/>
          <w:sz w:val="24"/>
          <w:szCs w:val="24"/>
        </w:rPr>
        <w:t xml:space="preserve"> главы администрации сельского поселения Алакуртти Кандалакшский район – Ю.В. </w:t>
      </w:r>
      <w:proofErr w:type="spellStart"/>
      <w:r w:rsidRPr="00866ACB">
        <w:rPr>
          <w:rFonts w:ascii="Times New Roman" w:hAnsi="Times New Roman"/>
          <w:sz w:val="24"/>
          <w:szCs w:val="24"/>
        </w:rPr>
        <w:t>Жидзик</w:t>
      </w:r>
      <w:proofErr w:type="spellEnd"/>
      <w:r w:rsidRPr="00866ACB">
        <w:rPr>
          <w:rFonts w:ascii="Times New Roman" w:hAnsi="Times New Roman"/>
          <w:sz w:val="24"/>
          <w:szCs w:val="24"/>
        </w:rPr>
        <w:t>;</w:t>
      </w:r>
    </w:p>
    <w:p w:rsidR="001F652C" w:rsidRDefault="001F652C" w:rsidP="0087495B">
      <w:pPr>
        <w:spacing w:after="0" w:line="240" w:lineRule="auto"/>
        <w:ind w:firstLine="709"/>
        <w:contextualSpacing/>
        <w:jc w:val="both"/>
        <w:rPr>
          <w:rFonts w:ascii="Times New Roman" w:hAnsi="Times New Roman"/>
          <w:sz w:val="24"/>
          <w:szCs w:val="24"/>
        </w:rPr>
      </w:pPr>
    </w:p>
    <w:p w:rsidR="00866ACB" w:rsidRPr="00866ACB" w:rsidRDefault="00866ACB" w:rsidP="0087495B">
      <w:pPr>
        <w:spacing w:after="0" w:line="240" w:lineRule="auto"/>
        <w:ind w:firstLine="709"/>
        <w:contextualSpacing/>
        <w:jc w:val="both"/>
        <w:rPr>
          <w:rFonts w:ascii="Times New Roman" w:hAnsi="Times New Roman"/>
          <w:sz w:val="24"/>
          <w:szCs w:val="24"/>
        </w:rPr>
      </w:pPr>
      <w:r w:rsidRPr="00866ACB">
        <w:rPr>
          <w:rFonts w:ascii="Times New Roman" w:hAnsi="Times New Roman"/>
          <w:sz w:val="24"/>
          <w:szCs w:val="24"/>
        </w:rPr>
        <w:t>Секретарь комиссии: специалист МКУ «МЦ Алакуртти» - Ю.С. Иванова.</w:t>
      </w:r>
    </w:p>
    <w:p w:rsidR="00866ACB" w:rsidRPr="00866ACB" w:rsidRDefault="00866ACB" w:rsidP="0087495B">
      <w:pPr>
        <w:spacing w:after="0" w:line="240" w:lineRule="auto"/>
        <w:ind w:firstLine="709"/>
        <w:contextualSpacing/>
        <w:jc w:val="both"/>
        <w:rPr>
          <w:rFonts w:ascii="Times New Roman" w:hAnsi="Times New Roman"/>
          <w:sz w:val="24"/>
          <w:szCs w:val="24"/>
        </w:rPr>
      </w:pPr>
    </w:p>
    <w:p w:rsidR="00866ACB" w:rsidRDefault="00866ACB" w:rsidP="0087495B">
      <w:pPr>
        <w:spacing w:after="0" w:line="240" w:lineRule="auto"/>
        <w:ind w:firstLine="709"/>
        <w:contextualSpacing/>
        <w:jc w:val="both"/>
        <w:rPr>
          <w:rFonts w:ascii="Times New Roman" w:hAnsi="Times New Roman"/>
          <w:sz w:val="24"/>
          <w:szCs w:val="24"/>
        </w:rPr>
      </w:pPr>
      <w:r w:rsidRPr="00866ACB">
        <w:rPr>
          <w:rFonts w:ascii="Times New Roman" w:hAnsi="Times New Roman"/>
          <w:sz w:val="24"/>
          <w:szCs w:val="24"/>
        </w:rPr>
        <w:t>Члены комиссии:</w:t>
      </w:r>
    </w:p>
    <w:p w:rsidR="001F652C" w:rsidRPr="00866ACB" w:rsidRDefault="0087495B" w:rsidP="0087495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 </w:t>
      </w:r>
      <w:r w:rsidR="001F652C">
        <w:rPr>
          <w:rFonts w:ascii="Times New Roman" w:hAnsi="Times New Roman"/>
          <w:sz w:val="24"/>
          <w:szCs w:val="24"/>
        </w:rPr>
        <w:t>А.П. Самарин – глава сельского поселения Алакуртти</w:t>
      </w:r>
    </w:p>
    <w:p w:rsidR="00866ACB" w:rsidRPr="00866ACB" w:rsidRDefault="0087495B" w:rsidP="0087495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 </w:t>
      </w:r>
      <w:r w:rsidR="00866ACB" w:rsidRPr="00866ACB">
        <w:rPr>
          <w:rFonts w:ascii="Times New Roman" w:hAnsi="Times New Roman"/>
          <w:sz w:val="24"/>
          <w:szCs w:val="24"/>
        </w:rPr>
        <w:t xml:space="preserve">А.О. Владимиров – </w:t>
      </w:r>
      <w:r w:rsidR="001F652C">
        <w:rPr>
          <w:rFonts w:ascii="Times New Roman" w:hAnsi="Times New Roman"/>
          <w:sz w:val="24"/>
          <w:szCs w:val="24"/>
        </w:rPr>
        <w:t>депутат Совета депутатов сельского поселения Алакуртти</w:t>
      </w:r>
    </w:p>
    <w:p w:rsidR="00866ACB" w:rsidRPr="00866ACB" w:rsidRDefault="0087495B" w:rsidP="0087495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3. </w:t>
      </w:r>
      <w:r w:rsidR="00866ACB" w:rsidRPr="00866ACB">
        <w:rPr>
          <w:rFonts w:ascii="Times New Roman" w:hAnsi="Times New Roman"/>
          <w:sz w:val="24"/>
          <w:szCs w:val="24"/>
        </w:rPr>
        <w:t>В.О. Шевелев – И.о. директора МКУ «МЦ Алакуртти»</w:t>
      </w:r>
    </w:p>
    <w:p w:rsidR="00866ACB" w:rsidRDefault="0087495B" w:rsidP="0087495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4. </w:t>
      </w:r>
      <w:r w:rsidR="00866ACB" w:rsidRPr="00866ACB">
        <w:rPr>
          <w:rFonts w:ascii="Times New Roman" w:hAnsi="Times New Roman"/>
          <w:sz w:val="24"/>
          <w:szCs w:val="24"/>
        </w:rPr>
        <w:t xml:space="preserve">В.Б.  </w:t>
      </w:r>
      <w:proofErr w:type="spellStart"/>
      <w:r w:rsidR="00866ACB" w:rsidRPr="00866ACB">
        <w:rPr>
          <w:rFonts w:ascii="Times New Roman" w:hAnsi="Times New Roman"/>
          <w:sz w:val="24"/>
          <w:szCs w:val="24"/>
        </w:rPr>
        <w:t>Бирибкин</w:t>
      </w:r>
      <w:proofErr w:type="spellEnd"/>
      <w:r w:rsidR="00866ACB" w:rsidRPr="00866ACB">
        <w:rPr>
          <w:rFonts w:ascii="Times New Roman" w:hAnsi="Times New Roman"/>
          <w:sz w:val="24"/>
          <w:szCs w:val="24"/>
        </w:rPr>
        <w:t xml:space="preserve"> – Начальник отделения ФГКУ «Северрегионжилье»</w:t>
      </w:r>
    </w:p>
    <w:p w:rsidR="0087495B" w:rsidRPr="00866ACB" w:rsidRDefault="0087495B" w:rsidP="0087495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5. Г.Н. Егорова – главный специалист</w:t>
      </w:r>
      <w:r w:rsidR="001A3AB3">
        <w:rPr>
          <w:rFonts w:ascii="Times New Roman" w:hAnsi="Times New Roman"/>
          <w:sz w:val="24"/>
          <w:szCs w:val="24"/>
        </w:rPr>
        <w:t xml:space="preserve"> Комитета имущественных отношений и территориального планирования</w:t>
      </w:r>
      <w:r>
        <w:rPr>
          <w:rFonts w:ascii="Times New Roman" w:hAnsi="Times New Roman"/>
          <w:sz w:val="24"/>
          <w:szCs w:val="24"/>
        </w:rPr>
        <w:t xml:space="preserve"> администрации муниципального образования Кандалакшский район</w:t>
      </w:r>
    </w:p>
    <w:p w:rsidR="00866ACB" w:rsidRPr="00866ACB" w:rsidRDefault="0087495B" w:rsidP="0087495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6. </w:t>
      </w:r>
      <w:r w:rsidR="00866ACB" w:rsidRPr="00866ACB">
        <w:rPr>
          <w:rFonts w:ascii="Times New Roman" w:hAnsi="Times New Roman"/>
          <w:sz w:val="24"/>
          <w:szCs w:val="24"/>
        </w:rPr>
        <w:t>Представитель в/ч34667- по согласованию.</w:t>
      </w:r>
    </w:p>
    <w:p w:rsidR="00866ACB" w:rsidRPr="00866ACB" w:rsidRDefault="00866ACB" w:rsidP="0087495B">
      <w:pPr>
        <w:spacing w:after="0" w:line="240" w:lineRule="auto"/>
        <w:ind w:firstLine="709"/>
        <w:contextualSpacing/>
        <w:jc w:val="both"/>
        <w:rPr>
          <w:rFonts w:ascii="Arial" w:hAnsi="Arial" w:cs="Arial"/>
          <w:sz w:val="24"/>
          <w:szCs w:val="24"/>
        </w:rPr>
      </w:pPr>
    </w:p>
    <w:p w:rsidR="0066135A" w:rsidRPr="00866ACB" w:rsidRDefault="0066135A" w:rsidP="00BF1B3D">
      <w:pPr>
        <w:pStyle w:val="a6"/>
        <w:spacing w:after="0" w:line="240" w:lineRule="auto"/>
        <w:ind w:left="0" w:firstLine="709"/>
        <w:jc w:val="both"/>
        <w:rPr>
          <w:rFonts w:ascii="Times New Roman" w:hAnsi="Times New Roman"/>
          <w:sz w:val="24"/>
          <w:szCs w:val="24"/>
        </w:rPr>
      </w:pPr>
    </w:p>
    <w:p w:rsidR="0066135A" w:rsidRPr="00866ACB" w:rsidRDefault="0066135A" w:rsidP="00BF1B3D">
      <w:pPr>
        <w:pStyle w:val="a6"/>
        <w:spacing w:after="0" w:line="240" w:lineRule="auto"/>
        <w:ind w:left="0" w:firstLine="709"/>
        <w:jc w:val="both"/>
        <w:rPr>
          <w:rFonts w:ascii="Times New Roman" w:hAnsi="Times New Roman"/>
          <w:sz w:val="24"/>
          <w:szCs w:val="24"/>
        </w:rPr>
      </w:pPr>
    </w:p>
    <w:p w:rsidR="00BF1B3D" w:rsidRPr="00866ACB" w:rsidRDefault="00BF1B3D">
      <w:pPr>
        <w:pStyle w:val="a6"/>
        <w:spacing w:after="0" w:line="240" w:lineRule="auto"/>
        <w:ind w:left="0" w:firstLine="709"/>
        <w:jc w:val="both"/>
        <w:rPr>
          <w:rFonts w:ascii="Times New Roman" w:hAnsi="Times New Roman"/>
          <w:sz w:val="24"/>
          <w:szCs w:val="24"/>
        </w:rPr>
      </w:pPr>
    </w:p>
    <w:sectPr w:rsidR="00BF1B3D" w:rsidRPr="00866ACB" w:rsidSect="00EE32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F2A80"/>
    <w:multiLevelType w:val="hybridMultilevel"/>
    <w:tmpl w:val="68B67678"/>
    <w:lvl w:ilvl="0" w:tplc="665AF08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12A1FA1"/>
    <w:multiLevelType w:val="hybridMultilevel"/>
    <w:tmpl w:val="72826BBE"/>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546F70ED"/>
    <w:multiLevelType w:val="multilevel"/>
    <w:tmpl w:val="B66CC334"/>
    <w:lvl w:ilvl="0">
      <w:start w:val="1"/>
      <w:numFmt w:val="decimal"/>
      <w:lvlText w:val="%1."/>
      <w:lvlJc w:val="left"/>
      <w:pPr>
        <w:tabs>
          <w:tab w:val="num" w:pos="720"/>
        </w:tabs>
        <w:ind w:left="720" w:hanging="360"/>
      </w:pPr>
      <w:rPr>
        <w:rFonts w:cs="Times New Roman"/>
      </w:rPr>
    </w:lvl>
    <w:lvl w:ilvl="1">
      <w:start w:val="2"/>
      <w:numFmt w:val="decimal"/>
      <w:isLgl/>
      <w:lvlText w:val="%1.%2."/>
      <w:lvlJc w:val="left"/>
      <w:pPr>
        <w:tabs>
          <w:tab w:val="num" w:pos="1080"/>
        </w:tabs>
        <w:ind w:left="1080" w:hanging="7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3">
    <w:nsid w:val="6F5603D3"/>
    <w:multiLevelType w:val="hybridMultilevel"/>
    <w:tmpl w:val="BBA095E8"/>
    <w:lvl w:ilvl="0" w:tplc="147C18CC">
      <w:start w:val="1"/>
      <w:numFmt w:val="decimal"/>
      <w:lvlText w:val="%1."/>
      <w:lvlJc w:val="left"/>
      <w:pPr>
        <w:ind w:left="720" w:hanging="360"/>
      </w:pPr>
      <w:rPr>
        <w:rFonts w:ascii="Times New Roman" w:eastAsia="Calibri"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34A"/>
    <w:rsid w:val="000E623B"/>
    <w:rsid w:val="0011037F"/>
    <w:rsid w:val="001A3AB3"/>
    <w:rsid w:val="001F652C"/>
    <w:rsid w:val="002320C1"/>
    <w:rsid w:val="00250332"/>
    <w:rsid w:val="002C534A"/>
    <w:rsid w:val="003009E1"/>
    <w:rsid w:val="003C239B"/>
    <w:rsid w:val="00422729"/>
    <w:rsid w:val="00427B3F"/>
    <w:rsid w:val="004A4B76"/>
    <w:rsid w:val="00541CC3"/>
    <w:rsid w:val="00586BB5"/>
    <w:rsid w:val="005903AC"/>
    <w:rsid w:val="005A3F9B"/>
    <w:rsid w:val="005D3BE5"/>
    <w:rsid w:val="0066135A"/>
    <w:rsid w:val="006D6CE1"/>
    <w:rsid w:val="006E0206"/>
    <w:rsid w:val="00755B0D"/>
    <w:rsid w:val="007D0C64"/>
    <w:rsid w:val="00803248"/>
    <w:rsid w:val="00866ACB"/>
    <w:rsid w:val="008746C1"/>
    <w:rsid w:val="0087495B"/>
    <w:rsid w:val="008B60F1"/>
    <w:rsid w:val="008F5212"/>
    <w:rsid w:val="009409FB"/>
    <w:rsid w:val="009F108A"/>
    <w:rsid w:val="00B0354A"/>
    <w:rsid w:val="00BF1B3D"/>
    <w:rsid w:val="00C701E0"/>
    <w:rsid w:val="00D27DB3"/>
    <w:rsid w:val="00DB398F"/>
    <w:rsid w:val="00E37014"/>
    <w:rsid w:val="00EE3275"/>
    <w:rsid w:val="00FC1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34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2C534A"/>
    <w:pPr>
      <w:ind w:left="720"/>
      <w:contextualSpacing/>
    </w:pPr>
  </w:style>
  <w:style w:type="paragraph" w:styleId="a3">
    <w:name w:val="Balloon Text"/>
    <w:basedOn w:val="a"/>
    <w:link w:val="a4"/>
    <w:uiPriority w:val="99"/>
    <w:semiHidden/>
    <w:unhideWhenUsed/>
    <w:rsid w:val="002C53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534A"/>
    <w:rPr>
      <w:rFonts w:ascii="Tahoma" w:eastAsia="Times New Roman" w:hAnsi="Tahoma" w:cs="Tahoma"/>
      <w:sz w:val="16"/>
      <w:szCs w:val="16"/>
    </w:rPr>
  </w:style>
  <w:style w:type="paragraph" w:styleId="a5">
    <w:name w:val="Normal (Web)"/>
    <w:basedOn w:val="a"/>
    <w:uiPriority w:val="99"/>
    <w:unhideWhenUsed/>
    <w:rsid w:val="004A4B76"/>
    <w:pPr>
      <w:spacing w:before="100" w:beforeAutospacing="1" w:after="100" w:afterAutospacing="1" w:line="240" w:lineRule="auto"/>
    </w:pPr>
    <w:rPr>
      <w:rFonts w:ascii="Times New Roman" w:hAnsi="Times New Roman"/>
      <w:sz w:val="24"/>
      <w:szCs w:val="24"/>
      <w:lang w:eastAsia="ru-RU"/>
    </w:rPr>
  </w:style>
  <w:style w:type="paragraph" w:styleId="a6">
    <w:name w:val="List Paragraph"/>
    <w:basedOn w:val="a"/>
    <w:uiPriority w:val="34"/>
    <w:qFormat/>
    <w:rsid w:val="006613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34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2C534A"/>
    <w:pPr>
      <w:ind w:left="720"/>
      <w:contextualSpacing/>
    </w:pPr>
  </w:style>
  <w:style w:type="paragraph" w:styleId="a3">
    <w:name w:val="Balloon Text"/>
    <w:basedOn w:val="a"/>
    <w:link w:val="a4"/>
    <w:uiPriority w:val="99"/>
    <w:semiHidden/>
    <w:unhideWhenUsed/>
    <w:rsid w:val="002C53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534A"/>
    <w:rPr>
      <w:rFonts w:ascii="Tahoma" w:eastAsia="Times New Roman" w:hAnsi="Tahoma" w:cs="Tahoma"/>
      <w:sz w:val="16"/>
      <w:szCs w:val="16"/>
    </w:rPr>
  </w:style>
  <w:style w:type="paragraph" w:styleId="a5">
    <w:name w:val="Normal (Web)"/>
    <w:basedOn w:val="a"/>
    <w:uiPriority w:val="99"/>
    <w:unhideWhenUsed/>
    <w:rsid w:val="004A4B76"/>
    <w:pPr>
      <w:spacing w:before="100" w:beforeAutospacing="1" w:after="100" w:afterAutospacing="1" w:line="240" w:lineRule="auto"/>
    </w:pPr>
    <w:rPr>
      <w:rFonts w:ascii="Times New Roman" w:hAnsi="Times New Roman"/>
      <w:sz w:val="24"/>
      <w:szCs w:val="24"/>
      <w:lang w:eastAsia="ru-RU"/>
    </w:rPr>
  </w:style>
  <w:style w:type="paragraph" w:styleId="a6">
    <w:name w:val="List Paragraph"/>
    <w:basedOn w:val="a"/>
    <w:uiPriority w:val="34"/>
    <w:qFormat/>
    <w:rsid w:val="00661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61B4A-53AA-484E-9B49-427A2DF1B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1260</Words>
  <Characters>7185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econom</cp:lastModifiedBy>
  <cp:revision>3</cp:revision>
  <cp:lastPrinted>2019-02-06T08:49:00Z</cp:lastPrinted>
  <dcterms:created xsi:type="dcterms:W3CDTF">2019-02-06T06:50:00Z</dcterms:created>
  <dcterms:modified xsi:type="dcterms:W3CDTF">2019-02-06T08:50:00Z</dcterms:modified>
</cp:coreProperties>
</file>