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00AA5" w14:textId="77777777" w:rsidR="00471F81" w:rsidRPr="00C46A4B" w:rsidRDefault="00471F81" w:rsidP="00471F81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14:paraId="065506A8" w14:textId="77777777" w:rsidR="00471F81" w:rsidRPr="00C46A4B" w:rsidRDefault="00471F81" w:rsidP="00471F81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14:paraId="06ECFCAE" w14:textId="77777777" w:rsidR="00471F81" w:rsidRPr="00C46A4B" w:rsidRDefault="00471F81" w:rsidP="00471F81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14:paraId="4CA641AD" w14:textId="77777777" w:rsidR="00471F81" w:rsidRPr="00C46A4B" w:rsidRDefault="00471F81" w:rsidP="00471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6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9F40FDE" wp14:editId="0311A89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278F8" w14:textId="77777777" w:rsidR="00471F81" w:rsidRPr="00C46A4B" w:rsidRDefault="00471F81" w:rsidP="00471F81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14:paraId="285783E2" w14:textId="77777777" w:rsidR="00471F81" w:rsidRPr="00C46A4B" w:rsidRDefault="00471F81" w:rsidP="00471F81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14:paraId="406B3B03" w14:textId="77777777" w:rsidR="00471F81" w:rsidRPr="00C46A4B" w:rsidRDefault="00471F81" w:rsidP="00471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C46A4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ПОСТАНОВЛЕНИЕ</w:t>
      </w:r>
    </w:p>
    <w:p w14:paraId="6CC3A79F" w14:textId="77777777" w:rsidR="00471F81" w:rsidRPr="00C46A4B" w:rsidRDefault="00471F81" w:rsidP="00471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СЕЛЬСКОГО ПОСЕЛЕНИЯ АЛАКУРТТИ </w:t>
      </w:r>
    </w:p>
    <w:p w14:paraId="29026E2F" w14:textId="77777777" w:rsidR="00471F81" w:rsidRPr="00C46A4B" w:rsidRDefault="00471F81" w:rsidP="00471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46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КАНДАЛАКШСКОГО  РАЙОНА</w:t>
      </w:r>
      <w:proofErr w:type="gramEnd"/>
    </w:p>
    <w:p w14:paraId="5D49B872" w14:textId="77777777" w:rsidR="00471F81" w:rsidRPr="00C46A4B" w:rsidRDefault="00471F81" w:rsidP="00471F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35D02B" w14:textId="5DBC5AF0" w:rsidR="00471F81" w:rsidRPr="00C46A4B" w:rsidRDefault="00471F81" w:rsidP="00471F81">
      <w:pPr>
        <w:tabs>
          <w:tab w:val="left" w:pos="533"/>
          <w:tab w:val="left" w:pos="1829"/>
          <w:tab w:val="left" w:pos="7730"/>
          <w:tab w:val="left" w:pos="843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11A9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92F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2FAE">
        <w:rPr>
          <w:rFonts w:ascii="Times New Roman" w:eastAsia="Times New Roman" w:hAnsi="Times New Roman" w:cs="Times New Roman"/>
          <w:sz w:val="24"/>
          <w:szCs w:val="24"/>
          <w:lang w:eastAsia="ru-RU"/>
        </w:rPr>
        <w:t>05.2018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7B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C46A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1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</w:t>
      </w:r>
    </w:p>
    <w:p w14:paraId="5B7FEAE5" w14:textId="77777777" w:rsidR="00471F81" w:rsidRPr="00C46A4B" w:rsidRDefault="00471F81" w:rsidP="00471F81">
      <w:pPr>
        <w:tabs>
          <w:tab w:val="left" w:pos="533"/>
          <w:tab w:val="left" w:pos="1829"/>
          <w:tab w:val="left" w:pos="7730"/>
          <w:tab w:val="left" w:pos="843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10677" w14:textId="77777777" w:rsidR="00CD07B8" w:rsidRDefault="00CD07B8" w:rsidP="00471F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56334F9" w14:textId="75EC421B" w:rsidR="00471F81" w:rsidRDefault="00471F81" w:rsidP="00471F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нормативов накопления твердых коммунальных </w:t>
      </w:r>
    </w:p>
    <w:p w14:paraId="44CEFB98" w14:textId="244E9664" w:rsidR="00471F81" w:rsidRPr="00C46A4B" w:rsidRDefault="00471F81" w:rsidP="00471F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отходов в муниципальном образовании </w:t>
      </w:r>
      <w:r w:rsidR="00CD0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сельское поселение Алакуртти </w:t>
      </w:r>
    </w:p>
    <w:p w14:paraId="6CCFA394" w14:textId="58F813C9" w:rsidR="00CD07B8" w:rsidRDefault="00CD07B8"/>
    <w:p w14:paraId="152CBEF4" w14:textId="481F66EF" w:rsidR="00CD07B8" w:rsidRPr="00DF71D2" w:rsidRDefault="00CD07B8" w:rsidP="00EA58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1D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24.06.1998 № 89-ФЗ «Об отходах производства и потребления», Законом Мурманской области от 07.10.2008 № 1006-01-ЗМО « О полномочиях органов государственной власти Мурманской области в сфере обращения с отходами производства и потребления», постановлением Правительства Российской Федерации от 04.04.2016 № 269 « Об определении нормативов накопления твердых коммунальных отходов», </w:t>
      </w:r>
      <w:r w:rsidR="00DF71D2" w:rsidRPr="00DF71D2">
        <w:rPr>
          <w:rFonts w:ascii="Times New Roman" w:hAnsi="Times New Roman" w:cs="Times New Roman"/>
          <w:sz w:val="24"/>
          <w:szCs w:val="24"/>
        </w:rPr>
        <w:t xml:space="preserve">приказом Министерства строительства и </w:t>
      </w:r>
      <w:proofErr w:type="spellStart"/>
      <w:r w:rsidR="00DF71D2" w:rsidRPr="00DF71D2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DF71D2" w:rsidRPr="00DF71D2">
        <w:rPr>
          <w:rFonts w:ascii="Times New Roman" w:hAnsi="Times New Roman" w:cs="Times New Roman"/>
          <w:sz w:val="24"/>
          <w:szCs w:val="24"/>
        </w:rPr>
        <w:t xml:space="preserve"> - коммунального хозяйства Российской Федерации  от 28.07.2016 № 524/</w:t>
      </w:r>
      <w:proofErr w:type="spellStart"/>
      <w:r w:rsidR="00DF71D2" w:rsidRPr="00DF71D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DF71D2" w:rsidRPr="00DF71D2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вопросам, связанных с определением нормативов, связанным с определением нормативов накопления твердых коммунальных отходов»</w:t>
      </w:r>
      <w:r w:rsidR="00EA58EF">
        <w:rPr>
          <w:rFonts w:ascii="Times New Roman" w:hAnsi="Times New Roman" w:cs="Times New Roman"/>
          <w:sz w:val="24"/>
          <w:szCs w:val="24"/>
        </w:rPr>
        <w:t>,</w:t>
      </w:r>
    </w:p>
    <w:p w14:paraId="3736C9E8" w14:textId="3716CAAA" w:rsidR="00CD07B8" w:rsidRPr="00DF71D2" w:rsidRDefault="00DF71D2" w:rsidP="00DF71D2">
      <w:pPr>
        <w:tabs>
          <w:tab w:val="left" w:pos="3480"/>
        </w:tabs>
        <w:rPr>
          <w:sz w:val="24"/>
          <w:szCs w:val="24"/>
        </w:rPr>
      </w:pPr>
      <w:r w:rsidRPr="00DF71D2">
        <w:rPr>
          <w:sz w:val="24"/>
          <w:szCs w:val="24"/>
        </w:rPr>
        <w:tab/>
      </w:r>
    </w:p>
    <w:p w14:paraId="00699DA0" w14:textId="482C8798" w:rsidR="00DF71D2" w:rsidRPr="00DF71D2" w:rsidRDefault="00DF71D2" w:rsidP="00DF71D2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1D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14:paraId="3A306DB7" w14:textId="55A99C2A" w:rsidR="00CD07B8" w:rsidRDefault="00DF71D2" w:rsidP="00CD07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1D2">
        <w:rPr>
          <w:rFonts w:ascii="Times New Roman" w:hAnsi="Times New Roman" w:cs="Times New Roman"/>
          <w:sz w:val="24"/>
          <w:szCs w:val="24"/>
        </w:rPr>
        <w:t xml:space="preserve">Утвердить </w:t>
      </w:r>
      <w:proofErr w:type="gramStart"/>
      <w:r w:rsidRPr="00DF71D2">
        <w:rPr>
          <w:rFonts w:ascii="Times New Roman" w:hAnsi="Times New Roman" w:cs="Times New Roman"/>
          <w:sz w:val="24"/>
          <w:szCs w:val="24"/>
        </w:rPr>
        <w:t xml:space="preserve">с  </w:t>
      </w:r>
      <w:r w:rsidR="00A11A90">
        <w:rPr>
          <w:rFonts w:ascii="Times New Roman" w:hAnsi="Times New Roman" w:cs="Times New Roman"/>
          <w:sz w:val="24"/>
          <w:szCs w:val="24"/>
        </w:rPr>
        <w:t>24</w:t>
      </w:r>
      <w:r w:rsidRPr="00DF71D2">
        <w:rPr>
          <w:rFonts w:ascii="Times New Roman" w:hAnsi="Times New Roman" w:cs="Times New Roman"/>
          <w:sz w:val="24"/>
          <w:szCs w:val="24"/>
        </w:rPr>
        <w:t>.05.2018</w:t>
      </w:r>
      <w:proofErr w:type="gramEnd"/>
      <w:r w:rsidRPr="00DF71D2">
        <w:rPr>
          <w:rFonts w:ascii="Times New Roman" w:hAnsi="Times New Roman" w:cs="Times New Roman"/>
          <w:sz w:val="24"/>
          <w:szCs w:val="24"/>
        </w:rPr>
        <w:t xml:space="preserve"> года нормы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 xml:space="preserve"> по объектам их образования на территории муниципального образования сельское поселени</w:t>
      </w:r>
      <w:r w:rsidR="008E697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Алакуртти ( приложение)</w:t>
      </w:r>
      <w:r w:rsidR="00A11A90">
        <w:rPr>
          <w:rFonts w:ascii="Times New Roman" w:hAnsi="Times New Roman" w:cs="Times New Roman"/>
          <w:sz w:val="24"/>
          <w:szCs w:val="24"/>
        </w:rPr>
        <w:t>.</w:t>
      </w:r>
    </w:p>
    <w:p w14:paraId="085ECC09" w14:textId="2DF8452E" w:rsidR="00DF71D2" w:rsidRDefault="00DF71D2" w:rsidP="00DF71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1D2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«Алакуртти – наша земля» и на официальном сайте администрации сельское поселение Алакуртти Кандалакшского района.</w:t>
      </w:r>
    </w:p>
    <w:p w14:paraId="4AF5D7F3" w14:textId="1CD0D9E1" w:rsidR="00DF71D2" w:rsidRPr="00DF71D2" w:rsidRDefault="00DF71D2" w:rsidP="00DF71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71D2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4CB72454" w14:textId="77777777" w:rsidR="00DF71D2" w:rsidRPr="00DF71D2" w:rsidRDefault="00DF71D2" w:rsidP="00DF71D2">
      <w:pPr>
        <w:rPr>
          <w:rFonts w:ascii="Times New Roman" w:hAnsi="Times New Roman" w:cs="Times New Roman"/>
          <w:sz w:val="24"/>
          <w:szCs w:val="24"/>
        </w:rPr>
      </w:pPr>
    </w:p>
    <w:p w14:paraId="32F4089F" w14:textId="77777777" w:rsidR="00CD07B8" w:rsidRPr="00CD07B8" w:rsidRDefault="00CD07B8" w:rsidP="00CD07B8"/>
    <w:p w14:paraId="0CB2861A" w14:textId="77777777" w:rsidR="00CD07B8" w:rsidRPr="00A11A90" w:rsidRDefault="00CD07B8" w:rsidP="00CD07B8">
      <w:pPr>
        <w:rPr>
          <w:sz w:val="24"/>
          <w:szCs w:val="24"/>
        </w:rPr>
      </w:pPr>
    </w:p>
    <w:p w14:paraId="40284ED0" w14:textId="4ABA36F9" w:rsidR="00C203FA" w:rsidRPr="00A11A90" w:rsidRDefault="00CD07B8" w:rsidP="00CD07B8">
      <w:pPr>
        <w:tabs>
          <w:tab w:val="left" w:pos="1140"/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A90">
        <w:rPr>
          <w:rFonts w:ascii="Times New Roman" w:hAnsi="Times New Roman" w:cs="Times New Roman"/>
          <w:sz w:val="24"/>
          <w:szCs w:val="24"/>
        </w:rPr>
        <w:t xml:space="preserve">Врио главы администрации муниципального </w:t>
      </w:r>
      <w:r w:rsidRPr="00A11A90">
        <w:rPr>
          <w:rFonts w:ascii="Times New Roman" w:hAnsi="Times New Roman" w:cs="Times New Roman"/>
          <w:sz w:val="24"/>
          <w:szCs w:val="24"/>
        </w:rPr>
        <w:tab/>
        <w:t xml:space="preserve">                    А.П. Самарин </w:t>
      </w:r>
    </w:p>
    <w:p w14:paraId="4628FECA" w14:textId="6DB5F2E7" w:rsidR="00344822" w:rsidRDefault="00CD07B8" w:rsidP="00CD07B8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1A90">
        <w:rPr>
          <w:rFonts w:ascii="Times New Roman" w:hAnsi="Times New Roman" w:cs="Times New Roman"/>
          <w:sz w:val="24"/>
          <w:szCs w:val="24"/>
        </w:rPr>
        <w:t xml:space="preserve">образования сельское поселение Алакуртти </w:t>
      </w:r>
    </w:p>
    <w:p w14:paraId="783487BE" w14:textId="12487FBC" w:rsidR="00344822" w:rsidRDefault="00344822" w:rsidP="00344822">
      <w:pPr>
        <w:rPr>
          <w:rFonts w:ascii="Times New Roman" w:hAnsi="Times New Roman" w:cs="Times New Roman"/>
          <w:sz w:val="24"/>
          <w:szCs w:val="24"/>
        </w:rPr>
      </w:pPr>
    </w:p>
    <w:p w14:paraId="0258FE95" w14:textId="2B2B3ED8" w:rsidR="00CD07B8" w:rsidRDefault="00CD07B8" w:rsidP="00344822">
      <w:pPr>
        <w:rPr>
          <w:rFonts w:ascii="Times New Roman" w:hAnsi="Times New Roman" w:cs="Times New Roman"/>
          <w:sz w:val="24"/>
          <w:szCs w:val="24"/>
        </w:rPr>
      </w:pPr>
    </w:p>
    <w:p w14:paraId="357E8C72" w14:textId="77777777" w:rsidR="00344822" w:rsidRDefault="00344822" w:rsidP="00344822">
      <w:pPr>
        <w:tabs>
          <w:tab w:val="left" w:pos="5910"/>
        </w:tabs>
        <w:spacing w:after="0" w:line="259" w:lineRule="auto"/>
        <w:jc w:val="right"/>
      </w:pPr>
      <w:r w:rsidRPr="00344822">
        <w:tab/>
      </w:r>
    </w:p>
    <w:p w14:paraId="0F0E29EF" w14:textId="4D6EFA20" w:rsidR="00344822" w:rsidRPr="00344822" w:rsidRDefault="00344822" w:rsidP="00344822">
      <w:pPr>
        <w:tabs>
          <w:tab w:val="left" w:pos="5910"/>
        </w:tabs>
        <w:spacing w:after="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482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14:paraId="2D6B5EF6" w14:textId="5AD87D64" w:rsidR="00344822" w:rsidRPr="00344822" w:rsidRDefault="00344822" w:rsidP="00344822">
      <w:pPr>
        <w:tabs>
          <w:tab w:val="left" w:pos="6915"/>
        </w:tabs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к </w:t>
      </w:r>
      <w:r w:rsidRPr="00344822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14:paraId="0B26D27F" w14:textId="7527BA49" w:rsidR="00344822" w:rsidRPr="00344822" w:rsidRDefault="00344822" w:rsidP="00344822">
      <w:pPr>
        <w:tabs>
          <w:tab w:val="left" w:pos="7755"/>
        </w:tabs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гла</w:t>
      </w:r>
      <w:r w:rsidRPr="00344822">
        <w:rPr>
          <w:rFonts w:ascii="Times New Roman" w:hAnsi="Times New Roman" w:cs="Times New Roman"/>
          <w:sz w:val="24"/>
          <w:szCs w:val="24"/>
        </w:rPr>
        <w:t xml:space="preserve">вы администрации </w:t>
      </w:r>
    </w:p>
    <w:p w14:paraId="6B65FE6B" w14:textId="250C2C64" w:rsidR="00344822" w:rsidRPr="00344822" w:rsidRDefault="00344822" w:rsidP="00344822">
      <w:pPr>
        <w:tabs>
          <w:tab w:val="left" w:pos="7050"/>
        </w:tabs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44822">
        <w:rPr>
          <w:rFonts w:ascii="Times New Roman" w:hAnsi="Times New Roman" w:cs="Times New Roman"/>
          <w:sz w:val="24"/>
          <w:szCs w:val="24"/>
        </w:rPr>
        <w:t xml:space="preserve"> сельского поселения Алакуртти </w:t>
      </w:r>
    </w:p>
    <w:p w14:paraId="42DE361F" w14:textId="64B90B26" w:rsidR="00344822" w:rsidRPr="00344822" w:rsidRDefault="00344822" w:rsidP="00344822">
      <w:pPr>
        <w:tabs>
          <w:tab w:val="left" w:pos="5790"/>
        </w:tabs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822">
        <w:rPr>
          <w:rFonts w:ascii="Times New Roman" w:hAnsi="Times New Roman" w:cs="Times New Roman"/>
          <w:sz w:val="24"/>
          <w:szCs w:val="24"/>
        </w:rPr>
        <w:tab/>
        <w:t xml:space="preserve">            от </w:t>
      </w:r>
      <w:r w:rsidRPr="00344822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Pr="00344822">
        <w:rPr>
          <w:rFonts w:ascii="Times New Roman" w:hAnsi="Times New Roman" w:cs="Times New Roman"/>
          <w:sz w:val="24"/>
          <w:szCs w:val="24"/>
        </w:rPr>
        <w:t>24» мая</w:t>
      </w:r>
      <w:r w:rsidRPr="00344822">
        <w:rPr>
          <w:rFonts w:ascii="Times New Roman" w:hAnsi="Times New Roman" w:cs="Times New Roman"/>
          <w:sz w:val="24"/>
          <w:szCs w:val="24"/>
        </w:rPr>
        <w:t xml:space="preserve"> 2018 года № 51</w:t>
      </w:r>
    </w:p>
    <w:p w14:paraId="61CF28CA" w14:textId="77777777" w:rsidR="00344822" w:rsidRPr="00344822" w:rsidRDefault="00344822" w:rsidP="0034482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35CABF1" w14:textId="77777777" w:rsidR="00344822" w:rsidRPr="00344822" w:rsidRDefault="00344822" w:rsidP="0034482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53D1F3A" w14:textId="77777777" w:rsidR="00344822" w:rsidRPr="00344822" w:rsidRDefault="00344822" w:rsidP="00344822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44822">
        <w:rPr>
          <w:rFonts w:ascii="Times New Roman" w:hAnsi="Times New Roman" w:cs="Times New Roman"/>
          <w:sz w:val="24"/>
          <w:szCs w:val="24"/>
        </w:rPr>
        <w:tab/>
      </w:r>
      <w:r w:rsidRPr="00344822">
        <w:rPr>
          <w:rFonts w:ascii="Times New Roman" w:hAnsi="Times New Roman" w:cs="Times New Roman"/>
          <w:b/>
          <w:sz w:val="24"/>
          <w:szCs w:val="24"/>
        </w:rPr>
        <w:t>Нормативы накопления твердых коммунальных отходов</w:t>
      </w:r>
      <w:r w:rsidRPr="00344822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14:paraId="44E3FCBD" w14:textId="77777777" w:rsidR="00344822" w:rsidRPr="00344822" w:rsidRDefault="00344822" w:rsidP="00344822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22">
        <w:rPr>
          <w:rFonts w:ascii="Times New Roman" w:hAnsi="Times New Roman" w:cs="Times New Roman"/>
          <w:b/>
          <w:sz w:val="24"/>
          <w:szCs w:val="24"/>
        </w:rPr>
        <w:tab/>
        <w:t xml:space="preserve">           по объектам их образования </w:t>
      </w:r>
    </w:p>
    <w:p w14:paraId="7963C47C" w14:textId="77777777" w:rsidR="00344822" w:rsidRPr="00344822" w:rsidRDefault="00344822" w:rsidP="0034482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714" w:type="dxa"/>
        <w:tblLook w:val="04A0" w:firstRow="1" w:lastRow="0" w:firstColumn="1" w:lastColumn="0" w:noHBand="0" w:noVBand="1"/>
      </w:tblPr>
      <w:tblGrid>
        <w:gridCol w:w="808"/>
        <w:gridCol w:w="41"/>
        <w:gridCol w:w="4112"/>
        <w:gridCol w:w="2747"/>
        <w:gridCol w:w="12"/>
        <w:gridCol w:w="1155"/>
        <w:gridCol w:w="18"/>
        <w:gridCol w:w="1166"/>
      </w:tblGrid>
      <w:tr w:rsidR="00344822" w:rsidRPr="00344822" w14:paraId="27AE34F1" w14:textId="77777777" w:rsidTr="002A79C1">
        <w:trPr>
          <w:trHeight w:val="765"/>
        </w:trPr>
        <w:tc>
          <w:tcPr>
            <w:tcW w:w="849" w:type="dxa"/>
            <w:gridSpan w:val="2"/>
            <w:vMerge w:val="restart"/>
          </w:tcPr>
          <w:p w14:paraId="0375C37C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ind w:hanging="153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4081496"/>
            <w:r w:rsidRPr="00344822">
              <w:rPr>
                <w:rFonts w:ascii="Times New Roman" w:hAnsi="Times New Roman" w:cs="Times New Roman"/>
                <w:sz w:val="24"/>
                <w:szCs w:val="24"/>
              </w:rPr>
              <w:tab/>
              <w:t>№ п/п</w:t>
            </w:r>
          </w:p>
        </w:tc>
        <w:tc>
          <w:tcPr>
            <w:tcW w:w="4112" w:type="dxa"/>
            <w:vMerge w:val="restart"/>
          </w:tcPr>
          <w:p w14:paraId="57D91807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объектов</w:t>
            </w:r>
          </w:p>
        </w:tc>
        <w:tc>
          <w:tcPr>
            <w:tcW w:w="2759" w:type="dxa"/>
            <w:gridSpan w:val="2"/>
            <w:vMerge w:val="restart"/>
          </w:tcPr>
          <w:p w14:paraId="3E7BB649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339" w:type="dxa"/>
            <w:gridSpan w:val="3"/>
          </w:tcPr>
          <w:p w14:paraId="2B0CDE05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Предлагаемый к установлению норматив</w:t>
            </w:r>
          </w:p>
        </w:tc>
      </w:tr>
      <w:tr w:rsidR="00344822" w:rsidRPr="00344822" w14:paraId="514069A3" w14:textId="77777777" w:rsidTr="002A79C1">
        <w:trPr>
          <w:trHeight w:val="240"/>
        </w:trPr>
        <w:tc>
          <w:tcPr>
            <w:tcW w:w="849" w:type="dxa"/>
            <w:gridSpan w:val="2"/>
            <w:vMerge/>
          </w:tcPr>
          <w:p w14:paraId="6131D432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14:paraId="4FA6696A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Merge/>
          </w:tcPr>
          <w:p w14:paraId="3E26ECE3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765A9116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кг/год</w:t>
            </w:r>
          </w:p>
        </w:tc>
        <w:tc>
          <w:tcPr>
            <w:tcW w:w="1184" w:type="dxa"/>
            <w:gridSpan w:val="2"/>
          </w:tcPr>
          <w:p w14:paraId="0B7CE3EB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48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bookmarkEnd w:id="1"/>
      <w:tr w:rsidR="00344822" w:rsidRPr="00344822" w14:paraId="342099E2" w14:textId="77777777" w:rsidTr="002A79C1">
        <w:trPr>
          <w:trHeight w:val="240"/>
        </w:trPr>
        <w:tc>
          <w:tcPr>
            <w:tcW w:w="10059" w:type="dxa"/>
            <w:gridSpan w:val="8"/>
          </w:tcPr>
          <w:p w14:paraId="2F21860E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ДОМОВЛАДЕНИЯ </w:t>
            </w:r>
          </w:p>
        </w:tc>
      </w:tr>
      <w:tr w:rsidR="00344822" w:rsidRPr="00344822" w14:paraId="0B45C0E0" w14:textId="77777777" w:rsidTr="002A79C1">
        <w:trPr>
          <w:trHeight w:val="240"/>
        </w:trPr>
        <w:tc>
          <w:tcPr>
            <w:tcW w:w="808" w:type="dxa"/>
          </w:tcPr>
          <w:p w14:paraId="61BC41ED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3" w:type="dxa"/>
            <w:gridSpan w:val="2"/>
          </w:tcPr>
          <w:p w14:paraId="0E39FE3D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дома, индивидуальные жилые дома </w:t>
            </w:r>
          </w:p>
        </w:tc>
        <w:tc>
          <w:tcPr>
            <w:tcW w:w="2747" w:type="dxa"/>
          </w:tcPr>
          <w:p w14:paraId="61DB152B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185" w:type="dxa"/>
            <w:gridSpan w:val="3"/>
          </w:tcPr>
          <w:p w14:paraId="2CC7F681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284,36</w:t>
            </w:r>
          </w:p>
        </w:tc>
        <w:tc>
          <w:tcPr>
            <w:tcW w:w="1166" w:type="dxa"/>
          </w:tcPr>
          <w:p w14:paraId="0E486B36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344822" w:rsidRPr="00344822" w14:paraId="71A0907A" w14:textId="77777777" w:rsidTr="002A79C1">
        <w:trPr>
          <w:trHeight w:val="240"/>
        </w:trPr>
        <w:tc>
          <w:tcPr>
            <w:tcW w:w="10059" w:type="dxa"/>
            <w:gridSpan w:val="8"/>
          </w:tcPr>
          <w:p w14:paraId="0E050514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ОБЪЕКТЫ ОБЩЕСТВЕННОГО ЗНАЧЕНИЯ </w:t>
            </w:r>
          </w:p>
        </w:tc>
      </w:tr>
      <w:tr w:rsidR="00344822" w:rsidRPr="00344822" w14:paraId="4507E00F" w14:textId="77777777" w:rsidTr="002A79C1">
        <w:trPr>
          <w:trHeight w:val="240"/>
        </w:trPr>
        <w:tc>
          <w:tcPr>
            <w:tcW w:w="808" w:type="dxa"/>
          </w:tcPr>
          <w:p w14:paraId="37D38BB6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3" w:type="dxa"/>
            <w:gridSpan w:val="2"/>
          </w:tcPr>
          <w:p w14:paraId="49A39477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здания, учреждения, конторы (включая кредитно-финансовые учреждения, отделение связи, научно -исследовательские проектные институты и конструкторские бюро, административные и офисные учреждения и пр.) </w:t>
            </w:r>
          </w:p>
        </w:tc>
        <w:tc>
          <w:tcPr>
            <w:tcW w:w="2747" w:type="dxa"/>
          </w:tcPr>
          <w:p w14:paraId="238380C9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1 сотрудник </w:t>
            </w:r>
          </w:p>
        </w:tc>
        <w:tc>
          <w:tcPr>
            <w:tcW w:w="1185" w:type="dxa"/>
            <w:gridSpan w:val="3"/>
          </w:tcPr>
          <w:p w14:paraId="06F0538C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107,91</w:t>
            </w:r>
          </w:p>
        </w:tc>
        <w:tc>
          <w:tcPr>
            <w:tcW w:w="1166" w:type="dxa"/>
          </w:tcPr>
          <w:p w14:paraId="4CC1E1FF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344822" w:rsidRPr="00344822" w14:paraId="75055F76" w14:textId="77777777" w:rsidTr="002A79C1">
        <w:trPr>
          <w:trHeight w:val="240"/>
        </w:trPr>
        <w:tc>
          <w:tcPr>
            <w:tcW w:w="808" w:type="dxa"/>
          </w:tcPr>
          <w:p w14:paraId="5A2B72EB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3" w:type="dxa"/>
            <w:gridSpan w:val="2"/>
          </w:tcPr>
          <w:p w14:paraId="4FE4888C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(включая учреждения дошкольного, общего, профессионального, послевузовского образования и иные учреждения и иные учреждения, осуществляющие образовательный процесс)</w:t>
            </w:r>
          </w:p>
        </w:tc>
        <w:tc>
          <w:tcPr>
            <w:tcW w:w="2747" w:type="dxa"/>
          </w:tcPr>
          <w:p w14:paraId="0D574146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1 учащийся </w:t>
            </w:r>
          </w:p>
        </w:tc>
        <w:tc>
          <w:tcPr>
            <w:tcW w:w="1185" w:type="dxa"/>
            <w:gridSpan w:val="3"/>
          </w:tcPr>
          <w:p w14:paraId="676FC8CF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78,87</w:t>
            </w:r>
          </w:p>
        </w:tc>
        <w:tc>
          <w:tcPr>
            <w:tcW w:w="1166" w:type="dxa"/>
          </w:tcPr>
          <w:p w14:paraId="467797BF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344822" w:rsidRPr="00344822" w14:paraId="0611F915" w14:textId="77777777" w:rsidTr="002A79C1">
        <w:trPr>
          <w:trHeight w:val="240"/>
        </w:trPr>
        <w:tc>
          <w:tcPr>
            <w:tcW w:w="808" w:type="dxa"/>
          </w:tcPr>
          <w:p w14:paraId="6A2C3357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3" w:type="dxa"/>
            <w:gridSpan w:val="2"/>
          </w:tcPr>
          <w:p w14:paraId="3CBA8C03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населения стационарного типа (включая детские дома, интернаты и пр.)</w:t>
            </w:r>
          </w:p>
        </w:tc>
        <w:tc>
          <w:tcPr>
            <w:tcW w:w="2747" w:type="dxa"/>
          </w:tcPr>
          <w:p w14:paraId="5B9A2F26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85" w:type="dxa"/>
            <w:gridSpan w:val="3"/>
          </w:tcPr>
          <w:p w14:paraId="450F9966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52,47</w:t>
            </w:r>
          </w:p>
        </w:tc>
        <w:tc>
          <w:tcPr>
            <w:tcW w:w="1166" w:type="dxa"/>
          </w:tcPr>
          <w:p w14:paraId="027CBAAC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344822" w:rsidRPr="00344822" w14:paraId="2B191A0A" w14:textId="77777777" w:rsidTr="002A79C1">
        <w:trPr>
          <w:trHeight w:val="240"/>
        </w:trPr>
        <w:tc>
          <w:tcPr>
            <w:tcW w:w="808" w:type="dxa"/>
          </w:tcPr>
          <w:p w14:paraId="7A8D4EA1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3" w:type="dxa"/>
            <w:gridSpan w:val="2"/>
          </w:tcPr>
          <w:p w14:paraId="1A0E6992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Объекты торговли ( с торговым залом_)</w:t>
            </w:r>
          </w:p>
        </w:tc>
        <w:tc>
          <w:tcPr>
            <w:tcW w:w="2747" w:type="dxa"/>
          </w:tcPr>
          <w:p w14:paraId="35F4D0BE" w14:textId="77777777" w:rsidR="00344822" w:rsidRPr="00344822" w:rsidRDefault="00344822" w:rsidP="00344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1 м </w:t>
            </w:r>
            <w:r w:rsidRPr="003448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1185" w:type="dxa"/>
            <w:gridSpan w:val="3"/>
          </w:tcPr>
          <w:p w14:paraId="0BF8E68A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166" w:type="dxa"/>
          </w:tcPr>
          <w:p w14:paraId="66B0E39E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344822" w:rsidRPr="00344822" w14:paraId="4098E582" w14:textId="77777777" w:rsidTr="002A79C1">
        <w:trPr>
          <w:trHeight w:val="240"/>
        </w:trPr>
        <w:tc>
          <w:tcPr>
            <w:tcW w:w="808" w:type="dxa"/>
          </w:tcPr>
          <w:p w14:paraId="7D08ABD9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3" w:type="dxa"/>
            <w:gridSpan w:val="2"/>
          </w:tcPr>
          <w:p w14:paraId="50B5A934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Объекты торговли (без торгового зала, включая торговлю с машин, лотков )</w:t>
            </w:r>
          </w:p>
        </w:tc>
        <w:tc>
          <w:tcPr>
            <w:tcW w:w="2747" w:type="dxa"/>
          </w:tcPr>
          <w:p w14:paraId="64291604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 торговое место</w:t>
            </w:r>
          </w:p>
        </w:tc>
        <w:tc>
          <w:tcPr>
            <w:tcW w:w="1185" w:type="dxa"/>
            <w:gridSpan w:val="3"/>
          </w:tcPr>
          <w:p w14:paraId="173E8766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126,42</w:t>
            </w:r>
          </w:p>
        </w:tc>
        <w:tc>
          <w:tcPr>
            <w:tcW w:w="1166" w:type="dxa"/>
          </w:tcPr>
          <w:p w14:paraId="54DD15C4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344822" w:rsidRPr="00344822" w14:paraId="47071AF4" w14:textId="77777777" w:rsidTr="002A79C1">
        <w:trPr>
          <w:trHeight w:val="240"/>
        </w:trPr>
        <w:tc>
          <w:tcPr>
            <w:tcW w:w="808" w:type="dxa"/>
          </w:tcPr>
          <w:p w14:paraId="44A975E2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3" w:type="dxa"/>
            <w:gridSpan w:val="2"/>
          </w:tcPr>
          <w:p w14:paraId="341C27C8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Рынки, оптовые базы, склады продовольственных/промышленных товаров </w:t>
            </w:r>
          </w:p>
        </w:tc>
        <w:tc>
          <w:tcPr>
            <w:tcW w:w="2747" w:type="dxa"/>
          </w:tcPr>
          <w:p w14:paraId="372F04D7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1 м </w:t>
            </w:r>
            <w:r w:rsidRPr="003448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1185" w:type="dxa"/>
            <w:gridSpan w:val="3"/>
          </w:tcPr>
          <w:p w14:paraId="21D97623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124,35</w:t>
            </w:r>
          </w:p>
        </w:tc>
        <w:tc>
          <w:tcPr>
            <w:tcW w:w="1166" w:type="dxa"/>
          </w:tcPr>
          <w:p w14:paraId="2E95E1E0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344822" w:rsidRPr="00344822" w14:paraId="0B6CCA48" w14:textId="77777777" w:rsidTr="002A79C1">
        <w:trPr>
          <w:trHeight w:val="240"/>
        </w:trPr>
        <w:tc>
          <w:tcPr>
            <w:tcW w:w="808" w:type="dxa"/>
          </w:tcPr>
          <w:p w14:paraId="76A1CE8A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3" w:type="dxa"/>
            <w:gridSpan w:val="2"/>
          </w:tcPr>
          <w:p w14:paraId="387D8469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транспортной инфраструктуры ( включая автомастерские, шиномонтажные мастерские, станции технического </w:t>
            </w:r>
            <w:r w:rsidRPr="00344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обслуживания, автостоянки и парковки гаражи, автомойки и пр.)</w:t>
            </w:r>
          </w:p>
        </w:tc>
        <w:tc>
          <w:tcPr>
            <w:tcW w:w="2747" w:type="dxa"/>
          </w:tcPr>
          <w:p w14:paraId="424D88C9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1185" w:type="dxa"/>
            <w:gridSpan w:val="3"/>
          </w:tcPr>
          <w:p w14:paraId="33855C4A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243,06</w:t>
            </w:r>
          </w:p>
        </w:tc>
        <w:tc>
          <w:tcPr>
            <w:tcW w:w="1166" w:type="dxa"/>
          </w:tcPr>
          <w:p w14:paraId="1E32517C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</w:tr>
      <w:tr w:rsidR="00344822" w:rsidRPr="00344822" w14:paraId="4F48D6E0" w14:textId="77777777" w:rsidTr="002A79C1">
        <w:trPr>
          <w:trHeight w:val="240"/>
        </w:trPr>
        <w:tc>
          <w:tcPr>
            <w:tcW w:w="808" w:type="dxa"/>
          </w:tcPr>
          <w:p w14:paraId="6798E387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53" w:type="dxa"/>
            <w:gridSpan w:val="2"/>
          </w:tcPr>
          <w:p w14:paraId="6F5D94CC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 (включая кафе, рестораны, бары, закусочные столовые и пр.)</w:t>
            </w:r>
          </w:p>
        </w:tc>
        <w:tc>
          <w:tcPr>
            <w:tcW w:w="2747" w:type="dxa"/>
          </w:tcPr>
          <w:p w14:paraId="74223F61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185" w:type="dxa"/>
            <w:gridSpan w:val="3"/>
          </w:tcPr>
          <w:p w14:paraId="60E67462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237,97</w:t>
            </w:r>
          </w:p>
        </w:tc>
        <w:tc>
          <w:tcPr>
            <w:tcW w:w="1166" w:type="dxa"/>
          </w:tcPr>
          <w:p w14:paraId="040BAF18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344822" w:rsidRPr="00344822" w14:paraId="0E442310" w14:textId="77777777" w:rsidTr="002A79C1">
        <w:trPr>
          <w:trHeight w:val="240"/>
        </w:trPr>
        <w:tc>
          <w:tcPr>
            <w:tcW w:w="808" w:type="dxa"/>
            <w:tcBorders>
              <w:bottom w:val="single" w:sz="4" w:space="0" w:color="auto"/>
            </w:tcBorders>
          </w:tcPr>
          <w:p w14:paraId="38684131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3" w:type="dxa"/>
            <w:gridSpan w:val="2"/>
            <w:tcBorders>
              <w:bottom w:val="single" w:sz="4" w:space="0" w:color="auto"/>
            </w:tcBorders>
          </w:tcPr>
          <w:p w14:paraId="1299CB45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Предприятия службы быта (включая парикмахерские, косметологические салоны, салоны красоты, бани, сауны и пр.)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3117E112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185" w:type="dxa"/>
            <w:gridSpan w:val="3"/>
            <w:tcBorders>
              <w:bottom w:val="single" w:sz="4" w:space="0" w:color="auto"/>
            </w:tcBorders>
          </w:tcPr>
          <w:p w14:paraId="7C22428E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113,49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49604BAE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</w:tbl>
    <w:p w14:paraId="6701CFE9" w14:textId="77777777" w:rsidR="00344822" w:rsidRPr="00344822" w:rsidRDefault="00344822" w:rsidP="00344822">
      <w:pPr>
        <w:tabs>
          <w:tab w:val="left" w:pos="39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714" w:type="dxa"/>
        <w:tblLook w:val="04A0" w:firstRow="1" w:lastRow="0" w:firstColumn="1" w:lastColumn="0" w:noHBand="0" w:noVBand="1"/>
      </w:tblPr>
      <w:tblGrid>
        <w:gridCol w:w="849"/>
        <w:gridCol w:w="4112"/>
        <w:gridCol w:w="2759"/>
        <w:gridCol w:w="1155"/>
        <w:gridCol w:w="1184"/>
      </w:tblGrid>
      <w:tr w:rsidR="00344822" w:rsidRPr="00344822" w14:paraId="014CD2FC" w14:textId="77777777" w:rsidTr="002A79C1">
        <w:trPr>
          <w:trHeight w:val="765"/>
        </w:trPr>
        <w:tc>
          <w:tcPr>
            <w:tcW w:w="849" w:type="dxa"/>
            <w:vMerge w:val="restart"/>
          </w:tcPr>
          <w:p w14:paraId="4B921933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ind w:hanging="1538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ab/>
              <w:t>№ п/п</w:t>
            </w:r>
          </w:p>
        </w:tc>
        <w:tc>
          <w:tcPr>
            <w:tcW w:w="4112" w:type="dxa"/>
            <w:vMerge w:val="restart"/>
          </w:tcPr>
          <w:p w14:paraId="3EDDA786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объектов</w:t>
            </w:r>
          </w:p>
        </w:tc>
        <w:tc>
          <w:tcPr>
            <w:tcW w:w="2759" w:type="dxa"/>
            <w:vMerge w:val="restart"/>
          </w:tcPr>
          <w:p w14:paraId="58708C08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339" w:type="dxa"/>
            <w:gridSpan w:val="2"/>
          </w:tcPr>
          <w:p w14:paraId="70B8EC44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Предлагаемый к установлению норматив</w:t>
            </w:r>
          </w:p>
        </w:tc>
      </w:tr>
      <w:tr w:rsidR="00344822" w:rsidRPr="00344822" w14:paraId="2B9D7798" w14:textId="77777777" w:rsidTr="002A79C1">
        <w:trPr>
          <w:trHeight w:val="240"/>
        </w:trPr>
        <w:tc>
          <w:tcPr>
            <w:tcW w:w="849" w:type="dxa"/>
            <w:vMerge/>
          </w:tcPr>
          <w:p w14:paraId="7B46BEC5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14:paraId="641198BB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14:paraId="121D2B68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416F6B9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кг/год</w:t>
            </w:r>
          </w:p>
        </w:tc>
        <w:tc>
          <w:tcPr>
            <w:tcW w:w="1184" w:type="dxa"/>
          </w:tcPr>
          <w:p w14:paraId="0003C4B1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48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344822" w:rsidRPr="00344822" w14:paraId="77F72497" w14:textId="77777777" w:rsidTr="002A79C1">
        <w:trPr>
          <w:trHeight w:val="240"/>
        </w:trPr>
        <w:tc>
          <w:tcPr>
            <w:tcW w:w="849" w:type="dxa"/>
          </w:tcPr>
          <w:p w14:paraId="5301CC06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2" w:type="dxa"/>
          </w:tcPr>
          <w:p w14:paraId="06FCE6A0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средства размещения (включая гостиницы, общежития, пансионаты, дома отдыха, туристические базы) </w:t>
            </w:r>
          </w:p>
        </w:tc>
        <w:tc>
          <w:tcPr>
            <w:tcW w:w="2759" w:type="dxa"/>
          </w:tcPr>
          <w:p w14:paraId="2F283B3A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155" w:type="dxa"/>
          </w:tcPr>
          <w:p w14:paraId="3574F544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153,38</w:t>
            </w:r>
          </w:p>
        </w:tc>
        <w:tc>
          <w:tcPr>
            <w:tcW w:w="1184" w:type="dxa"/>
          </w:tcPr>
          <w:p w14:paraId="62F1F955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44822" w:rsidRPr="00344822" w14:paraId="7F3B8F3B" w14:textId="77777777" w:rsidTr="002A79C1">
        <w:trPr>
          <w:trHeight w:val="240"/>
        </w:trPr>
        <w:tc>
          <w:tcPr>
            <w:tcW w:w="849" w:type="dxa"/>
          </w:tcPr>
          <w:p w14:paraId="5F43B894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14:paraId="440CEC31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Культурно-развлекательные спортивные объекты (включая библиотеки, архивы, клубы ,кинотеатры , концертные залы, театры, цирки, спортивные арены, стадионы, спортивные  арены, стадионы, спортивные клубы, центры, комплексы и пр.)</w:t>
            </w:r>
          </w:p>
        </w:tc>
        <w:tc>
          <w:tcPr>
            <w:tcW w:w="2759" w:type="dxa"/>
          </w:tcPr>
          <w:p w14:paraId="3ECDF941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155" w:type="dxa"/>
          </w:tcPr>
          <w:p w14:paraId="7EE00A33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57,62</w:t>
            </w:r>
          </w:p>
        </w:tc>
        <w:tc>
          <w:tcPr>
            <w:tcW w:w="1184" w:type="dxa"/>
          </w:tcPr>
          <w:p w14:paraId="73F453B0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344822" w:rsidRPr="00344822" w14:paraId="17ECA5B9" w14:textId="77777777" w:rsidTr="002A79C1">
        <w:trPr>
          <w:trHeight w:val="240"/>
        </w:trPr>
        <w:tc>
          <w:tcPr>
            <w:tcW w:w="849" w:type="dxa"/>
          </w:tcPr>
          <w:p w14:paraId="2AF2B3DC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2" w:type="dxa"/>
          </w:tcPr>
          <w:p w14:paraId="3BEAC847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Выставочные залы, музеи, культовые здания (сооружения)</w:t>
            </w:r>
          </w:p>
        </w:tc>
        <w:tc>
          <w:tcPr>
            <w:tcW w:w="2759" w:type="dxa"/>
          </w:tcPr>
          <w:p w14:paraId="39121EF7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1 м </w:t>
            </w:r>
            <w:r w:rsidRPr="003448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1155" w:type="dxa"/>
          </w:tcPr>
          <w:p w14:paraId="073AB50A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71,63</w:t>
            </w:r>
          </w:p>
        </w:tc>
        <w:tc>
          <w:tcPr>
            <w:tcW w:w="1184" w:type="dxa"/>
          </w:tcPr>
          <w:p w14:paraId="723FE2CC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344822" w:rsidRPr="00344822" w14:paraId="135DB1C8" w14:textId="77777777" w:rsidTr="002A79C1">
        <w:trPr>
          <w:trHeight w:val="240"/>
        </w:trPr>
        <w:tc>
          <w:tcPr>
            <w:tcW w:w="849" w:type="dxa"/>
          </w:tcPr>
          <w:p w14:paraId="6C9E5630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2" w:type="dxa"/>
          </w:tcPr>
          <w:p w14:paraId="115D612F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Кладбища </w:t>
            </w:r>
          </w:p>
        </w:tc>
        <w:tc>
          <w:tcPr>
            <w:tcW w:w="2759" w:type="dxa"/>
          </w:tcPr>
          <w:p w14:paraId="4665F15C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155" w:type="dxa"/>
          </w:tcPr>
          <w:p w14:paraId="4FE9337B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33,96</w:t>
            </w:r>
          </w:p>
        </w:tc>
        <w:tc>
          <w:tcPr>
            <w:tcW w:w="1184" w:type="dxa"/>
          </w:tcPr>
          <w:p w14:paraId="4068E673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44822" w:rsidRPr="00344822" w14:paraId="6C503FDE" w14:textId="77777777" w:rsidTr="002A79C1">
        <w:trPr>
          <w:trHeight w:val="240"/>
        </w:trPr>
        <w:tc>
          <w:tcPr>
            <w:tcW w:w="849" w:type="dxa"/>
          </w:tcPr>
          <w:p w14:paraId="0C79FDA2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2" w:type="dxa"/>
          </w:tcPr>
          <w:p w14:paraId="3F03D744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Организации, оказывающие ритуальные услуги</w:t>
            </w:r>
          </w:p>
        </w:tc>
        <w:tc>
          <w:tcPr>
            <w:tcW w:w="2759" w:type="dxa"/>
          </w:tcPr>
          <w:p w14:paraId="11661403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1 м </w:t>
            </w:r>
            <w:r w:rsidRPr="003448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1155" w:type="dxa"/>
          </w:tcPr>
          <w:p w14:paraId="141A756F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17,24</w:t>
            </w:r>
          </w:p>
        </w:tc>
        <w:tc>
          <w:tcPr>
            <w:tcW w:w="1184" w:type="dxa"/>
          </w:tcPr>
          <w:p w14:paraId="5617DB98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344822" w:rsidRPr="00344822" w14:paraId="4B3A21AB" w14:textId="77777777" w:rsidTr="002A79C1">
        <w:trPr>
          <w:trHeight w:val="240"/>
        </w:trPr>
        <w:tc>
          <w:tcPr>
            <w:tcW w:w="849" w:type="dxa"/>
          </w:tcPr>
          <w:p w14:paraId="5DAF05D5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2" w:type="dxa"/>
          </w:tcPr>
          <w:p w14:paraId="1E7FA2A9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Садоводческие кооперативы, садово-огородные товарищества </w:t>
            </w:r>
          </w:p>
        </w:tc>
        <w:tc>
          <w:tcPr>
            <w:tcW w:w="2759" w:type="dxa"/>
          </w:tcPr>
          <w:p w14:paraId="218FDE8D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 участник (член)</w:t>
            </w:r>
          </w:p>
        </w:tc>
        <w:tc>
          <w:tcPr>
            <w:tcW w:w="1155" w:type="dxa"/>
          </w:tcPr>
          <w:p w14:paraId="275980B2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57,76</w:t>
            </w:r>
          </w:p>
        </w:tc>
        <w:tc>
          <w:tcPr>
            <w:tcW w:w="1184" w:type="dxa"/>
          </w:tcPr>
          <w:p w14:paraId="2FAAEC5B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344822" w:rsidRPr="00344822" w14:paraId="1F1DA6B3" w14:textId="77777777" w:rsidTr="002A79C1">
        <w:trPr>
          <w:trHeight w:val="240"/>
        </w:trPr>
        <w:tc>
          <w:tcPr>
            <w:tcW w:w="849" w:type="dxa"/>
          </w:tcPr>
          <w:p w14:paraId="102A8952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2" w:type="dxa"/>
          </w:tcPr>
          <w:p w14:paraId="4AE2CD5B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Предприятия иных отраслей экономики</w:t>
            </w:r>
          </w:p>
        </w:tc>
        <w:tc>
          <w:tcPr>
            <w:tcW w:w="2759" w:type="dxa"/>
          </w:tcPr>
          <w:p w14:paraId="79ECE93B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1 сотрудник </w:t>
            </w:r>
          </w:p>
        </w:tc>
        <w:tc>
          <w:tcPr>
            <w:tcW w:w="1155" w:type="dxa"/>
          </w:tcPr>
          <w:p w14:paraId="10BC8016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59,22</w:t>
            </w:r>
          </w:p>
        </w:tc>
        <w:tc>
          <w:tcPr>
            <w:tcW w:w="1184" w:type="dxa"/>
          </w:tcPr>
          <w:p w14:paraId="2A8A8504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344822" w:rsidRPr="00344822" w14:paraId="3E9D1F02" w14:textId="77777777" w:rsidTr="002A79C1">
        <w:trPr>
          <w:trHeight w:val="240"/>
        </w:trPr>
        <w:tc>
          <w:tcPr>
            <w:tcW w:w="849" w:type="dxa"/>
          </w:tcPr>
          <w:p w14:paraId="4F90D600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2" w:type="dxa"/>
          </w:tcPr>
          <w:p w14:paraId="026EA7F4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Казарма столовая воинской части ТКО</w:t>
            </w:r>
          </w:p>
        </w:tc>
        <w:tc>
          <w:tcPr>
            <w:tcW w:w="2759" w:type="dxa"/>
          </w:tcPr>
          <w:p w14:paraId="6A2DE8F8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На 1 в/служащего</w:t>
            </w:r>
          </w:p>
        </w:tc>
        <w:tc>
          <w:tcPr>
            <w:tcW w:w="1155" w:type="dxa"/>
          </w:tcPr>
          <w:p w14:paraId="7E4F6E2D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184" w:type="dxa"/>
          </w:tcPr>
          <w:p w14:paraId="48429D66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344822" w:rsidRPr="00344822" w14:paraId="14DE4732" w14:textId="77777777" w:rsidTr="002A79C1">
        <w:trPr>
          <w:trHeight w:val="240"/>
        </w:trPr>
        <w:tc>
          <w:tcPr>
            <w:tcW w:w="849" w:type="dxa"/>
          </w:tcPr>
          <w:p w14:paraId="2CBB581C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2" w:type="dxa"/>
          </w:tcPr>
          <w:p w14:paraId="2A2FEF7B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Штаб войсковой части ТКО</w:t>
            </w:r>
          </w:p>
        </w:tc>
        <w:tc>
          <w:tcPr>
            <w:tcW w:w="2759" w:type="dxa"/>
          </w:tcPr>
          <w:p w14:paraId="0C031C33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 xml:space="preserve">На одного работника </w:t>
            </w:r>
          </w:p>
        </w:tc>
        <w:tc>
          <w:tcPr>
            <w:tcW w:w="1155" w:type="dxa"/>
          </w:tcPr>
          <w:p w14:paraId="6E5D942F" w14:textId="77777777" w:rsidR="00344822" w:rsidRPr="00344822" w:rsidRDefault="00344822" w:rsidP="0034482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184" w:type="dxa"/>
          </w:tcPr>
          <w:p w14:paraId="170AD01B" w14:textId="77777777" w:rsidR="00344822" w:rsidRPr="00344822" w:rsidRDefault="00344822" w:rsidP="00344822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22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</w:tbl>
    <w:p w14:paraId="2E5E0329" w14:textId="77777777" w:rsidR="00344822" w:rsidRPr="00344822" w:rsidRDefault="00344822" w:rsidP="0034482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7AC05FF" w14:textId="77777777" w:rsidR="00344822" w:rsidRPr="00344822" w:rsidRDefault="00344822" w:rsidP="00344822">
      <w:pPr>
        <w:tabs>
          <w:tab w:val="left" w:pos="2205"/>
        </w:tabs>
        <w:spacing w:after="160" w:line="259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4822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3448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4822">
        <w:rPr>
          <w:rFonts w:ascii="Times New Roman" w:hAnsi="Times New Roman" w:cs="Times New Roman"/>
          <w:sz w:val="24"/>
          <w:szCs w:val="24"/>
        </w:rPr>
        <w:t xml:space="preserve"> том числе крупногабаритных </w:t>
      </w:r>
      <w:r w:rsidRPr="00344822">
        <w:rPr>
          <w:rFonts w:ascii="Times New Roman" w:hAnsi="Times New Roman" w:cs="Times New Roman"/>
          <w:sz w:val="24"/>
          <w:szCs w:val="24"/>
        </w:rPr>
        <w:tab/>
      </w:r>
    </w:p>
    <w:p w14:paraId="3516BE76" w14:textId="77777777" w:rsidR="00344822" w:rsidRPr="00344822" w:rsidRDefault="00344822" w:rsidP="00344822">
      <w:pPr>
        <w:rPr>
          <w:rFonts w:ascii="Times New Roman" w:hAnsi="Times New Roman" w:cs="Times New Roman"/>
          <w:sz w:val="24"/>
          <w:szCs w:val="24"/>
        </w:rPr>
      </w:pPr>
    </w:p>
    <w:sectPr w:rsidR="00344822" w:rsidRPr="0034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A5BEB" w14:textId="77777777" w:rsidR="00D81006" w:rsidRDefault="00D81006" w:rsidP="00344822">
      <w:pPr>
        <w:spacing w:after="0" w:line="240" w:lineRule="auto"/>
      </w:pPr>
      <w:r>
        <w:separator/>
      </w:r>
    </w:p>
  </w:endnote>
  <w:endnote w:type="continuationSeparator" w:id="0">
    <w:p w14:paraId="707C3B85" w14:textId="77777777" w:rsidR="00D81006" w:rsidRDefault="00D81006" w:rsidP="0034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5650F" w14:textId="77777777" w:rsidR="00D81006" w:rsidRDefault="00D81006" w:rsidP="00344822">
      <w:pPr>
        <w:spacing w:after="0" w:line="240" w:lineRule="auto"/>
      </w:pPr>
      <w:r>
        <w:separator/>
      </w:r>
    </w:p>
  </w:footnote>
  <w:footnote w:type="continuationSeparator" w:id="0">
    <w:p w14:paraId="7438DACB" w14:textId="77777777" w:rsidR="00D81006" w:rsidRDefault="00D81006" w:rsidP="00344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6414B"/>
    <w:multiLevelType w:val="hybridMultilevel"/>
    <w:tmpl w:val="2C54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FA"/>
    <w:rsid w:val="00053E3D"/>
    <w:rsid w:val="00344822"/>
    <w:rsid w:val="00471F81"/>
    <w:rsid w:val="008E6971"/>
    <w:rsid w:val="00A11A90"/>
    <w:rsid w:val="00B92FAE"/>
    <w:rsid w:val="00C203FA"/>
    <w:rsid w:val="00CD07B8"/>
    <w:rsid w:val="00D81006"/>
    <w:rsid w:val="00DF71D2"/>
    <w:rsid w:val="00EA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7758"/>
  <w15:chartTrackingRefBased/>
  <w15:docId w15:val="{1BAB0C33-530D-466B-9D11-68CF2256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1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4822"/>
  </w:style>
  <w:style w:type="paragraph" w:styleId="a8">
    <w:name w:val="footer"/>
    <w:basedOn w:val="a"/>
    <w:link w:val="a9"/>
    <w:uiPriority w:val="99"/>
    <w:unhideWhenUsed/>
    <w:rsid w:val="0034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4822"/>
  </w:style>
  <w:style w:type="table" w:styleId="aa">
    <w:name w:val="Table Grid"/>
    <w:basedOn w:val="a1"/>
    <w:uiPriority w:val="39"/>
    <w:rsid w:val="00344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 Windows</cp:lastModifiedBy>
  <cp:revision>4</cp:revision>
  <cp:lastPrinted>2018-05-24T11:54:00Z</cp:lastPrinted>
  <dcterms:created xsi:type="dcterms:W3CDTF">2018-05-24T08:25:00Z</dcterms:created>
  <dcterms:modified xsi:type="dcterms:W3CDTF">2018-05-25T11:44:00Z</dcterms:modified>
</cp:coreProperties>
</file>