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>Пояснитель</w:t>
      </w:r>
      <w:r w:rsidR="00EE4AC3">
        <w:rPr>
          <w:u w:val="none"/>
        </w:rPr>
        <w:t>н</w:t>
      </w:r>
      <w:r w:rsidRPr="001B312A">
        <w:rPr>
          <w:u w:val="none"/>
        </w:rPr>
        <w:t xml:space="preserve">ая записка 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  <w:r w:rsidR="0029213F">
        <w:rPr>
          <w:b/>
          <w:sz w:val="24"/>
        </w:rPr>
        <w:t>сельского поселения Алакуртти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>Кандалакшск</w:t>
      </w:r>
      <w:r w:rsidR="0029213F">
        <w:rPr>
          <w:b/>
          <w:sz w:val="24"/>
        </w:rPr>
        <w:t>ого</w:t>
      </w:r>
      <w:r w:rsidRPr="001B312A">
        <w:rPr>
          <w:b/>
          <w:sz w:val="24"/>
        </w:rPr>
        <w:t xml:space="preserve"> район</w:t>
      </w:r>
      <w:r w:rsidR="0029213F">
        <w:rPr>
          <w:b/>
          <w:sz w:val="24"/>
        </w:rPr>
        <w:t>а</w:t>
      </w:r>
      <w:r w:rsidRPr="001B312A">
        <w:rPr>
          <w:b/>
          <w:sz w:val="24"/>
        </w:rPr>
        <w:t xml:space="preserve"> </w:t>
      </w:r>
    </w:p>
    <w:p w:rsidR="0066704D" w:rsidRPr="001B312A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за </w:t>
      </w:r>
      <w:r w:rsidR="00115249">
        <w:rPr>
          <w:b/>
          <w:sz w:val="24"/>
        </w:rPr>
        <w:t>1 квартал 2017 года</w:t>
      </w:r>
    </w:p>
    <w:p w:rsidR="00023455" w:rsidRDefault="00023455" w:rsidP="0066704D">
      <w:pPr>
        <w:rPr>
          <w:sz w:val="24"/>
        </w:rPr>
      </w:pPr>
    </w:p>
    <w:p w:rsidR="00023455" w:rsidRDefault="00023455" w:rsidP="0066704D">
      <w:pPr>
        <w:rPr>
          <w:i/>
          <w:sz w:val="24"/>
          <w:szCs w:val="24"/>
        </w:rPr>
      </w:pP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Решением Совета депутатов </w:t>
      </w:r>
      <w:r w:rsidR="0029213F" w:rsidRPr="007F59CC">
        <w:rPr>
          <w:sz w:val="24"/>
          <w:szCs w:val="24"/>
        </w:rPr>
        <w:t>сельского поселения Алакуртти Кандалакшского</w:t>
      </w:r>
      <w:r w:rsidRPr="007F59CC">
        <w:rPr>
          <w:sz w:val="24"/>
          <w:szCs w:val="24"/>
        </w:rPr>
        <w:t xml:space="preserve"> район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от </w:t>
      </w:r>
      <w:r w:rsidR="00115249">
        <w:rPr>
          <w:sz w:val="24"/>
          <w:szCs w:val="24"/>
        </w:rPr>
        <w:t>22</w:t>
      </w:r>
      <w:r w:rsidR="0029213F" w:rsidRPr="007F59CC">
        <w:rPr>
          <w:sz w:val="24"/>
          <w:szCs w:val="24"/>
        </w:rPr>
        <w:t>.12.201</w:t>
      </w:r>
      <w:r w:rsidR="00115249">
        <w:rPr>
          <w:sz w:val="24"/>
          <w:szCs w:val="24"/>
        </w:rPr>
        <w:t>6</w:t>
      </w:r>
      <w:r w:rsidRPr="007F59CC">
        <w:rPr>
          <w:sz w:val="24"/>
          <w:szCs w:val="24"/>
        </w:rPr>
        <w:t xml:space="preserve"> № </w:t>
      </w:r>
      <w:r w:rsidR="00115249">
        <w:rPr>
          <w:sz w:val="24"/>
          <w:szCs w:val="24"/>
        </w:rPr>
        <w:t>312</w:t>
      </w:r>
      <w:r w:rsidR="00AA7AB9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«</w:t>
      </w:r>
      <w:r w:rsidR="00115249">
        <w:rPr>
          <w:sz w:val="24"/>
          <w:szCs w:val="24"/>
        </w:rPr>
        <w:t>О бюджете</w:t>
      </w:r>
      <w:r w:rsidRPr="007F59CC">
        <w:rPr>
          <w:sz w:val="24"/>
          <w:szCs w:val="24"/>
        </w:rPr>
        <w:t xml:space="preserve"> </w:t>
      </w:r>
      <w:r w:rsidR="0029213F" w:rsidRPr="007F59CC">
        <w:rPr>
          <w:sz w:val="24"/>
          <w:szCs w:val="24"/>
        </w:rPr>
        <w:t>сельского поселения Алакуртти Кандалакшского района</w:t>
      </w:r>
      <w:r w:rsidRPr="007F59CC">
        <w:rPr>
          <w:sz w:val="24"/>
          <w:szCs w:val="24"/>
        </w:rPr>
        <w:t xml:space="preserve"> на 201</w:t>
      </w:r>
      <w:r w:rsidR="00115249">
        <w:rPr>
          <w:sz w:val="24"/>
          <w:szCs w:val="24"/>
        </w:rPr>
        <w:t>7</w:t>
      </w:r>
      <w:r w:rsidRPr="007F59CC">
        <w:rPr>
          <w:sz w:val="24"/>
          <w:szCs w:val="24"/>
        </w:rPr>
        <w:t xml:space="preserve"> год»</w:t>
      </w:r>
      <w:r w:rsidR="0029213F" w:rsidRPr="007F59CC">
        <w:rPr>
          <w:sz w:val="24"/>
          <w:szCs w:val="24"/>
        </w:rPr>
        <w:t xml:space="preserve"> </w:t>
      </w:r>
      <w:r w:rsidR="008C3EE7" w:rsidRPr="007F59CC">
        <w:rPr>
          <w:sz w:val="24"/>
          <w:szCs w:val="24"/>
        </w:rPr>
        <w:t xml:space="preserve">первоначально </w:t>
      </w:r>
      <w:r w:rsidRPr="007F59CC">
        <w:rPr>
          <w:sz w:val="24"/>
          <w:szCs w:val="24"/>
        </w:rPr>
        <w:t>утверждены основные характеристики бюджета на 201</w:t>
      </w:r>
      <w:r w:rsidR="00115249">
        <w:rPr>
          <w:sz w:val="24"/>
          <w:szCs w:val="24"/>
        </w:rPr>
        <w:t>7</w:t>
      </w:r>
      <w:r w:rsidRPr="007F59CC">
        <w:rPr>
          <w:sz w:val="24"/>
          <w:szCs w:val="24"/>
        </w:rPr>
        <w:t xml:space="preserve"> год</w:t>
      </w:r>
      <w:r w:rsidR="00804508" w:rsidRPr="007F59CC">
        <w:rPr>
          <w:sz w:val="24"/>
          <w:szCs w:val="24"/>
        </w:rPr>
        <w:t xml:space="preserve"> в следующих объемах</w:t>
      </w:r>
      <w:r w:rsidRPr="007F59CC">
        <w:rPr>
          <w:sz w:val="24"/>
          <w:szCs w:val="24"/>
        </w:rPr>
        <w:t xml:space="preserve">: 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</w:t>
      </w:r>
      <w:r w:rsidR="00115249">
        <w:rPr>
          <w:sz w:val="24"/>
          <w:szCs w:val="24"/>
        </w:rPr>
        <w:t>38 607,5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7F59CC" w:rsidRDefault="001B312A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115249">
        <w:rPr>
          <w:sz w:val="24"/>
          <w:szCs w:val="24"/>
        </w:rPr>
        <w:t xml:space="preserve">39 899,2 </w:t>
      </w:r>
      <w:r w:rsidR="0066704D" w:rsidRPr="007F59CC">
        <w:rPr>
          <w:sz w:val="24"/>
          <w:szCs w:val="24"/>
        </w:rPr>
        <w:t>тыс. руб.;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– </w:t>
      </w:r>
      <w:r w:rsidR="00115249">
        <w:rPr>
          <w:sz w:val="24"/>
          <w:szCs w:val="24"/>
        </w:rPr>
        <w:t>1 291,7</w:t>
      </w:r>
      <w:r w:rsidR="0066704D" w:rsidRPr="007F59CC">
        <w:rPr>
          <w:sz w:val="24"/>
          <w:szCs w:val="24"/>
        </w:rPr>
        <w:t xml:space="preserve"> тыс. руб.</w:t>
      </w:r>
    </w:p>
    <w:p w:rsidR="0066704D" w:rsidRPr="007F59CC" w:rsidRDefault="00593AF5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По сост</w:t>
      </w:r>
      <w:r w:rsidR="00A30F0A" w:rsidRPr="007F59CC">
        <w:rPr>
          <w:sz w:val="24"/>
          <w:szCs w:val="24"/>
        </w:rPr>
        <w:t>оянию на 01.</w:t>
      </w:r>
      <w:r w:rsidR="00115249">
        <w:rPr>
          <w:sz w:val="24"/>
          <w:szCs w:val="24"/>
        </w:rPr>
        <w:t>04</w:t>
      </w:r>
      <w:r w:rsidRPr="007F59CC">
        <w:rPr>
          <w:sz w:val="24"/>
          <w:szCs w:val="24"/>
        </w:rPr>
        <w:t>.201</w:t>
      </w:r>
      <w:r w:rsidR="00DF5D1F" w:rsidRPr="007F59CC">
        <w:rPr>
          <w:sz w:val="24"/>
          <w:szCs w:val="24"/>
        </w:rPr>
        <w:t>7</w:t>
      </w:r>
      <w:r w:rsidR="0066704D" w:rsidRPr="007F59CC">
        <w:rPr>
          <w:sz w:val="24"/>
          <w:szCs w:val="24"/>
        </w:rPr>
        <w:t xml:space="preserve"> с учетом вносимых в бюджет</w:t>
      </w:r>
      <w:r w:rsidR="0009281B" w:rsidRPr="007F59CC">
        <w:rPr>
          <w:sz w:val="24"/>
          <w:szCs w:val="24"/>
        </w:rPr>
        <w:t xml:space="preserve"> и сводную бюджетную роспись</w:t>
      </w:r>
      <w:r w:rsidR="0066704D" w:rsidRPr="007F59CC">
        <w:rPr>
          <w:sz w:val="24"/>
          <w:szCs w:val="24"/>
        </w:rPr>
        <w:t xml:space="preserve"> изменений основные </w:t>
      </w:r>
      <w:r w:rsidR="0066704D" w:rsidRPr="007F59CC">
        <w:rPr>
          <w:i/>
          <w:sz w:val="24"/>
          <w:szCs w:val="24"/>
        </w:rPr>
        <w:t>плановые</w:t>
      </w:r>
      <w:r w:rsidR="0066704D" w:rsidRPr="007F59CC">
        <w:rPr>
          <w:sz w:val="24"/>
          <w:szCs w:val="24"/>
        </w:rPr>
        <w:t xml:space="preserve"> характеристики </w:t>
      </w:r>
      <w:r w:rsidRPr="007F59CC">
        <w:rPr>
          <w:sz w:val="24"/>
          <w:szCs w:val="24"/>
        </w:rPr>
        <w:t>утверждены</w:t>
      </w:r>
      <w:r w:rsidR="0066704D" w:rsidRPr="007F59CC">
        <w:rPr>
          <w:sz w:val="24"/>
          <w:szCs w:val="24"/>
        </w:rPr>
        <w:t xml:space="preserve"> в следующих объемах: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увеличены в целом на </w:t>
      </w:r>
      <w:r w:rsidR="00115249">
        <w:rPr>
          <w:sz w:val="24"/>
          <w:szCs w:val="24"/>
        </w:rPr>
        <w:t>0,2</w:t>
      </w:r>
      <w:r w:rsidRPr="007F59CC">
        <w:rPr>
          <w:sz w:val="24"/>
          <w:szCs w:val="24"/>
        </w:rPr>
        <w:t xml:space="preserve"> тыс. руб. и составляют  </w:t>
      </w:r>
      <w:r w:rsidR="00115249">
        <w:rPr>
          <w:sz w:val="24"/>
          <w:szCs w:val="24"/>
        </w:rPr>
        <w:t>38 607,7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увеличены в целом на </w:t>
      </w:r>
      <w:r w:rsidR="00115249">
        <w:rPr>
          <w:sz w:val="24"/>
          <w:szCs w:val="24"/>
        </w:rPr>
        <w:t>426,5</w:t>
      </w:r>
      <w:r w:rsidRPr="007F59CC">
        <w:rPr>
          <w:sz w:val="24"/>
          <w:szCs w:val="24"/>
        </w:rPr>
        <w:t xml:space="preserve"> тыс. руб. и составляют </w:t>
      </w:r>
      <w:r w:rsidR="00115249">
        <w:rPr>
          <w:sz w:val="24"/>
          <w:szCs w:val="24"/>
        </w:rPr>
        <w:t>40 325,7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</w:t>
      </w:r>
      <w:r w:rsidR="005A0C73">
        <w:rPr>
          <w:sz w:val="24"/>
          <w:szCs w:val="24"/>
        </w:rPr>
        <w:t>увеличен</w:t>
      </w:r>
      <w:r w:rsidRPr="007F59CC">
        <w:rPr>
          <w:sz w:val="24"/>
          <w:szCs w:val="24"/>
        </w:rPr>
        <w:t xml:space="preserve"> на </w:t>
      </w:r>
      <w:r w:rsidR="005A0C73">
        <w:rPr>
          <w:sz w:val="24"/>
          <w:szCs w:val="24"/>
        </w:rPr>
        <w:t>426,3</w:t>
      </w:r>
      <w:r w:rsidRPr="007F59CC">
        <w:rPr>
          <w:sz w:val="24"/>
          <w:szCs w:val="24"/>
        </w:rPr>
        <w:t xml:space="preserve"> тыс. руб. и составляет </w:t>
      </w:r>
      <w:r w:rsidR="005A0C73">
        <w:rPr>
          <w:sz w:val="24"/>
          <w:szCs w:val="24"/>
        </w:rPr>
        <w:t>1 718,0</w:t>
      </w:r>
      <w:r w:rsidR="00BD2BCA" w:rsidRPr="007F59CC">
        <w:rPr>
          <w:sz w:val="24"/>
          <w:szCs w:val="24"/>
        </w:rPr>
        <w:t xml:space="preserve"> тыс. руб</w:t>
      </w:r>
      <w:r w:rsidRPr="007F59CC">
        <w:rPr>
          <w:sz w:val="24"/>
          <w:szCs w:val="24"/>
        </w:rPr>
        <w:t>.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Бюджет </w:t>
      </w:r>
      <w:r w:rsidR="00D921C2" w:rsidRPr="007F59CC">
        <w:rPr>
          <w:sz w:val="24"/>
          <w:szCs w:val="24"/>
        </w:rPr>
        <w:t>сельского поселения</w:t>
      </w:r>
      <w:r w:rsidRPr="007F59CC">
        <w:rPr>
          <w:sz w:val="24"/>
          <w:szCs w:val="24"/>
        </w:rPr>
        <w:t xml:space="preserve"> </w:t>
      </w:r>
      <w:r w:rsidR="00A30F0A" w:rsidRPr="007F59CC">
        <w:rPr>
          <w:sz w:val="24"/>
          <w:szCs w:val="24"/>
        </w:rPr>
        <w:t xml:space="preserve">за </w:t>
      </w:r>
      <w:r w:rsidR="00A56C60">
        <w:rPr>
          <w:sz w:val="24"/>
          <w:szCs w:val="24"/>
        </w:rPr>
        <w:t>1 квартал 2017 года</w:t>
      </w:r>
      <w:r w:rsidR="00DF5D1F" w:rsidRPr="007F59CC">
        <w:rPr>
          <w:sz w:val="24"/>
          <w:szCs w:val="24"/>
        </w:rPr>
        <w:t xml:space="preserve"> год</w:t>
      </w:r>
      <w:r w:rsidRPr="007F59CC">
        <w:rPr>
          <w:sz w:val="24"/>
          <w:szCs w:val="24"/>
        </w:rPr>
        <w:t xml:space="preserve"> </w:t>
      </w:r>
      <w:r w:rsidRPr="007F59CC">
        <w:rPr>
          <w:i/>
          <w:sz w:val="24"/>
          <w:szCs w:val="24"/>
        </w:rPr>
        <w:t>исполнен</w:t>
      </w:r>
      <w:r w:rsidRPr="007F59CC">
        <w:rPr>
          <w:sz w:val="24"/>
          <w:szCs w:val="24"/>
        </w:rPr>
        <w:t xml:space="preserve"> со следующими характеристиками: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 </w:t>
      </w:r>
      <w:r w:rsidR="00A56C60">
        <w:rPr>
          <w:sz w:val="24"/>
          <w:szCs w:val="24"/>
        </w:rPr>
        <w:t>4 071,4</w:t>
      </w:r>
      <w:r w:rsidRPr="007F59CC">
        <w:rPr>
          <w:sz w:val="24"/>
          <w:szCs w:val="24"/>
        </w:rPr>
        <w:t xml:space="preserve"> тыс. руб. или </w:t>
      </w:r>
      <w:r w:rsidR="00A56C60">
        <w:rPr>
          <w:sz w:val="24"/>
          <w:szCs w:val="24"/>
        </w:rPr>
        <w:t>10,5</w:t>
      </w:r>
      <w:r w:rsidRPr="007F59CC">
        <w:rPr>
          <w:sz w:val="24"/>
          <w:szCs w:val="24"/>
        </w:rPr>
        <w:t xml:space="preserve"> %</w:t>
      </w:r>
      <w:r w:rsidR="0009281B" w:rsidRPr="007F59CC">
        <w:rPr>
          <w:sz w:val="24"/>
          <w:szCs w:val="24"/>
        </w:rPr>
        <w:t xml:space="preserve"> от годовых плановых назначений</w:t>
      </w:r>
      <w:r w:rsidRPr="007F59CC">
        <w:rPr>
          <w:sz w:val="24"/>
          <w:szCs w:val="24"/>
        </w:rPr>
        <w:t>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A56C60">
        <w:rPr>
          <w:sz w:val="24"/>
          <w:szCs w:val="24"/>
        </w:rPr>
        <w:t>3 061,9</w:t>
      </w:r>
      <w:r w:rsidR="00A30F0A" w:rsidRPr="007F59CC">
        <w:rPr>
          <w:sz w:val="24"/>
          <w:szCs w:val="24"/>
        </w:rPr>
        <w:t xml:space="preserve"> </w:t>
      </w:r>
      <w:r w:rsidR="00BA1F1A" w:rsidRPr="007F59CC">
        <w:rPr>
          <w:sz w:val="24"/>
          <w:szCs w:val="24"/>
        </w:rPr>
        <w:t>тыс.</w:t>
      </w:r>
      <w:r w:rsidR="002A0B49" w:rsidRPr="007F59CC">
        <w:rPr>
          <w:sz w:val="24"/>
          <w:szCs w:val="24"/>
        </w:rPr>
        <w:t xml:space="preserve"> руб. или </w:t>
      </w:r>
      <w:r w:rsidR="00A56C60">
        <w:rPr>
          <w:sz w:val="24"/>
          <w:szCs w:val="24"/>
        </w:rPr>
        <w:t>7,6</w:t>
      </w:r>
      <w:r w:rsidRPr="007F59CC">
        <w:rPr>
          <w:sz w:val="24"/>
          <w:szCs w:val="24"/>
        </w:rPr>
        <w:t xml:space="preserve"> %;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</w:t>
      </w:r>
      <w:r w:rsidR="007C471B" w:rsidRPr="007F59CC">
        <w:rPr>
          <w:sz w:val="24"/>
          <w:szCs w:val="24"/>
        </w:rPr>
        <w:t>про</w:t>
      </w:r>
      <w:r w:rsidR="008C691E" w:rsidRPr="007F59CC">
        <w:rPr>
          <w:sz w:val="24"/>
          <w:szCs w:val="24"/>
        </w:rPr>
        <w:t>фицит</w:t>
      </w:r>
      <w:r w:rsidR="00593AF5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 xml:space="preserve">– </w:t>
      </w:r>
      <w:r w:rsidR="00A56C60">
        <w:rPr>
          <w:sz w:val="24"/>
          <w:szCs w:val="24"/>
        </w:rPr>
        <w:t>1 009,6</w:t>
      </w:r>
      <w:r w:rsidR="008C691E" w:rsidRPr="007F59CC">
        <w:rPr>
          <w:sz w:val="24"/>
          <w:szCs w:val="24"/>
        </w:rPr>
        <w:t xml:space="preserve"> </w:t>
      </w:r>
      <w:r w:rsidR="009B6476" w:rsidRPr="007F59CC">
        <w:rPr>
          <w:sz w:val="24"/>
          <w:szCs w:val="24"/>
        </w:rPr>
        <w:t>тыс. руб</w:t>
      </w:r>
      <w:r w:rsidRPr="007F59CC">
        <w:rPr>
          <w:sz w:val="24"/>
          <w:szCs w:val="24"/>
        </w:rPr>
        <w:t xml:space="preserve">. 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По сравнению с </w:t>
      </w:r>
      <w:r w:rsidR="00A56C60">
        <w:rPr>
          <w:sz w:val="24"/>
          <w:szCs w:val="24"/>
        </w:rPr>
        <w:t xml:space="preserve">1 кварталом </w:t>
      </w:r>
      <w:r w:rsidRPr="007F59CC">
        <w:rPr>
          <w:sz w:val="24"/>
          <w:szCs w:val="24"/>
        </w:rPr>
        <w:t>201</w:t>
      </w:r>
      <w:r w:rsidR="00A56C60">
        <w:rPr>
          <w:sz w:val="24"/>
          <w:szCs w:val="24"/>
        </w:rPr>
        <w:t>6 года</w:t>
      </w:r>
      <w:r w:rsidRPr="007F59CC">
        <w:rPr>
          <w:sz w:val="24"/>
          <w:szCs w:val="24"/>
        </w:rPr>
        <w:t xml:space="preserve"> бюджет в текущем году исполнен: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доходам на </w:t>
      </w:r>
      <w:r w:rsidR="00B31CA3">
        <w:rPr>
          <w:sz w:val="24"/>
          <w:szCs w:val="24"/>
        </w:rPr>
        <w:t>43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на </w:t>
      </w:r>
      <w:r w:rsidR="00B31CA3">
        <w:rPr>
          <w:sz w:val="24"/>
          <w:szCs w:val="24"/>
        </w:rPr>
        <w:t>3 069,7</w:t>
      </w:r>
      <w:r w:rsidRPr="007F59CC">
        <w:rPr>
          <w:sz w:val="24"/>
          <w:szCs w:val="24"/>
        </w:rPr>
        <w:t xml:space="preserve"> тыс. руб.</w:t>
      </w:r>
      <w:r w:rsidR="00F95FA1">
        <w:rPr>
          <w:sz w:val="24"/>
          <w:szCs w:val="24"/>
        </w:rPr>
        <w:t>)</w:t>
      </w:r>
      <w:r w:rsidRPr="007F59CC">
        <w:rPr>
          <w:sz w:val="24"/>
          <w:szCs w:val="24"/>
        </w:rPr>
        <w:t xml:space="preserve"> </w:t>
      </w:r>
      <w:r w:rsidR="00B31CA3">
        <w:rPr>
          <w:sz w:val="24"/>
          <w:szCs w:val="24"/>
        </w:rPr>
        <w:t>ниже</w:t>
      </w:r>
      <w:r w:rsidRPr="007F59CC">
        <w:rPr>
          <w:sz w:val="24"/>
          <w:szCs w:val="24"/>
        </w:rPr>
        <w:t xml:space="preserve">  исполнения </w:t>
      </w:r>
      <w:r w:rsidR="00A30F0A" w:rsidRPr="007F59CC">
        <w:rPr>
          <w:sz w:val="24"/>
          <w:szCs w:val="24"/>
        </w:rPr>
        <w:t xml:space="preserve">за </w:t>
      </w:r>
      <w:r w:rsidR="00B31CA3">
        <w:rPr>
          <w:sz w:val="24"/>
          <w:szCs w:val="24"/>
        </w:rPr>
        <w:t>1 квартал 2016</w:t>
      </w:r>
      <w:r w:rsidR="00A30F0A" w:rsidRPr="007F59CC">
        <w:rPr>
          <w:sz w:val="24"/>
          <w:szCs w:val="24"/>
        </w:rPr>
        <w:t> </w:t>
      </w:r>
      <w:r w:rsidR="00AA45AA" w:rsidRPr="007F59CC">
        <w:rPr>
          <w:sz w:val="24"/>
          <w:szCs w:val="24"/>
        </w:rPr>
        <w:t>г</w:t>
      </w:r>
      <w:r w:rsidR="00DF5D1F" w:rsidRPr="007F59CC">
        <w:rPr>
          <w:sz w:val="24"/>
          <w:szCs w:val="24"/>
        </w:rPr>
        <w:t>од</w:t>
      </w:r>
      <w:r w:rsidR="00B31CA3">
        <w:rPr>
          <w:sz w:val="24"/>
          <w:szCs w:val="24"/>
        </w:rPr>
        <w:t>а</w:t>
      </w:r>
      <w:r w:rsidRPr="007F59CC">
        <w:rPr>
          <w:sz w:val="24"/>
          <w:szCs w:val="24"/>
        </w:rPr>
        <w:t>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расходам на </w:t>
      </w:r>
      <w:r w:rsidR="00E76FB6">
        <w:rPr>
          <w:sz w:val="24"/>
          <w:szCs w:val="24"/>
        </w:rPr>
        <w:t>55,1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 на </w:t>
      </w:r>
      <w:r w:rsidR="00B31CA3">
        <w:rPr>
          <w:sz w:val="24"/>
          <w:szCs w:val="24"/>
        </w:rPr>
        <w:t>2 499,0</w:t>
      </w:r>
      <w:r w:rsidR="00F95FA1">
        <w:rPr>
          <w:sz w:val="24"/>
          <w:szCs w:val="24"/>
        </w:rPr>
        <w:t xml:space="preserve"> тыс. руб.) </w:t>
      </w:r>
      <w:r w:rsidR="00B31CA3">
        <w:rPr>
          <w:sz w:val="24"/>
          <w:szCs w:val="24"/>
        </w:rPr>
        <w:t>ниже</w:t>
      </w:r>
      <w:r w:rsidRPr="007F59CC">
        <w:rPr>
          <w:sz w:val="24"/>
          <w:szCs w:val="24"/>
        </w:rPr>
        <w:t xml:space="preserve"> исполнения </w:t>
      </w:r>
      <w:r w:rsidR="00A30F0A" w:rsidRPr="007F59CC">
        <w:rPr>
          <w:sz w:val="24"/>
          <w:szCs w:val="24"/>
        </w:rPr>
        <w:t xml:space="preserve">за </w:t>
      </w:r>
      <w:r w:rsidR="00B31CA3">
        <w:rPr>
          <w:sz w:val="24"/>
          <w:szCs w:val="24"/>
        </w:rPr>
        <w:t>1 квартал 2016</w:t>
      </w:r>
      <w:r w:rsidR="00B31CA3" w:rsidRPr="007F59CC">
        <w:rPr>
          <w:sz w:val="24"/>
          <w:szCs w:val="24"/>
        </w:rPr>
        <w:t> год</w:t>
      </w:r>
      <w:r w:rsidR="00B31CA3">
        <w:rPr>
          <w:sz w:val="24"/>
          <w:szCs w:val="24"/>
        </w:rPr>
        <w:t>а</w:t>
      </w:r>
      <w:r w:rsidR="00BA1F1A" w:rsidRPr="007F59CC">
        <w:rPr>
          <w:sz w:val="24"/>
          <w:szCs w:val="24"/>
        </w:rPr>
        <w:t>.</w:t>
      </w:r>
    </w:p>
    <w:p w:rsidR="0066704D" w:rsidRPr="007F59CC" w:rsidRDefault="00914EFC" w:rsidP="00914EFC">
      <w:pPr>
        <w:ind w:firstLine="851"/>
        <w:rPr>
          <w:sz w:val="24"/>
          <w:szCs w:val="24"/>
        </w:rPr>
      </w:pPr>
      <w:r w:rsidRPr="007F59CC">
        <w:rPr>
          <w:sz w:val="24"/>
          <w:szCs w:val="24"/>
        </w:rPr>
        <w:t>О</w:t>
      </w:r>
      <w:r w:rsidR="00246C56" w:rsidRPr="007F59CC">
        <w:rPr>
          <w:sz w:val="24"/>
          <w:szCs w:val="24"/>
        </w:rPr>
        <w:t>сновные параметры бюджета</w:t>
      </w:r>
      <w:r w:rsidR="0066704D" w:rsidRPr="007F59CC">
        <w:rPr>
          <w:sz w:val="24"/>
          <w:szCs w:val="24"/>
        </w:rPr>
        <w:t xml:space="preserve"> </w:t>
      </w:r>
      <w:r w:rsidR="00117CE1" w:rsidRPr="007F59CC">
        <w:rPr>
          <w:sz w:val="24"/>
          <w:szCs w:val="24"/>
        </w:rPr>
        <w:t xml:space="preserve">поселения </w:t>
      </w:r>
      <w:r w:rsidR="0066704D" w:rsidRPr="007F59CC">
        <w:rPr>
          <w:sz w:val="24"/>
          <w:szCs w:val="24"/>
        </w:rPr>
        <w:t>представл</w:t>
      </w:r>
      <w:r w:rsidR="00546297" w:rsidRPr="007F59CC">
        <w:rPr>
          <w:sz w:val="24"/>
          <w:szCs w:val="24"/>
        </w:rPr>
        <w:t>ены в таблице</w:t>
      </w:r>
      <w:r w:rsidR="00DF38DD" w:rsidRPr="007F59CC">
        <w:rPr>
          <w:sz w:val="24"/>
          <w:szCs w:val="24"/>
        </w:rPr>
        <w:t xml:space="preserve"> 1</w:t>
      </w:r>
      <w:r w:rsidR="00F170B8" w:rsidRPr="007F59CC">
        <w:rPr>
          <w:sz w:val="24"/>
          <w:szCs w:val="24"/>
        </w:rPr>
        <w:t>.</w:t>
      </w:r>
    </w:p>
    <w:p w:rsidR="0066704D" w:rsidRPr="007F59CC" w:rsidRDefault="00DF38DD" w:rsidP="00DF38DD">
      <w:pPr>
        <w:jc w:val="right"/>
        <w:rPr>
          <w:sz w:val="24"/>
          <w:szCs w:val="24"/>
        </w:rPr>
      </w:pPr>
      <w:r w:rsidRPr="007F59CC">
        <w:rPr>
          <w:sz w:val="24"/>
          <w:szCs w:val="24"/>
        </w:rPr>
        <w:t>Таблица 1</w:t>
      </w:r>
    </w:p>
    <w:p w:rsidR="007A15F1" w:rsidRDefault="0066704D" w:rsidP="00DF38DD">
      <w:pPr>
        <w:jc w:val="right"/>
        <w:rPr>
          <w:i/>
          <w:sz w:val="18"/>
          <w:szCs w:val="18"/>
        </w:rPr>
      </w:pPr>
      <w:r w:rsidRPr="007F59CC">
        <w:rPr>
          <w:i/>
          <w:sz w:val="18"/>
          <w:szCs w:val="18"/>
        </w:rPr>
        <w:t>Единица измерения: тыс. руб.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241"/>
        <w:gridCol w:w="1421"/>
        <w:gridCol w:w="1527"/>
        <w:gridCol w:w="1317"/>
        <w:gridCol w:w="1272"/>
        <w:gridCol w:w="1296"/>
        <w:gridCol w:w="1506"/>
      </w:tblGrid>
      <w:tr w:rsidR="00B31CA3" w:rsidRPr="00B31CA3" w:rsidTr="00B31CA3">
        <w:trPr>
          <w:trHeight w:val="30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Параметры бюджета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Исполнено за           1 квартал 2016 г.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2017 год</w:t>
            </w:r>
          </w:p>
        </w:tc>
      </w:tr>
      <w:tr w:rsidR="00B31CA3" w:rsidRPr="00B31CA3" w:rsidTr="00B31CA3">
        <w:trPr>
          <w:trHeight w:val="127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3" w:rsidRPr="00B31CA3" w:rsidRDefault="00B31CA3" w:rsidP="00B31CA3">
            <w:pPr>
              <w:rPr>
                <w:color w:val="00000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3" w:rsidRPr="00B31CA3" w:rsidRDefault="00B31CA3" w:rsidP="00B31CA3">
            <w:pPr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Первоначально утвержденный план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Уточненный план на 01.04.2017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Исполнено за 1 кв. 2017 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% исполнения от уточненного плана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% исполнения от исполнения за аналогичный период 2016 г.</w:t>
            </w:r>
          </w:p>
        </w:tc>
      </w:tr>
      <w:tr w:rsidR="00B31CA3" w:rsidRPr="00B31CA3" w:rsidTr="00B31CA3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both"/>
            </w:pPr>
            <w:r w:rsidRPr="00B31CA3">
              <w:t>Доходы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7 141,2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38 607,5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38 607,7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4 071,4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>10,5%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>57,0%</w:t>
            </w:r>
          </w:p>
        </w:tc>
      </w:tr>
      <w:tr w:rsidR="00B31CA3" w:rsidRPr="00B31CA3" w:rsidTr="00B31CA3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both"/>
            </w:pPr>
            <w:r w:rsidRPr="00B31CA3">
              <w:t>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5 560,8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39 899,2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40 325,7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</w:pPr>
            <w:r w:rsidRPr="00B31CA3">
              <w:t xml:space="preserve">3 061,9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>7,6%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>55,1%</w:t>
            </w:r>
          </w:p>
        </w:tc>
      </w:tr>
      <w:tr w:rsidR="00B31CA3" w:rsidRPr="00B31CA3" w:rsidTr="00B31CA3">
        <w:trPr>
          <w:trHeight w:val="7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both"/>
              <w:rPr>
                <w:color w:val="000000"/>
              </w:rPr>
            </w:pPr>
            <w:r w:rsidRPr="00B31CA3">
              <w:rPr>
                <w:color w:val="000000"/>
              </w:rPr>
              <w:t>Результат</w:t>
            </w:r>
            <w:proofErr w:type="gramStart"/>
            <w:r w:rsidRPr="00B31CA3">
              <w:rPr>
                <w:color w:val="000000"/>
              </w:rPr>
              <w:t xml:space="preserve">      (-</w:t>
            </w:r>
            <w:proofErr w:type="gramEnd"/>
            <w:r w:rsidRPr="00B31CA3">
              <w:rPr>
                <w:color w:val="000000"/>
              </w:rPr>
              <w:t>дефицит, +профицит)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 xml:space="preserve">1 580,3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 xml:space="preserve">-1 291,7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 xml:space="preserve">-1 718,0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2060"/>
              </w:rPr>
            </w:pPr>
            <w:r w:rsidRPr="00B31CA3">
              <w:rPr>
                <w:color w:val="002060"/>
              </w:rPr>
              <w:t xml:space="preserve">1 009,6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A3" w:rsidRPr="00B31CA3" w:rsidRDefault="00B31CA3" w:rsidP="00B31CA3">
            <w:pPr>
              <w:jc w:val="center"/>
              <w:rPr>
                <w:color w:val="000000"/>
              </w:rPr>
            </w:pPr>
            <w:r w:rsidRPr="00B31CA3">
              <w:rPr>
                <w:color w:val="000000"/>
              </w:rPr>
              <w:t>x</w:t>
            </w:r>
          </w:p>
        </w:tc>
      </w:tr>
    </w:tbl>
    <w:p w:rsidR="00B31CA3" w:rsidRDefault="00B31CA3" w:rsidP="00DF38DD">
      <w:pPr>
        <w:jc w:val="right"/>
        <w:rPr>
          <w:i/>
          <w:sz w:val="18"/>
          <w:szCs w:val="18"/>
        </w:rPr>
      </w:pPr>
    </w:p>
    <w:p w:rsidR="00B31CA3" w:rsidRDefault="00B31CA3" w:rsidP="00DF38DD">
      <w:pPr>
        <w:jc w:val="right"/>
        <w:rPr>
          <w:i/>
          <w:sz w:val="18"/>
          <w:szCs w:val="18"/>
        </w:rPr>
      </w:pPr>
    </w:p>
    <w:p w:rsidR="00023455" w:rsidRPr="007F59CC" w:rsidRDefault="002F59C6" w:rsidP="005F2B9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023455" w:rsidRPr="007F59CC">
        <w:rPr>
          <w:b/>
          <w:sz w:val="24"/>
        </w:rPr>
        <w:t>ОХОДЫ</w:t>
      </w:r>
    </w:p>
    <w:p w:rsidR="00023455" w:rsidRPr="007F59CC" w:rsidRDefault="00023455" w:rsidP="00023455">
      <w:pPr>
        <w:ind w:firstLine="851"/>
        <w:jc w:val="center"/>
        <w:rPr>
          <w:b/>
          <w:sz w:val="24"/>
        </w:rPr>
      </w:pPr>
    </w:p>
    <w:p w:rsidR="00AA45AA" w:rsidRPr="007F59CC" w:rsidRDefault="00AA45AA" w:rsidP="00AA45AA">
      <w:pPr>
        <w:ind w:firstLine="851"/>
        <w:jc w:val="both"/>
        <w:rPr>
          <w:sz w:val="24"/>
        </w:rPr>
      </w:pPr>
      <w:r w:rsidRPr="007F59CC">
        <w:rPr>
          <w:sz w:val="24"/>
        </w:rPr>
        <w:t xml:space="preserve">Доходная часть бюджета </w:t>
      </w:r>
      <w:r w:rsidR="009B6476" w:rsidRPr="007F59CC">
        <w:rPr>
          <w:sz w:val="24"/>
        </w:rPr>
        <w:t>сельского поселения Алакуртти Кандалакшского района</w:t>
      </w:r>
      <w:r w:rsidRPr="007F59CC">
        <w:rPr>
          <w:sz w:val="24"/>
        </w:rPr>
        <w:t xml:space="preserve"> по итогам исполнения </w:t>
      </w:r>
      <w:r w:rsidR="00A30F0A" w:rsidRPr="007F59CC">
        <w:rPr>
          <w:sz w:val="24"/>
        </w:rPr>
        <w:t xml:space="preserve">за </w:t>
      </w:r>
      <w:r w:rsidR="00D54E77">
        <w:rPr>
          <w:sz w:val="24"/>
        </w:rPr>
        <w:t xml:space="preserve">1 квартал </w:t>
      </w:r>
      <w:r w:rsidRPr="007F59CC">
        <w:rPr>
          <w:sz w:val="24"/>
        </w:rPr>
        <w:t>201</w:t>
      </w:r>
      <w:r w:rsidR="00D54E77">
        <w:rPr>
          <w:sz w:val="24"/>
        </w:rPr>
        <w:t>7</w:t>
      </w:r>
      <w:r w:rsidR="00DF5D1F" w:rsidRPr="007F59CC">
        <w:rPr>
          <w:sz w:val="24"/>
        </w:rPr>
        <w:t xml:space="preserve"> год</w:t>
      </w:r>
      <w:r w:rsidR="00D54E77">
        <w:rPr>
          <w:sz w:val="24"/>
        </w:rPr>
        <w:t>а</w:t>
      </w:r>
      <w:r w:rsidRPr="007F59CC">
        <w:rPr>
          <w:sz w:val="24"/>
        </w:rPr>
        <w:t xml:space="preserve"> составила </w:t>
      </w:r>
      <w:r w:rsidR="00D54E77">
        <w:rPr>
          <w:sz w:val="24"/>
        </w:rPr>
        <w:t>4 071,4</w:t>
      </w:r>
      <w:r w:rsidRPr="007F59CC">
        <w:rPr>
          <w:sz w:val="24"/>
          <w:szCs w:val="24"/>
        </w:rPr>
        <w:t xml:space="preserve"> тыс. руб. или </w:t>
      </w:r>
      <w:r w:rsidR="00D54E77">
        <w:rPr>
          <w:sz w:val="24"/>
          <w:szCs w:val="24"/>
        </w:rPr>
        <w:t>10,5</w:t>
      </w:r>
      <w:r w:rsidRPr="007F59CC">
        <w:rPr>
          <w:sz w:val="24"/>
          <w:szCs w:val="24"/>
        </w:rPr>
        <w:t xml:space="preserve"> </w:t>
      </w:r>
      <w:r w:rsidRPr="007F59CC">
        <w:rPr>
          <w:sz w:val="24"/>
        </w:rPr>
        <w:t xml:space="preserve">% от утвержденных на год бюджетных назначений.  </w:t>
      </w:r>
    </w:p>
    <w:p w:rsidR="00210399" w:rsidRDefault="00D54E77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30F0A" w:rsidRPr="007F5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квартале </w:t>
      </w:r>
      <w:r w:rsidR="00AA45AA" w:rsidRPr="007F59C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DF5D1F" w:rsidRPr="007F59C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AA45AA" w:rsidRPr="007F59CC">
        <w:rPr>
          <w:sz w:val="24"/>
          <w:szCs w:val="24"/>
        </w:rPr>
        <w:t xml:space="preserve"> плановые назначения по доходам </w:t>
      </w:r>
      <w:r w:rsidR="00D93413" w:rsidRPr="007F59CC">
        <w:rPr>
          <w:sz w:val="24"/>
          <w:szCs w:val="24"/>
        </w:rPr>
        <w:t xml:space="preserve">в целом </w:t>
      </w:r>
      <w:r w:rsidR="00AA45AA" w:rsidRPr="007F59CC">
        <w:rPr>
          <w:sz w:val="24"/>
          <w:szCs w:val="24"/>
        </w:rPr>
        <w:t xml:space="preserve">увеличены на </w:t>
      </w:r>
      <w:r>
        <w:rPr>
          <w:sz w:val="24"/>
          <w:szCs w:val="24"/>
        </w:rPr>
        <w:t>0,2</w:t>
      </w:r>
      <w:r w:rsidR="00061D1A" w:rsidRPr="007F59CC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(</w:t>
      </w:r>
      <w:r w:rsidR="00D93413" w:rsidRPr="007F59CC">
        <w:rPr>
          <w:sz w:val="24"/>
          <w:szCs w:val="24"/>
        </w:rPr>
        <w:t xml:space="preserve">за </w:t>
      </w:r>
      <w:r>
        <w:rPr>
          <w:sz w:val="24"/>
          <w:szCs w:val="24"/>
        </w:rPr>
        <w:t>счет</w:t>
      </w:r>
      <w:r w:rsidR="00D93413">
        <w:rPr>
          <w:sz w:val="24"/>
          <w:szCs w:val="24"/>
        </w:rPr>
        <w:t xml:space="preserve"> </w:t>
      </w:r>
      <w:r w:rsidR="009626D8">
        <w:rPr>
          <w:sz w:val="24"/>
          <w:szCs w:val="24"/>
        </w:rPr>
        <w:t>увеличения плановых показателей по безвозмездным поступлениям от других бюджетов</w:t>
      </w:r>
      <w:r w:rsidR="00365C8E">
        <w:rPr>
          <w:sz w:val="24"/>
          <w:szCs w:val="24"/>
        </w:rPr>
        <w:t xml:space="preserve"> бюджетной системы РФ</w:t>
      </w:r>
      <w:r>
        <w:rPr>
          <w:sz w:val="24"/>
          <w:szCs w:val="24"/>
        </w:rPr>
        <w:t>)</w:t>
      </w:r>
      <w:r w:rsidR="009626D8">
        <w:rPr>
          <w:sz w:val="24"/>
          <w:szCs w:val="24"/>
        </w:rPr>
        <w:t>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lastRenderedPageBreak/>
        <w:t>В структуре плановых назначений по доходам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>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D54E77">
        <w:rPr>
          <w:sz w:val="24"/>
        </w:rPr>
        <w:t>33,5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D54E77">
        <w:rPr>
          <w:sz w:val="24"/>
        </w:rPr>
        <w:t>66,5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871366" w:rsidRDefault="00871366" w:rsidP="00AA45AA">
      <w:pPr>
        <w:ind w:firstLine="851"/>
        <w:jc w:val="both"/>
        <w:rPr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="00167ACA">
        <w:rPr>
          <w:sz w:val="24"/>
          <w:szCs w:val="24"/>
        </w:rPr>
        <w:t>3 200,4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167ACA">
        <w:rPr>
          <w:sz w:val="24"/>
        </w:rPr>
        <w:t>24,8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 xml:space="preserve">% от годовых назначений. </w:t>
      </w: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637CE5">
        <w:rPr>
          <w:b/>
          <w:i/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167ACA">
        <w:rPr>
          <w:sz w:val="24"/>
          <w:szCs w:val="24"/>
        </w:rPr>
        <w:t>1 249,5</w:t>
      </w:r>
      <w:r w:rsidR="007E2EBB">
        <w:rPr>
          <w:sz w:val="24"/>
          <w:szCs w:val="24"/>
        </w:rPr>
        <w:t xml:space="preserve"> </w:t>
      </w:r>
      <w:r w:rsidR="0047109E" w:rsidRPr="00637CE5">
        <w:rPr>
          <w:sz w:val="24"/>
          <w:szCs w:val="24"/>
        </w:rPr>
        <w:t>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167ACA">
        <w:rPr>
          <w:sz w:val="24"/>
          <w:szCs w:val="24"/>
        </w:rPr>
        <w:t>24,1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E306A6" w:rsidRDefault="00AA45AA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637CE5">
        <w:rPr>
          <w:i/>
          <w:sz w:val="24"/>
        </w:rPr>
        <w:t>налога на доходы физических лиц</w:t>
      </w:r>
      <w:r w:rsidR="00167ACA">
        <w:rPr>
          <w:i/>
          <w:sz w:val="24"/>
        </w:rPr>
        <w:t xml:space="preserve">  </w:t>
      </w:r>
      <w:r w:rsidRPr="00637CE5">
        <w:rPr>
          <w:sz w:val="24"/>
        </w:rPr>
        <w:t xml:space="preserve">оставило </w:t>
      </w:r>
      <w:r w:rsidR="00167ACA">
        <w:rPr>
          <w:sz w:val="24"/>
        </w:rPr>
        <w:t>941,1</w:t>
      </w:r>
      <w:r w:rsidR="009C191B" w:rsidRPr="00637CE5">
        <w:rPr>
          <w:sz w:val="24"/>
        </w:rPr>
        <w:t xml:space="preserve"> </w:t>
      </w:r>
      <w:r w:rsidR="00270D3C" w:rsidRPr="00637CE5">
        <w:rPr>
          <w:sz w:val="24"/>
        </w:rPr>
        <w:t>тыс. руб.</w:t>
      </w:r>
      <w:r w:rsidRPr="00637CE5">
        <w:rPr>
          <w:sz w:val="24"/>
        </w:rPr>
        <w:t xml:space="preserve"> или </w:t>
      </w:r>
      <w:r w:rsidR="00167ACA">
        <w:rPr>
          <w:sz w:val="24"/>
        </w:rPr>
        <w:t>22,3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от запланированной на год суммы. </w:t>
      </w:r>
      <w:r w:rsidR="009C191B" w:rsidRPr="00637CE5">
        <w:rPr>
          <w:sz w:val="24"/>
        </w:rPr>
        <w:t>П</w:t>
      </w:r>
      <w:r w:rsidR="009A6EC1" w:rsidRPr="00637CE5">
        <w:rPr>
          <w:sz w:val="24"/>
        </w:rPr>
        <w:t>оступления</w:t>
      </w:r>
      <w:r w:rsidRPr="00637CE5">
        <w:rPr>
          <w:sz w:val="24"/>
        </w:rPr>
        <w:t xml:space="preserve"> по </w:t>
      </w:r>
      <w:r w:rsidR="009A6EC1" w:rsidRPr="00637CE5">
        <w:rPr>
          <w:sz w:val="24"/>
        </w:rPr>
        <w:t>данному</w:t>
      </w:r>
      <w:r w:rsidRPr="00637CE5">
        <w:rPr>
          <w:sz w:val="24"/>
        </w:rPr>
        <w:t xml:space="preserve"> виду доход</w:t>
      </w:r>
      <w:r w:rsidR="009A6EC1" w:rsidRPr="00637CE5">
        <w:rPr>
          <w:sz w:val="24"/>
        </w:rPr>
        <w:t>ов</w:t>
      </w:r>
      <w:r w:rsidRPr="00637CE5">
        <w:rPr>
          <w:sz w:val="24"/>
        </w:rPr>
        <w:t xml:space="preserve"> </w:t>
      </w:r>
      <w:r w:rsidR="00167ACA">
        <w:rPr>
          <w:sz w:val="24"/>
        </w:rPr>
        <w:t>ниже</w:t>
      </w:r>
      <w:r w:rsidR="009A6EC1" w:rsidRPr="00637CE5">
        <w:rPr>
          <w:sz w:val="24"/>
        </w:rPr>
        <w:t xml:space="preserve"> поступлений</w:t>
      </w:r>
      <w:r w:rsidRPr="00637CE5">
        <w:rPr>
          <w:sz w:val="24"/>
        </w:rPr>
        <w:t xml:space="preserve"> </w:t>
      </w:r>
      <w:r w:rsidR="004372C0" w:rsidRPr="00637CE5">
        <w:rPr>
          <w:sz w:val="24"/>
        </w:rPr>
        <w:t xml:space="preserve">за </w:t>
      </w:r>
      <w:r w:rsidRPr="00637CE5">
        <w:rPr>
          <w:sz w:val="24"/>
        </w:rPr>
        <w:t>соответствующ</w:t>
      </w:r>
      <w:r w:rsidR="004372C0" w:rsidRPr="00637CE5">
        <w:rPr>
          <w:sz w:val="24"/>
        </w:rPr>
        <w:t>ий</w:t>
      </w:r>
      <w:r w:rsidRPr="00637CE5">
        <w:rPr>
          <w:sz w:val="24"/>
        </w:rPr>
        <w:t xml:space="preserve"> период прошлого года на </w:t>
      </w:r>
      <w:r w:rsidR="00167ACA">
        <w:rPr>
          <w:sz w:val="24"/>
        </w:rPr>
        <w:t>79,3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или на </w:t>
      </w:r>
      <w:r w:rsidR="00167ACA">
        <w:rPr>
          <w:sz w:val="24"/>
        </w:rPr>
        <w:t>3 602,4</w:t>
      </w:r>
      <w:r w:rsidR="00E658AA" w:rsidRPr="00637CE5">
        <w:rPr>
          <w:sz w:val="24"/>
        </w:rPr>
        <w:t xml:space="preserve"> тыс. руб</w:t>
      </w:r>
      <w:r w:rsidR="00A24D3B" w:rsidRPr="00637CE5">
        <w:rPr>
          <w:sz w:val="24"/>
        </w:rPr>
        <w:t>.</w:t>
      </w:r>
      <w:r w:rsidR="00E306A6">
        <w:rPr>
          <w:sz w:val="24"/>
        </w:rPr>
        <w:t xml:space="preserve"> </w:t>
      </w:r>
    </w:p>
    <w:p w:rsidR="00167ACA" w:rsidRPr="00AD18F1" w:rsidRDefault="00E306A6" w:rsidP="00AA45AA">
      <w:pPr>
        <w:ind w:firstLine="851"/>
        <w:jc w:val="both"/>
        <w:rPr>
          <w:sz w:val="24"/>
        </w:rPr>
      </w:pPr>
      <w:r>
        <w:rPr>
          <w:sz w:val="24"/>
        </w:rPr>
        <w:t xml:space="preserve">Значительное </w:t>
      </w:r>
      <w:r w:rsidR="00167ACA">
        <w:rPr>
          <w:sz w:val="24"/>
        </w:rPr>
        <w:t>снижение</w:t>
      </w:r>
      <w:r>
        <w:rPr>
          <w:sz w:val="24"/>
        </w:rPr>
        <w:t xml:space="preserve"> поступлений данного налога в бюджет сельского поселения связано с </w:t>
      </w:r>
      <w:r w:rsidR="00167ACA">
        <w:rPr>
          <w:sz w:val="24"/>
          <w:szCs w:val="24"/>
        </w:rPr>
        <w:t>изменением с 01.01.2017</w:t>
      </w:r>
      <w:r w:rsidR="00167ACA" w:rsidRPr="004E3933">
        <w:rPr>
          <w:sz w:val="24"/>
          <w:szCs w:val="24"/>
        </w:rPr>
        <w:t xml:space="preserve"> норматива зачисления в бюджет сельского поселения от налога на доходы </w:t>
      </w:r>
      <w:r w:rsidR="00167ACA" w:rsidRPr="00AD18F1">
        <w:rPr>
          <w:sz w:val="24"/>
          <w:szCs w:val="24"/>
        </w:rPr>
        <w:t>физических лиц – с 10 % в 2016 году до 2 % в 2017 году.</w:t>
      </w:r>
    </w:p>
    <w:p w:rsidR="00A0757A" w:rsidRPr="00637CE5" w:rsidRDefault="00167ACA" w:rsidP="00AA45AA">
      <w:pPr>
        <w:ind w:firstLine="851"/>
        <w:jc w:val="both"/>
        <w:rPr>
          <w:sz w:val="24"/>
        </w:rPr>
      </w:pPr>
      <w:r w:rsidRPr="00AD18F1">
        <w:rPr>
          <w:sz w:val="24"/>
        </w:rPr>
        <w:t>Недоимка по налогу в бюджет сельского поселения</w:t>
      </w:r>
      <w:r w:rsidR="00AD18F1" w:rsidRPr="00AD18F1">
        <w:rPr>
          <w:sz w:val="24"/>
        </w:rPr>
        <w:t xml:space="preserve"> по состоянию</w:t>
      </w:r>
      <w:r w:rsidRPr="00AD18F1">
        <w:rPr>
          <w:sz w:val="24"/>
        </w:rPr>
        <w:t xml:space="preserve"> </w:t>
      </w:r>
      <w:r w:rsidR="00AD18F1" w:rsidRPr="00AD18F1">
        <w:rPr>
          <w:sz w:val="24"/>
        </w:rPr>
        <w:t xml:space="preserve">на 01.04.2017 </w:t>
      </w:r>
      <w:r w:rsidR="00A0757A" w:rsidRPr="00AD18F1">
        <w:rPr>
          <w:sz w:val="24"/>
        </w:rPr>
        <w:t xml:space="preserve">составляет </w:t>
      </w:r>
      <w:r w:rsidR="00AD18F1" w:rsidRPr="00AD18F1">
        <w:rPr>
          <w:sz w:val="24"/>
        </w:rPr>
        <w:t>3,3</w:t>
      </w:r>
      <w:r w:rsidR="00A0757A" w:rsidRPr="00AD18F1">
        <w:rPr>
          <w:sz w:val="24"/>
        </w:rPr>
        <w:t xml:space="preserve"> тыс.руб.</w:t>
      </w:r>
    </w:p>
    <w:p w:rsidR="00F5135A" w:rsidRDefault="004372C0" w:rsidP="00AA45AA">
      <w:pPr>
        <w:ind w:firstLine="851"/>
        <w:jc w:val="both"/>
        <w:rPr>
          <w:sz w:val="24"/>
        </w:rPr>
      </w:pPr>
      <w:proofErr w:type="gramStart"/>
      <w:r w:rsidRPr="00C86F6D">
        <w:rPr>
          <w:i/>
          <w:sz w:val="24"/>
        </w:rPr>
        <w:t>Д</w:t>
      </w:r>
      <w:r w:rsidR="00AA45AA" w:rsidRPr="00C86F6D">
        <w:rPr>
          <w:i/>
          <w:sz w:val="24"/>
        </w:rPr>
        <w:t>оходы от уплаты акцизов</w:t>
      </w:r>
      <w:r w:rsidR="00AA45AA" w:rsidRPr="00C86F6D">
        <w:rPr>
          <w:sz w:val="24"/>
        </w:rPr>
        <w:t xml:space="preserve"> на </w:t>
      </w:r>
      <w:r w:rsidR="00003D9A" w:rsidRPr="00C86F6D">
        <w:rPr>
          <w:sz w:val="24"/>
        </w:rPr>
        <w:t>дизельное топливо, моторные масла для дизельных</w:t>
      </w:r>
      <w:r w:rsidR="00003D9A" w:rsidRPr="00637CE5">
        <w:rPr>
          <w:sz w:val="24"/>
        </w:rPr>
        <w:t xml:space="preserve"> и (или) карбюраторных (инжекторных) двигателей, </w:t>
      </w:r>
      <w:r w:rsidR="00AA45AA" w:rsidRPr="00637CE5">
        <w:rPr>
          <w:sz w:val="24"/>
        </w:rPr>
        <w:t>авт</w:t>
      </w:r>
      <w:r w:rsidR="00003D9A" w:rsidRPr="00637CE5">
        <w:rPr>
          <w:sz w:val="24"/>
        </w:rPr>
        <w:t>омобильный и прямогонный бензин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>в</w:t>
      </w:r>
      <w:r w:rsidR="00E04939">
        <w:rPr>
          <w:sz w:val="24"/>
        </w:rPr>
        <w:t xml:space="preserve"> </w:t>
      </w:r>
      <w:r w:rsidR="00DF5D1F">
        <w:rPr>
          <w:sz w:val="24"/>
        </w:rPr>
        <w:t>текущ</w:t>
      </w:r>
      <w:r w:rsidR="00F5135A">
        <w:rPr>
          <w:sz w:val="24"/>
        </w:rPr>
        <w:t>ем</w:t>
      </w:r>
      <w:r w:rsidR="00DF5D1F">
        <w:rPr>
          <w:sz w:val="24"/>
        </w:rPr>
        <w:t xml:space="preserve"> год</w:t>
      </w:r>
      <w:r w:rsidR="00F5135A">
        <w:rPr>
          <w:sz w:val="24"/>
        </w:rPr>
        <w:t>у</w:t>
      </w:r>
      <w:r w:rsidR="00AA45AA" w:rsidRPr="00637CE5">
        <w:rPr>
          <w:sz w:val="24"/>
        </w:rPr>
        <w:t xml:space="preserve"> в бюджет </w:t>
      </w:r>
      <w:r w:rsidR="00003D9A" w:rsidRPr="00637CE5">
        <w:rPr>
          <w:sz w:val="24"/>
        </w:rPr>
        <w:t>сельского поселения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 xml:space="preserve">не поступают в связи с </w:t>
      </w:r>
      <w:r w:rsidR="00F5135A" w:rsidRPr="004E3933">
        <w:rPr>
          <w:color w:val="000000"/>
          <w:sz w:val="24"/>
          <w:szCs w:val="24"/>
        </w:rPr>
        <w:t>прекращение</w:t>
      </w:r>
      <w:r w:rsidR="00F5135A">
        <w:rPr>
          <w:color w:val="000000"/>
          <w:sz w:val="24"/>
          <w:szCs w:val="24"/>
        </w:rPr>
        <w:t>м</w:t>
      </w:r>
      <w:r w:rsidR="00F5135A" w:rsidRPr="004E3933">
        <w:rPr>
          <w:color w:val="000000"/>
          <w:sz w:val="24"/>
          <w:szCs w:val="24"/>
        </w:rPr>
        <w:t xml:space="preserve"> действия </w:t>
      </w:r>
      <w:r w:rsidR="00F5135A">
        <w:rPr>
          <w:color w:val="000000"/>
          <w:sz w:val="24"/>
          <w:szCs w:val="24"/>
        </w:rPr>
        <w:t xml:space="preserve">с 01.01.2017 </w:t>
      </w:r>
      <w:r w:rsidR="00F5135A" w:rsidRPr="004E3933">
        <w:rPr>
          <w:color w:val="000000"/>
          <w:sz w:val="24"/>
          <w:szCs w:val="24"/>
        </w:rPr>
        <w:t>Закона Мурманской области от 14.11.2014 № 1784-01-ЗМО «Об отдельных вопросах местного значения сельских поселений Мурманской области»</w:t>
      </w:r>
      <w:r w:rsidR="00F5135A">
        <w:rPr>
          <w:color w:val="000000"/>
          <w:sz w:val="24"/>
          <w:szCs w:val="24"/>
        </w:rPr>
        <w:t>.</w:t>
      </w:r>
      <w:proofErr w:type="gramEnd"/>
      <w:r w:rsidR="00F5135A">
        <w:rPr>
          <w:color w:val="000000"/>
          <w:sz w:val="24"/>
          <w:szCs w:val="24"/>
        </w:rPr>
        <w:t xml:space="preserve"> За 1 квартал 2016 года поступления составили 157,5 тыс.руб.</w:t>
      </w:r>
    </w:p>
    <w:p w:rsidR="00AA45AA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налога, взимаемого в связи с применением упрощенной системы налогообложения</w:t>
      </w:r>
      <w:r w:rsidRPr="00637CE5">
        <w:rPr>
          <w:sz w:val="24"/>
          <w:szCs w:val="24"/>
        </w:rPr>
        <w:t xml:space="preserve">, </w:t>
      </w:r>
      <w:r w:rsidR="00A30F0A" w:rsidRPr="00637CE5">
        <w:rPr>
          <w:sz w:val="24"/>
          <w:szCs w:val="24"/>
        </w:rPr>
        <w:t xml:space="preserve">за </w:t>
      </w:r>
      <w:r w:rsidR="00F5135A">
        <w:rPr>
          <w:sz w:val="24"/>
          <w:szCs w:val="24"/>
        </w:rPr>
        <w:t xml:space="preserve">1 квартал </w:t>
      </w:r>
      <w:r w:rsidRPr="00637CE5">
        <w:rPr>
          <w:sz w:val="24"/>
          <w:szCs w:val="24"/>
        </w:rPr>
        <w:t>201</w:t>
      </w:r>
      <w:r w:rsidR="00253AA4">
        <w:rPr>
          <w:sz w:val="24"/>
          <w:szCs w:val="24"/>
        </w:rPr>
        <w:t>7</w:t>
      </w:r>
      <w:r w:rsidR="00DF5D1F">
        <w:rPr>
          <w:sz w:val="24"/>
          <w:szCs w:val="24"/>
        </w:rPr>
        <w:t xml:space="preserve"> год</w:t>
      </w:r>
      <w:r w:rsidR="00F5135A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составило </w:t>
      </w:r>
      <w:r w:rsidR="00AD18F1">
        <w:rPr>
          <w:sz w:val="24"/>
          <w:szCs w:val="24"/>
        </w:rPr>
        <w:t>286,2</w:t>
      </w:r>
      <w:r w:rsidR="004372C0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AD18F1">
        <w:rPr>
          <w:sz w:val="24"/>
          <w:szCs w:val="24"/>
        </w:rPr>
        <w:t>36,7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запланированного на год объема. По сравнению с</w:t>
      </w:r>
      <w:r w:rsidR="00AD18F1">
        <w:rPr>
          <w:sz w:val="24"/>
          <w:szCs w:val="24"/>
        </w:rPr>
        <w:t xml:space="preserve"> 1 кварталом</w:t>
      </w:r>
      <w:r w:rsidRPr="00637CE5">
        <w:rPr>
          <w:sz w:val="24"/>
          <w:szCs w:val="24"/>
        </w:rPr>
        <w:t xml:space="preserve"> 201</w:t>
      </w:r>
      <w:r w:rsidR="00AD18F1">
        <w:rPr>
          <w:sz w:val="24"/>
          <w:szCs w:val="24"/>
        </w:rPr>
        <w:t>6 года</w:t>
      </w:r>
      <w:r w:rsidRPr="00637CE5">
        <w:rPr>
          <w:sz w:val="24"/>
          <w:szCs w:val="24"/>
        </w:rPr>
        <w:t xml:space="preserve"> </w:t>
      </w:r>
      <w:r w:rsidR="00F91120" w:rsidRPr="00637CE5">
        <w:rPr>
          <w:sz w:val="24"/>
        </w:rPr>
        <w:t xml:space="preserve">имеет место увеличение поступлений </w:t>
      </w:r>
      <w:r w:rsidR="00BE5D53" w:rsidRPr="00637CE5">
        <w:rPr>
          <w:sz w:val="24"/>
          <w:szCs w:val="24"/>
        </w:rPr>
        <w:t>на</w:t>
      </w:r>
      <w:r w:rsidRPr="00637CE5">
        <w:rPr>
          <w:sz w:val="24"/>
          <w:szCs w:val="24"/>
        </w:rPr>
        <w:t xml:space="preserve"> </w:t>
      </w:r>
      <w:r w:rsidR="00AD18F1">
        <w:rPr>
          <w:sz w:val="24"/>
          <w:szCs w:val="24"/>
        </w:rPr>
        <w:t>39,3</w:t>
      </w:r>
      <w:r w:rsidR="003D2703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BE5D53" w:rsidRPr="00637CE5">
        <w:rPr>
          <w:sz w:val="24"/>
          <w:szCs w:val="24"/>
        </w:rPr>
        <w:t xml:space="preserve">на </w:t>
      </w:r>
      <w:r w:rsidR="00AD18F1">
        <w:rPr>
          <w:sz w:val="24"/>
          <w:szCs w:val="24"/>
        </w:rPr>
        <w:t>15,9</w:t>
      </w:r>
      <w:r w:rsidR="00141F71">
        <w:rPr>
          <w:sz w:val="24"/>
          <w:szCs w:val="24"/>
        </w:rPr>
        <w:t xml:space="preserve"> </w:t>
      </w:r>
      <w:r w:rsidR="00B72A9C">
        <w:rPr>
          <w:sz w:val="24"/>
          <w:szCs w:val="24"/>
        </w:rPr>
        <w:t>%, что связано с из</w:t>
      </w:r>
      <w:r w:rsidR="00B72A9C" w:rsidRPr="00B72A9C">
        <w:rPr>
          <w:sz w:val="24"/>
          <w:szCs w:val="24"/>
        </w:rPr>
        <w:t>менение</w:t>
      </w:r>
      <w:r w:rsidR="00B72A9C">
        <w:rPr>
          <w:sz w:val="24"/>
          <w:szCs w:val="24"/>
        </w:rPr>
        <w:t>м</w:t>
      </w:r>
      <w:r w:rsidR="00B72A9C" w:rsidRPr="00B72A9C">
        <w:rPr>
          <w:sz w:val="24"/>
          <w:szCs w:val="24"/>
        </w:rPr>
        <w:t xml:space="preserve"> порядка налогообложения, переход</w:t>
      </w:r>
      <w:r w:rsidR="00B72A9C">
        <w:rPr>
          <w:sz w:val="24"/>
          <w:szCs w:val="24"/>
        </w:rPr>
        <w:t>ом</w:t>
      </w:r>
      <w:r w:rsidR="00B72A9C" w:rsidRPr="00B72A9C">
        <w:rPr>
          <w:sz w:val="24"/>
          <w:szCs w:val="24"/>
        </w:rPr>
        <w:t xml:space="preserve">  с общей системы налогообложения на </w:t>
      </w:r>
      <w:proofErr w:type="gramStart"/>
      <w:r w:rsidR="00B72A9C" w:rsidRPr="00B72A9C">
        <w:rPr>
          <w:sz w:val="24"/>
          <w:szCs w:val="24"/>
        </w:rPr>
        <w:t>упрощенную</w:t>
      </w:r>
      <w:proofErr w:type="gramEnd"/>
      <w:r w:rsidR="00472E1B">
        <w:rPr>
          <w:sz w:val="24"/>
          <w:szCs w:val="24"/>
        </w:rPr>
        <w:t>.</w:t>
      </w:r>
    </w:p>
    <w:p w:rsidR="0057396A" w:rsidRPr="00637CE5" w:rsidRDefault="00B72A9C" w:rsidP="00AA45AA">
      <w:pPr>
        <w:ind w:firstLine="851"/>
        <w:jc w:val="both"/>
        <w:rPr>
          <w:sz w:val="24"/>
          <w:szCs w:val="24"/>
        </w:rPr>
      </w:pPr>
      <w:r>
        <w:rPr>
          <w:sz w:val="24"/>
        </w:rPr>
        <w:t>Недоимка по налогу по состоянию на 01.04</w:t>
      </w:r>
      <w:r w:rsidR="0057396A">
        <w:rPr>
          <w:sz w:val="24"/>
        </w:rPr>
        <w:t xml:space="preserve">.2017 </w:t>
      </w:r>
      <w:r>
        <w:rPr>
          <w:sz w:val="24"/>
        </w:rPr>
        <w:t>отсутствует</w:t>
      </w:r>
      <w:r w:rsidR="0057396A">
        <w:rPr>
          <w:sz w:val="24"/>
        </w:rPr>
        <w:t>.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иных налоговых доходов </w:t>
      </w:r>
      <w:r w:rsidR="00CE1F09">
        <w:rPr>
          <w:sz w:val="24"/>
          <w:szCs w:val="24"/>
        </w:rPr>
        <w:t>в</w:t>
      </w:r>
      <w:r w:rsidR="00672EEA">
        <w:rPr>
          <w:sz w:val="24"/>
          <w:szCs w:val="24"/>
        </w:rPr>
        <w:t xml:space="preserve"> </w:t>
      </w:r>
      <w:r w:rsidR="00B72A9C">
        <w:rPr>
          <w:sz w:val="24"/>
          <w:szCs w:val="24"/>
        </w:rPr>
        <w:t>1 квартале 2017</w:t>
      </w:r>
      <w:r w:rsidR="00DF5D1F">
        <w:rPr>
          <w:sz w:val="24"/>
          <w:szCs w:val="24"/>
        </w:rPr>
        <w:t xml:space="preserve"> год</w:t>
      </w:r>
      <w:r w:rsidR="00B72A9C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представлено следующими показателями: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- </w:t>
      </w:r>
      <w:r w:rsidRPr="00637CE5">
        <w:rPr>
          <w:i/>
          <w:sz w:val="24"/>
          <w:szCs w:val="24"/>
        </w:rPr>
        <w:t>налог на имущество физических лиц</w:t>
      </w:r>
      <w:r w:rsidRPr="00637CE5">
        <w:rPr>
          <w:sz w:val="24"/>
          <w:szCs w:val="24"/>
        </w:rPr>
        <w:t xml:space="preserve"> – </w:t>
      </w:r>
      <w:r w:rsidR="00B72A9C">
        <w:rPr>
          <w:sz w:val="24"/>
          <w:szCs w:val="24"/>
        </w:rPr>
        <w:t>3,8</w:t>
      </w:r>
      <w:r w:rsidRPr="00637CE5">
        <w:rPr>
          <w:sz w:val="24"/>
          <w:szCs w:val="24"/>
        </w:rPr>
        <w:t xml:space="preserve"> тыс.</w:t>
      </w:r>
      <w:r w:rsidR="00672EE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</w:t>
      </w:r>
      <w:r w:rsidR="00B72A9C">
        <w:rPr>
          <w:sz w:val="24"/>
          <w:szCs w:val="24"/>
        </w:rPr>
        <w:t>что выше поступлений в сравнении с 1 кварталом 2016 года на 3,3 тыс. руб. в связи с погашением в 1 квартале 2017 гола задолженности по налогу</w:t>
      </w:r>
      <w:r w:rsidR="00CA1C86">
        <w:rPr>
          <w:sz w:val="24"/>
          <w:szCs w:val="24"/>
        </w:rPr>
        <w:t>. Недоимка по налогу по состоянию на 01.04.2017 составила 26,8 тыс.руб.</w:t>
      </w:r>
    </w:p>
    <w:p w:rsidR="00A0721D" w:rsidRPr="00637CE5" w:rsidRDefault="00A0721D" w:rsidP="00AA45AA">
      <w:pPr>
        <w:ind w:firstLine="851"/>
        <w:jc w:val="both"/>
        <w:rPr>
          <w:i/>
          <w:sz w:val="24"/>
          <w:szCs w:val="24"/>
        </w:rPr>
      </w:pPr>
      <w:r w:rsidRPr="00637CE5">
        <w:rPr>
          <w:i/>
          <w:sz w:val="24"/>
          <w:szCs w:val="24"/>
        </w:rPr>
        <w:t xml:space="preserve">- земельный налог </w:t>
      </w:r>
      <w:r w:rsidRPr="00637CE5">
        <w:rPr>
          <w:sz w:val="24"/>
          <w:szCs w:val="24"/>
        </w:rPr>
        <w:t xml:space="preserve">– </w:t>
      </w:r>
      <w:r w:rsidR="00B72A9C">
        <w:rPr>
          <w:sz w:val="24"/>
          <w:szCs w:val="24"/>
        </w:rPr>
        <w:t>18,4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</w:t>
      </w:r>
      <w:r w:rsidR="00CE1F09">
        <w:rPr>
          <w:sz w:val="24"/>
          <w:szCs w:val="24"/>
        </w:rPr>
        <w:t>выше</w:t>
      </w:r>
      <w:r w:rsidRPr="00637CE5">
        <w:rPr>
          <w:sz w:val="24"/>
          <w:szCs w:val="24"/>
        </w:rPr>
        <w:t xml:space="preserve"> поступлений </w:t>
      </w:r>
      <w:r w:rsidR="00B72A9C">
        <w:rPr>
          <w:sz w:val="24"/>
          <w:szCs w:val="24"/>
        </w:rPr>
        <w:t>1 квартала 2016 года</w:t>
      </w:r>
      <w:r w:rsidRPr="00637CE5">
        <w:rPr>
          <w:sz w:val="24"/>
          <w:szCs w:val="24"/>
        </w:rPr>
        <w:t xml:space="preserve"> на </w:t>
      </w:r>
      <w:r w:rsidR="00B72A9C">
        <w:rPr>
          <w:sz w:val="24"/>
          <w:szCs w:val="24"/>
        </w:rPr>
        <w:t>15,8</w:t>
      </w:r>
      <w:r w:rsidR="00DF5D1F">
        <w:rPr>
          <w:sz w:val="24"/>
          <w:szCs w:val="24"/>
        </w:rPr>
        <w:t> </w:t>
      </w:r>
      <w:r w:rsidRPr="00637CE5">
        <w:rPr>
          <w:sz w:val="24"/>
          <w:szCs w:val="24"/>
        </w:rPr>
        <w:t>тыс.руб.</w:t>
      </w:r>
      <w:r w:rsidR="006A2A8C">
        <w:rPr>
          <w:sz w:val="24"/>
          <w:szCs w:val="24"/>
        </w:rPr>
        <w:t xml:space="preserve"> в связи с </w:t>
      </w:r>
      <w:r w:rsidR="006A2A8C" w:rsidRPr="006A2A8C">
        <w:rPr>
          <w:sz w:val="24"/>
          <w:szCs w:val="24"/>
        </w:rPr>
        <w:t>постановк</w:t>
      </w:r>
      <w:r w:rsidR="006A2A8C">
        <w:rPr>
          <w:sz w:val="24"/>
          <w:szCs w:val="24"/>
        </w:rPr>
        <w:t>ой</w:t>
      </w:r>
      <w:r w:rsidR="006A2A8C" w:rsidRPr="006A2A8C">
        <w:rPr>
          <w:sz w:val="24"/>
          <w:szCs w:val="24"/>
        </w:rPr>
        <w:t xml:space="preserve"> в 2016 году на налоговый учет юридическими лицами новых земельных участков</w:t>
      </w:r>
      <w:r w:rsidR="00CA1C86">
        <w:rPr>
          <w:sz w:val="24"/>
          <w:szCs w:val="24"/>
        </w:rPr>
        <w:t xml:space="preserve">. </w:t>
      </w:r>
      <w:r w:rsidR="00CA1C86">
        <w:rPr>
          <w:sz w:val="24"/>
          <w:szCs w:val="24"/>
        </w:rPr>
        <w:t xml:space="preserve">Недоимка по состоянию на 01.04.2017 составила </w:t>
      </w:r>
      <w:r w:rsidR="00CA1C86">
        <w:rPr>
          <w:sz w:val="24"/>
          <w:szCs w:val="24"/>
        </w:rPr>
        <w:t>0,03</w:t>
      </w:r>
      <w:r w:rsidR="00CA1C86">
        <w:rPr>
          <w:sz w:val="24"/>
          <w:szCs w:val="24"/>
        </w:rPr>
        <w:t xml:space="preserve"> тыс.руб.</w:t>
      </w:r>
    </w:p>
    <w:p w:rsidR="00A0721D" w:rsidRPr="00637CE5" w:rsidRDefault="00396AC9" w:rsidP="00AA45AA">
      <w:pPr>
        <w:ind w:firstLine="851"/>
        <w:jc w:val="both"/>
        <w:rPr>
          <w:bCs/>
          <w:sz w:val="24"/>
          <w:szCs w:val="24"/>
        </w:rPr>
      </w:pPr>
      <w:r w:rsidRPr="00637CE5">
        <w:rPr>
          <w:i/>
          <w:sz w:val="24"/>
          <w:szCs w:val="24"/>
        </w:rPr>
        <w:t xml:space="preserve">- </w:t>
      </w:r>
      <w:r w:rsidRPr="00637CE5">
        <w:rPr>
          <w:i/>
          <w:sz w:val="24"/>
        </w:rPr>
        <w:t>государственная пошлина</w:t>
      </w:r>
      <w:r w:rsidR="00A0721D" w:rsidRPr="00637CE5">
        <w:rPr>
          <w:sz w:val="24"/>
          <w:szCs w:val="24"/>
        </w:rPr>
        <w:t xml:space="preserve"> – </w:t>
      </w:r>
      <w:r w:rsidR="00FC2DEE">
        <w:rPr>
          <w:sz w:val="24"/>
          <w:szCs w:val="24"/>
        </w:rPr>
        <w:t>0,0</w:t>
      </w:r>
      <w:r w:rsidR="00A0721D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0721D" w:rsidRPr="00637CE5">
        <w:rPr>
          <w:sz w:val="24"/>
          <w:szCs w:val="24"/>
        </w:rPr>
        <w:t xml:space="preserve">руб., что </w:t>
      </w:r>
      <w:r w:rsidR="006A2A8C">
        <w:rPr>
          <w:sz w:val="24"/>
          <w:szCs w:val="24"/>
        </w:rPr>
        <w:t>ниже</w:t>
      </w:r>
      <w:r w:rsidR="00DF5D1F">
        <w:rPr>
          <w:sz w:val="24"/>
          <w:szCs w:val="24"/>
        </w:rPr>
        <w:t xml:space="preserve"> поступлений </w:t>
      </w:r>
      <w:r w:rsidR="00FC2DEE">
        <w:rPr>
          <w:sz w:val="24"/>
          <w:szCs w:val="24"/>
        </w:rPr>
        <w:t>1 квартала 2016 года</w:t>
      </w:r>
      <w:r w:rsidR="00A0721D" w:rsidRPr="00637CE5">
        <w:rPr>
          <w:sz w:val="24"/>
          <w:szCs w:val="24"/>
        </w:rPr>
        <w:t xml:space="preserve"> на </w:t>
      </w:r>
      <w:r w:rsidR="00FC2DEE">
        <w:rPr>
          <w:sz w:val="24"/>
          <w:szCs w:val="24"/>
        </w:rPr>
        <w:t>7,3</w:t>
      </w:r>
      <w:r w:rsidR="00A0721D" w:rsidRPr="00637CE5">
        <w:rPr>
          <w:sz w:val="24"/>
          <w:szCs w:val="24"/>
        </w:rPr>
        <w:t xml:space="preserve"> тыс.</w:t>
      </w:r>
      <w:r w:rsidR="001F6F13" w:rsidRPr="00637CE5">
        <w:rPr>
          <w:sz w:val="24"/>
          <w:szCs w:val="24"/>
        </w:rPr>
        <w:t xml:space="preserve"> </w:t>
      </w:r>
      <w:r w:rsidR="00DA027A">
        <w:rPr>
          <w:sz w:val="24"/>
          <w:szCs w:val="24"/>
        </w:rPr>
        <w:t>руб.</w:t>
      </w:r>
      <w:r w:rsidR="006A2A8C">
        <w:rPr>
          <w:sz w:val="24"/>
          <w:szCs w:val="24"/>
        </w:rPr>
        <w:t>, поступления носят заявительный характер.</w:t>
      </w: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b/>
          <w:i/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 xml:space="preserve">в бюджет сельского поселения </w:t>
      </w:r>
      <w:r w:rsidRPr="00637CE5">
        <w:rPr>
          <w:sz w:val="24"/>
          <w:szCs w:val="24"/>
        </w:rPr>
        <w:t>в</w:t>
      </w:r>
      <w:r w:rsidR="003416C0">
        <w:rPr>
          <w:sz w:val="24"/>
          <w:szCs w:val="24"/>
        </w:rPr>
        <w:t xml:space="preserve"> общей</w:t>
      </w:r>
      <w:r w:rsidRPr="00637CE5">
        <w:rPr>
          <w:sz w:val="24"/>
          <w:szCs w:val="24"/>
        </w:rPr>
        <w:t xml:space="preserve"> сумме </w:t>
      </w:r>
      <w:r w:rsidR="00EE725F">
        <w:rPr>
          <w:sz w:val="24"/>
          <w:szCs w:val="24"/>
        </w:rPr>
        <w:t>1 950,9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EE725F">
        <w:rPr>
          <w:sz w:val="24"/>
          <w:szCs w:val="24"/>
        </w:rPr>
        <w:t>25,2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за </w:t>
      </w:r>
      <w:r w:rsidR="00EE725F">
        <w:rPr>
          <w:sz w:val="24"/>
          <w:szCs w:val="24"/>
        </w:rPr>
        <w:t>1 квартал 2016</w:t>
      </w:r>
      <w:r w:rsidR="00DF5D1F">
        <w:rPr>
          <w:sz w:val="24"/>
          <w:szCs w:val="24"/>
        </w:rPr>
        <w:t xml:space="preserve"> год</w:t>
      </w:r>
      <w:r w:rsidR="00EE725F">
        <w:rPr>
          <w:sz w:val="24"/>
          <w:szCs w:val="24"/>
        </w:rPr>
        <w:t>а</w:t>
      </w:r>
      <w:r w:rsidR="00F01629" w:rsidRPr="00637CE5">
        <w:rPr>
          <w:sz w:val="24"/>
          <w:szCs w:val="24"/>
        </w:rPr>
        <w:t xml:space="preserve"> на </w:t>
      </w:r>
      <w:r w:rsidR="00EE725F">
        <w:rPr>
          <w:sz w:val="24"/>
          <w:szCs w:val="24"/>
        </w:rPr>
        <w:t>528,4</w:t>
      </w:r>
      <w:r w:rsidR="008C3025" w:rsidRPr="00637CE5">
        <w:rPr>
          <w:sz w:val="24"/>
          <w:szCs w:val="24"/>
        </w:rPr>
        <w:t xml:space="preserve"> тыс. руб. </w:t>
      </w:r>
    </w:p>
    <w:p w:rsidR="00AA45AA" w:rsidRPr="00637CE5" w:rsidRDefault="00AB29D5" w:rsidP="00AA45A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доходы</w:t>
      </w:r>
      <w:r w:rsidR="00AA45AA" w:rsidRPr="00637CE5">
        <w:rPr>
          <w:i/>
          <w:sz w:val="24"/>
          <w:szCs w:val="24"/>
        </w:rPr>
        <w:t xml:space="preserve"> от использования имущества</w:t>
      </w:r>
      <w:r w:rsidR="00AA45AA" w:rsidRPr="00637CE5">
        <w:rPr>
          <w:sz w:val="24"/>
          <w:szCs w:val="24"/>
        </w:rPr>
        <w:t xml:space="preserve">, </w:t>
      </w:r>
      <w:r w:rsidR="00AA45AA" w:rsidRPr="00637CE5">
        <w:rPr>
          <w:i/>
          <w:sz w:val="24"/>
          <w:szCs w:val="24"/>
        </w:rPr>
        <w:t>находящегося в муниципальной собственности,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EE725F">
        <w:rPr>
          <w:sz w:val="24"/>
          <w:szCs w:val="24"/>
        </w:rPr>
        <w:t>1 833,0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EE725F">
        <w:rPr>
          <w:sz w:val="24"/>
          <w:szCs w:val="24"/>
        </w:rPr>
        <w:t>94,0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A30F0A" w:rsidRPr="00637CE5">
        <w:rPr>
          <w:sz w:val="24"/>
          <w:szCs w:val="24"/>
        </w:rPr>
        <w:t xml:space="preserve">за </w:t>
      </w:r>
      <w:r w:rsidR="00EE725F">
        <w:rPr>
          <w:sz w:val="24"/>
          <w:szCs w:val="24"/>
        </w:rPr>
        <w:t>1 квартал 2017 года</w:t>
      </w:r>
      <w:r w:rsidR="00A30F0A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неналоговых доходов</w:t>
      </w:r>
      <w:r w:rsidR="00AA45AA" w:rsidRPr="00637CE5">
        <w:rPr>
          <w:sz w:val="24"/>
          <w:szCs w:val="24"/>
        </w:rPr>
        <w:t xml:space="preserve">. По сравнению с </w:t>
      </w:r>
      <w:r w:rsidR="00EE725F">
        <w:rPr>
          <w:sz w:val="24"/>
          <w:szCs w:val="24"/>
        </w:rPr>
        <w:t>1 кварталом 2016 года</w:t>
      </w:r>
      <w:r w:rsidR="00F01629" w:rsidRPr="00637CE5">
        <w:rPr>
          <w:sz w:val="24"/>
          <w:szCs w:val="24"/>
        </w:rPr>
        <w:t xml:space="preserve"> рост </w:t>
      </w:r>
      <w:r w:rsidR="0057230E" w:rsidRPr="00637CE5">
        <w:rPr>
          <w:sz w:val="24"/>
          <w:szCs w:val="24"/>
        </w:rPr>
        <w:t xml:space="preserve">доходов от использования имущества </w:t>
      </w:r>
      <w:r w:rsidR="00F01629" w:rsidRPr="00637CE5">
        <w:rPr>
          <w:sz w:val="24"/>
          <w:szCs w:val="24"/>
        </w:rPr>
        <w:t xml:space="preserve">составил </w:t>
      </w:r>
      <w:r w:rsidR="00EE725F">
        <w:rPr>
          <w:sz w:val="24"/>
          <w:szCs w:val="24"/>
        </w:rPr>
        <w:t>414,6</w:t>
      </w:r>
      <w:r w:rsidR="00DF5D1F">
        <w:rPr>
          <w:sz w:val="24"/>
          <w:szCs w:val="24"/>
        </w:rPr>
        <w:t> </w:t>
      </w:r>
      <w:r w:rsidR="0057230E" w:rsidRPr="00637CE5">
        <w:rPr>
          <w:sz w:val="24"/>
          <w:szCs w:val="24"/>
        </w:rPr>
        <w:t>тыс. руб</w:t>
      </w:r>
      <w:r w:rsidR="00AA45AA" w:rsidRPr="00637CE5">
        <w:rPr>
          <w:sz w:val="24"/>
          <w:szCs w:val="24"/>
        </w:rPr>
        <w:t>.</w:t>
      </w:r>
      <w:r w:rsidR="00EE725F">
        <w:rPr>
          <w:sz w:val="24"/>
          <w:szCs w:val="24"/>
        </w:rPr>
        <w:t xml:space="preserve"> (29,2 %). </w:t>
      </w:r>
      <w:r w:rsidR="00AA45AA" w:rsidRPr="00637CE5">
        <w:rPr>
          <w:sz w:val="24"/>
          <w:szCs w:val="24"/>
        </w:rPr>
        <w:t xml:space="preserve"> </w:t>
      </w:r>
      <w:r w:rsidR="00DF5D1F">
        <w:rPr>
          <w:sz w:val="24"/>
          <w:szCs w:val="24"/>
        </w:rPr>
        <w:t>На</w:t>
      </w:r>
      <w:r w:rsidR="00EE725F">
        <w:rPr>
          <w:sz w:val="24"/>
          <w:szCs w:val="24"/>
        </w:rPr>
        <w:t xml:space="preserve"> достаточно</w:t>
      </w:r>
      <w:r w:rsidR="00DF5D1F">
        <w:rPr>
          <w:sz w:val="24"/>
          <w:szCs w:val="24"/>
        </w:rPr>
        <w:t xml:space="preserve"> высокий рост по </w:t>
      </w:r>
      <w:r w:rsidR="001A3F75" w:rsidRPr="00637CE5">
        <w:rPr>
          <w:sz w:val="24"/>
          <w:szCs w:val="24"/>
        </w:rPr>
        <w:t xml:space="preserve">сравнению с исполнением за </w:t>
      </w:r>
      <w:r w:rsidR="00EE725F">
        <w:rPr>
          <w:sz w:val="24"/>
          <w:szCs w:val="24"/>
        </w:rPr>
        <w:t>1 квартал 2016 года</w:t>
      </w:r>
      <w:r w:rsidR="001A3F75" w:rsidRPr="00637CE5">
        <w:rPr>
          <w:sz w:val="24"/>
          <w:szCs w:val="24"/>
        </w:rPr>
        <w:t xml:space="preserve"> повлияло </w:t>
      </w:r>
      <w:r w:rsidR="00EE725F">
        <w:rPr>
          <w:sz w:val="24"/>
          <w:szCs w:val="24"/>
        </w:rPr>
        <w:t>у</w:t>
      </w:r>
      <w:r w:rsidR="00EE725F" w:rsidRPr="00EE725F">
        <w:rPr>
          <w:sz w:val="24"/>
          <w:szCs w:val="24"/>
        </w:rPr>
        <w:t>величение размера платы за пользование жилым помещением (платы за наем) для нанимателей жилых помещений по договорам коммерческого найма.</w:t>
      </w:r>
      <w:r w:rsidR="006E6AA4">
        <w:rPr>
          <w:sz w:val="24"/>
          <w:szCs w:val="24"/>
        </w:rPr>
        <w:t xml:space="preserve"> </w:t>
      </w:r>
      <w:r w:rsidR="006E6AA4">
        <w:rPr>
          <w:sz w:val="24"/>
          <w:szCs w:val="24"/>
        </w:rPr>
        <w:t xml:space="preserve">Недоимка </w:t>
      </w:r>
      <w:r w:rsidR="006E6AA4">
        <w:rPr>
          <w:sz w:val="24"/>
          <w:szCs w:val="24"/>
        </w:rPr>
        <w:t>по</w:t>
      </w:r>
      <w:r w:rsidR="006E6AA4">
        <w:rPr>
          <w:sz w:val="24"/>
          <w:szCs w:val="24"/>
        </w:rPr>
        <w:t xml:space="preserve"> состоянию на 01.04.2017 составила </w:t>
      </w:r>
      <w:r w:rsidR="006E6AA4">
        <w:rPr>
          <w:sz w:val="24"/>
          <w:szCs w:val="24"/>
        </w:rPr>
        <w:t>5 649,5</w:t>
      </w:r>
      <w:r w:rsidR="006E6AA4">
        <w:rPr>
          <w:sz w:val="24"/>
          <w:szCs w:val="24"/>
        </w:rPr>
        <w:t xml:space="preserve"> тыс.руб.</w:t>
      </w:r>
    </w:p>
    <w:p w:rsidR="00235961" w:rsidRPr="00637CE5" w:rsidRDefault="00235961" w:rsidP="00C17BFA">
      <w:pPr>
        <w:ind w:firstLine="720"/>
        <w:jc w:val="both"/>
        <w:rPr>
          <w:sz w:val="24"/>
          <w:szCs w:val="24"/>
        </w:rPr>
      </w:pPr>
      <w:r w:rsidRPr="00637CE5">
        <w:rPr>
          <w:i/>
          <w:sz w:val="24"/>
          <w:szCs w:val="24"/>
        </w:rPr>
        <w:lastRenderedPageBreak/>
        <w:t xml:space="preserve">Доходы от </w:t>
      </w:r>
      <w:r w:rsidR="00EE725F">
        <w:rPr>
          <w:i/>
          <w:sz w:val="24"/>
          <w:szCs w:val="24"/>
        </w:rPr>
        <w:t>оказания платных услуг (работ)</w:t>
      </w:r>
      <w:r w:rsidRPr="00637CE5">
        <w:rPr>
          <w:sz w:val="24"/>
          <w:szCs w:val="24"/>
        </w:rPr>
        <w:t xml:space="preserve"> составили </w:t>
      </w:r>
      <w:r w:rsidR="00EE725F">
        <w:rPr>
          <w:sz w:val="24"/>
          <w:szCs w:val="24"/>
        </w:rPr>
        <w:t>103,3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руб</w:t>
      </w:r>
      <w:r w:rsidR="00EE725F">
        <w:rPr>
          <w:sz w:val="24"/>
          <w:szCs w:val="24"/>
        </w:rPr>
        <w:t>. Администратором указанных поступлений является МКУ «МЦ Алакуртти». Для сравнения</w:t>
      </w:r>
      <w:r w:rsidR="007D2A5B">
        <w:rPr>
          <w:sz w:val="24"/>
          <w:szCs w:val="24"/>
        </w:rPr>
        <w:t>,</w:t>
      </w:r>
      <w:r w:rsidR="00EE725F">
        <w:rPr>
          <w:sz w:val="24"/>
          <w:szCs w:val="24"/>
        </w:rPr>
        <w:t xml:space="preserve"> доходы в 1 квартале 2016 года от осуществления предпринимательской деятельности </w:t>
      </w:r>
      <w:r w:rsidR="007D2A5B">
        <w:rPr>
          <w:sz w:val="24"/>
          <w:szCs w:val="24"/>
        </w:rPr>
        <w:t xml:space="preserve">ликвидируемых в настоящее время </w:t>
      </w:r>
      <w:r w:rsidR="00EE725F">
        <w:rPr>
          <w:sz w:val="24"/>
          <w:szCs w:val="24"/>
        </w:rPr>
        <w:t>МБУ «</w:t>
      </w:r>
      <w:r w:rsidR="007D2A5B">
        <w:rPr>
          <w:sz w:val="24"/>
          <w:szCs w:val="24"/>
        </w:rPr>
        <w:t xml:space="preserve">Центр ЖКХ и рекреационной деятельности» и МБУ «Центр культуры, молодежи и спорта им. А.Ю. Кириллина» составили </w:t>
      </w:r>
      <w:r w:rsidR="001A0B79">
        <w:rPr>
          <w:sz w:val="24"/>
          <w:szCs w:val="24"/>
        </w:rPr>
        <w:t>591,4</w:t>
      </w:r>
      <w:r w:rsidR="007D2A5B">
        <w:rPr>
          <w:sz w:val="24"/>
          <w:szCs w:val="24"/>
        </w:rPr>
        <w:t xml:space="preserve"> тыс.руб.</w:t>
      </w:r>
      <w:r w:rsidR="006212D0">
        <w:rPr>
          <w:sz w:val="24"/>
          <w:szCs w:val="24"/>
        </w:rPr>
        <w:t xml:space="preserve">, что на </w:t>
      </w:r>
      <w:r w:rsidR="005A4A82">
        <w:rPr>
          <w:sz w:val="24"/>
          <w:szCs w:val="24"/>
        </w:rPr>
        <w:t>488,1 тыс.руб. выше поступлений 1 квартала 2017 года</w:t>
      </w:r>
      <w:r w:rsidRPr="00637CE5">
        <w:rPr>
          <w:sz w:val="24"/>
          <w:szCs w:val="24"/>
        </w:rPr>
        <w:t>.</w:t>
      </w:r>
    </w:p>
    <w:p w:rsidR="00AA45AA" w:rsidRPr="00637CE5" w:rsidRDefault="00AA45AA" w:rsidP="00C17BF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штрафов, санкций и иных сумм в возмещение ущерба</w:t>
      </w:r>
      <w:r w:rsidR="00B62217" w:rsidRPr="00637CE5">
        <w:rPr>
          <w:i/>
          <w:sz w:val="24"/>
          <w:szCs w:val="24"/>
        </w:rPr>
        <w:t xml:space="preserve">, </w:t>
      </w:r>
      <w:r w:rsidR="00B62217" w:rsidRPr="00637CE5">
        <w:rPr>
          <w:sz w:val="24"/>
          <w:szCs w:val="24"/>
        </w:rPr>
        <w:t>а также</w:t>
      </w:r>
      <w:r w:rsidR="00B62217" w:rsidRPr="00637CE5">
        <w:rPr>
          <w:i/>
          <w:sz w:val="24"/>
          <w:szCs w:val="24"/>
        </w:rPr>
        <w:t xml:space="preserve"> прочих неналоговых доходов (невыясненные поступления)</w:t>
      </w:r>
      <w:r w:rsidRPr="00637CE5">
        <w:rPr>
          <w:sz w:val="24"/>
          <w:szCs w:val="24"/>
        </w:rPr>
        <w:t xml:space="preserve"> в бюджет </w:t>
      </w:r>
      <w:r w:rsidR="00FA187A" w:rsidRPr="00637CE5">
        <w:rPr>
          <w:sz w:val="24"/>
          <w:szCs w:val="24"/>
        </w:rPr>
        <w:t>с</w:t>
      </w:r>
      <w:r w:rsidR="001A3F75" w:rsidRPr="00637CE5">
        <w:rPr>
          <w:sz w:val="24"/>
          <w:szCs w:val="24"/>
        </w:rPr>
        <w:t>ельск</w:t>
      </w:r>
      <w:r w:rsidR="00FA187A" w:rsidRPr="00637CE5">
        <w:rPr>
          <w:sz w:val="24"/>
          <w:szCs w:val="24"/>
        </w:rPr>
        <w:t xml:space="preserve">ого поселения </w:t>
      </w:r>
      <w:r w:rsidRPr="00637CE5">
        <w:rPr>
          <w:sz w:val="24"/>
          <w:szCs w:val="24"/>
        </w:rPr>
        <w:t xml:space="preserve">составило </w:t>
      </w:r>
      <w:r w:rsidR="00F53B8B">
        <w:rPr>
          <w:sz w:val="24"/>
          <w:szCs w:val="24"/>
        </w:rPr>
        <w:t>14,6</w:t>
      </w:r>
      <w:r w:rsidR="001A3F75" w:rsidRPr="00637CE5">
        <w:rPr>
          <w:sz w:val="24"/>
          <w:szCs w:val="24"/>
        </w:rPr>
        <w:t xml:space="preserve"> тыс. руб. При утверждении бюджета сельского поселения</w:t>
      </w:r>
      <w:r w:rsidR="007A4127" w:rsidRPr="00637CE5">
        <w:rPr>
          <w:sz w:val="24"/>
          <w:szCs w:val="24"/>
        </w:rPr>
        <w:t xml:space="preserve"> на 201</w:t>
      </w:r>
      <w:r w:rsidR="00F53B8B">
        <w:rPr>
          <w:sz w:val="24"/>
          <w:szCs w:val="24"/>
        </w:rPr>
        <w:t>7</w:t>
      </w:r>
      <w:r w:rsidR="007A4127" w:rsidRPr="00637CE5">
        <w:rPr>
          <w:sz w:val="24"/>
          <w:szCs w:val="24"/>
        </w:rPr>
        <w:t xml:space="preserve"> год</w:t>
      </w:r>
      <w:r w:rsidR="001A3F75" w:rsidRPr="00637CE5">
        <w:rPr>
          <w:sz w:val="24"/>
          <w:szCs w:val="24"/>
        </w:rPr>
        <w:t xml:space="preserve"> поступления по данн</w:t>
      </w:r>
      <w:r w:rsidR="00B62217" w:rsidRPr="00637CE5">
        <w:rPr>
          <w:sz w:val="24"/>
          <w:szCs w:val="24"/>
        </w:rPr>
        <w:t>ым</w:t>
      </w:r>
      <w:r w:rsidR="001A3F75" w:rsidRPr="00637CE5">
        <w:rPr>
          <w:sz w:val="24"/>
          <w:szCs w:val="24"/>
        </w:rPr>
        <w:t xml:space="preserve"> и</w:t>
      </w:r>
      <w:r w:rsidR="00B62217" w:rsidRPr="00637CE5">
        <w:rPr>
          <w:sz w:val="24"/>
          <w:szCs w:val="24"/>
        </w:rPr>
        <w:t>сточникам</w:t>
      </w:r>
      <w:r w:rsidR="001A3F75" w:rsidRPr="00637CE5">
        <w:rPr>
          <w:sz w:val="24"/>
          <w:szCs w:val="24"/>
        </w:rPr>
        <w:t xml:space="preserve"> доход</w:t>
      </w:r>
      <w:r w:rsidR="002916BF" w:rsidRPr="00637CE5">
        <w:rPr>
          <w:sz w:val="24"/>
          <w:szCs w:val="24"/>
        </w:rPr>
        <w:t>ов</w:t>
      </w:r>
      <w:r w:rsidR="001A3F75" w:rsidRPr="00637CE5">
        <w:rPr>
          <w:sz w:val="24"/>
          <w:szCs w:val="24"/>
        </w:rPr>
        <w:t xml:space="preserve"> </w:t>
      </w:r>
      <w:r w:rsidR="00E952ED">
        <w:rPr>
          <w:sz w:val="24"/>
          <w:szCs w:val="24"/>
        </w:rPr>
        <w:t>главными администраторами доходов не прогнозируются и носят нерегулярный характер поступлений.</w:t>
      </w:r>
      <w:r w:rsidR="007A4127" w:rsidRPr="00637CE5">
        <w:rPr>
          <w:sz w:val="24"/>
          <w:szCs w:val="24"/>
        </w:rPr>
        <w:t xml:space="preserve"> Исполнение за </w:t>
      </w:r>
      <w:r w:rsidR="00F53B8B">
        <w:rPr>
          <w:sz w:val="24"/>
          <w:szCs w:val="24"/>
        </w:rPr>
        <w:t>1 квартал 2016</w:t>
      </w:r>
      <w:r w:rsidR="007A4127" w:rsidRPr="00637CE5">
        <w:rPr>
          <w:sz w:val="24"/>
          <w:szCs w:val="24"/>
        </w:rPr>
        <w:t xml:space="preserve"> го</w:t>
      </w:r>
      <w:r w:rsidR="00F53B8B">
        <w:rPr>
          <w:sz w:val="24"/>
          <w:szCs w:val="24"/>
        </w:rPr>
        <w:t>да</w:t>
      </w:r>
      <w:r w:rsidR="007A4127" w:rsidRPr="00637CE5">
        <w:rPr>
          <w:sz w:val="24"/>
          <w:szCs w:val="24"/>
        </w:rPr>
        <w:t xml:space="preserve"> составило </w:t>
      </w:r>
      <w:r w:rsidR="00F53B8B">
        <w:rPr>
          <w:sz w:val="24"/>
          <w:szCs w:val="24"/>
        </w:rPr>
        <w:t>4,1</w:t>
      </w:r>
      <w:r w:rsidR="007A4127" w:rsidRPr="00637CE5">
        <w:rPr>
          <w:sz w:val="24"/>
          <w:szCs w:val="24"/>
        </w:rPr>
        <w:t xml:space="preserve"> тыс. руб.</w:t>
      </w:r>
    </w:p>
    <w:p w:rsidR="00023455" w:rsidRDefault="00023455" w:rsidP="00473760">
      <w:pPr>
        <w:jc w:val="center"/>
        <w:rPr>
          <w:b/>
          <w:sz w:val="24"/>
          <w:szCs w:val="24"/>
        </w:rPr>
      </w:pPr>
    </w:p>
    <w:p w:rsidR="00473760" w:rsidRDefault="00473760" w:rsidP="00473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2E4B15">
        <w:rPr>
          <w:sz w:val="24"/>
          <w:szCs w:val="24"/>
        </w:rPr>
        <w:t>871,1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2E4B15">
        <w:rPr>
          <w:sz w:val="24"/>
        </w:rPr>
        <w:t>3,4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</w:p>
    <w:p w:rsidR="002E4B15" w:rsidRDefault="00AA45AA" w:rsidP="006301E4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Безвозмездные поступления</w:t>
      </w:r>
      <w:r w:rsidRPr="00637CE5">
        <w:rPr>
          <w:sz w:val="24"/>
        </w:rPr>
        <w:t xml:space="preserve"> </w:t>
      </w:r>
      <w:r w:rsidR="00522E44" w:rsidRPr="00637CE5">
        <w:rPr>
          <w:i/>
          <w:sz w:val="24"/>
        </w:rPr>
        <w:t>от других бюджетов бюджетной системы РФ</w:t>
      </w:r>
      <w:r w:rsidRPr="00637CE5">
        <w:rPr>
          <w:sz w:val="24"/>
        </w:rPr>
        <w:t xml:space="preserve"> составили </w:t>
      </w:r>
      <w:r w:rsidR="002E4B15">
        <w:rPr>
          <w:sz w:val="24"/>
        </w:rPr>
        <w:t>871,9</w:t>
      </w:r>
      <w:r w:rsidR="00522E44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, или </w:t>
      </w:r>
      <w:r w:rsidR="002E4B15">
        <w:rPr>
          <w:sz w:val="24"/>
        </w:rPr>
        <w:t>3,4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>% о</w:t>
      </w:r>
      <w:r w:rsidR="002E4B15">
        <w:rPr>
          <w:sz w:val="24"/>
        </w:rPr>
        <w:t>т годовых бюджетных назначений, в том числе:</w:t>
      </w:r>
    </w:p>
    <w:p w:rsidR="002E4B1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- за счет средств федерального и областного бюджетов –</w:t>
      </w:r>
      <w:r w:rsidR="005C2313">
        <w:rPr>
          <w:sz w:val="24"/>
        </w:rPr>
        <w:t xml:space="preserve"> 66,0 </w:t>
      </w:r>
      <w:r>
        <w:rPr>
          <w:sz w:val="24"/>
        </w:rPr>
        <w:t>тыс. руб. при годовом плане 6 787,2 тыс.руб.;</w:t>
      </w:r>
    </w:p>
    <w:p w:rsidR="002E4B1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- за счет средств районного бюджета – 805,9 тыс.руб. при годовом плане 18 892,4 тыс.руб.</w:t>
      </w:r>
    </w:p>
    <w:p w:rsidR="00AA45AA" w:rsidRPr="00637CE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У</w:t>
      </w:r>
      <w:r w:rsidR="00522E44" w:rsidRPr="00637CE5">
        <w:rPr>
          <w:sz w:val="24"/>
        </w:rPr>
        <w:t>казанные поступления носят заявительный характер и поступаю</w:t>
      </w:r>
      <w:r w:rsidR="00F74914" w:rsidRPr="00637CE5">
        <w:rPr>
          <w:sz w:val="24"/>
        </w:rPr>
        <w:t>т</w:t>
      </w:r>
      <w:r w:rsidR="00522E44" w:rsidRPr="00637CE5">
        <w:rPr>
          <w:sz w:val="24"/>
        </w:rPr>
        <w:t xml:space="preserve"> в бюджет сельского поселения по мере </w:t>
      </w:r>
      <w:r w:rsidR="00F74914" w:rsidRPr="00637CE5">
        <w:rPr>
          <w:sz w:val="24"/>
        </w:rPr>
        <w:t>возникновения потребности</w:t>
      </w:r>
      <w:r w:rsidR="00522E44" w:rsidRPr="00637CE5">
        <w:rPr>
          <w:sz w:val="24"/>
        </w:rPr>
        <w:t xml:space="preserve"> в соответствующих средствах.</w:t>
      </w:r>
    </w:p>
    <w:p w:rsidR="00522E44" w:rsidRPr="00637CE5" w:rsidRDefault="00AA45AA" w:rsidP="006301E4">
      <w:pPr>
        <w:pStyle w:val="a4"/>
        <w:ind w:firstLine="851"/>
      </w:pPr>
      <w:r w:rsidRPr="00637CE5">
        <w:rPr>
          <w:i/>
        </w:rPr>
        <w:t>Дотации</w:t>
      </w:r>
      <w:r w:rsidRPr="00637CE5">
        <w:t xml:space="preserve"> </w:t>
      </w:r>
      <w:r w:rsidR="00881F1A">
        <w:t xml:space="preserve">в 1 квартале 2017 года не поступали, </w:t>
      </w:r>
      <w:r w:rsidRPr="00637CE5">
        <w:t xml:space="preserve">на </w:t>
      </w:r>
      <w:r w:rsidR="00881F1A">
        <w:t>2017 год запланировано 4 724,2 тыс.руб.</w:t>
      </w:r>
      <w:r w:rsidR="00473AAE" w:rsidRPr="00637CE5">
        <w:t xml:space="preserve"> </w:t>
      </w:r>
    </w:p>
    <w:p w:rsidR="003816FA" w:rsidRPr="00637CE5" w:rsidRDefault="00AA45AA" w:rsidP="006301E4">
      <w:pPr>
        <w:pStyle w:val="a4"/>
        <w:ind w:firstLine="851"/>
      </w:pPr>
      <w:r w:rsidRPr="00637CE5">
        <w:rPr>
          <w:i/>
        </w:rPr>
        <w:t xml:space="preserve">Субсидии </w:t>
      </w:r>
      <w:r w:rsidR="00AA374F">
        <w:t xml:space="preserve">в 1 квартале 2017 года также не поступали, </w:t>
      </w:r>
      <w:r w:rsidR="00AA374F" w:rsidRPr="00637CE5">
        <w:t xml:space="preserve">на </w:t>
      </w:r>
      <w:r w:rsidR="00AA374F">
        <w:t>2017 год запланировано 1 433,4 тыс.руб</w:t>
      </w:r>
      <w:proofErr w:type="gramStart"/>
      <w:r w:rsidR="00AA374F">
        <w:t>.</w:t>
      </w:r>
      <w:r w:rsidR="003816FA" w:rsidRPr="00637CE5">
        <w:t>.</w:t>
      </w:r>
      <w:proofErr w:type="gramEnd"/>
    </w:p>
    <w:p w:rsidR="003816FA" w:rsidRPr="00637CE5" w:rsidRDefault="00EC4874" w:rsidP="006301E4">
      <w:pPr>
        <w:pStyle w:val="a4"/>
        <w:ind w:firstLine="851"/>
      </w:pPr>
      <w:r w:rsidRPr="00637CE5">
        <w:rPr>
          <w:i/>
        </w:rPr>
        <w:t>С</w:t>
      </w:r>
      <w:r w:rsidR="003816FA" w:rsidRPr="00637CE5">
        <w:rPr>
          <w:i/>
        </w:rPr>
        <w:t>убвенции</w:t>
      </w:r>
      <w:r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7C6C5B">
        <w:t>66,0</w:t>
      </w:r>
      <w:r w:rsidR="003816FA" w:rsidRPr="00637CE5">
        <w:t xml:space="preserve"> тыс. руб.</w:t>
      </w:r>
      <w:r w:rsidR="007C6C5B">
        <w:t xml:space="preserve"> на осуществление первичного воинского учета на территориях, где отсутствуют военные комиссариаты. </w:t>
      </w:r>
    </w:p>
    <w:p w:rsidR="00EC295F" w:rsidRDefault="00AA45AA" w:rsidP="006301E4">
      <w:pPr>
        <w:pStyle w:val="a4"/>
        <w:ind w:firstLine="851"/>
      </w:pPr>
      <w:r w:rsidRPr="00637CE5">
        <w:rPr>
          <w:i/>
        </w:rPr>
        <w:t xml:space="preserve">Иные межбюджетные трансферты </w:t>
      </w:r>
      <w:r w:rsidRPr="00637CE5">
        <w:t xml:space="preserve">получены в сумме </w:t>
      </w:r>
      <w:r w:rsidR="00C42255">
        <w:t>805,9</w:t>
      </w:r>
      <w:r w:rsidR="004573F6" w:rsidRPr="00637CE5">
        <w:t xml:space="preserve"> тыс. руб. </w:t>
      </w:r>
      <w:r w:rsidR="00EC295F">
        <w:t xml:space="preserve">при годовом плане 18 892,4 тыс.руб., </w:t>
      </w:r>
      <w:r w:rsidR="00277629">
        <w:t>из них:</w:t>
      </w:r>
    </w:p>
    <w:p w:rsidR="00544123" w:rsidRDefault="00EC295F" w:rsidP="006301E4">
      <w:pPr>
        <w:pStyle w:val="a4"/>
        <w:ind w:firstLine="851"/>
      </w:pPr>
      <w:r>
        <w:t xml:space="preserve">- передаваемые бюджету сельского поселения </w:t>
      </w:r>
      <w:proofErr w:type="gramStart"/>
      <w:r>
        <w:t>из бюджета муниципального района на осуществление части полномочий по решению вопросов местного значения в соответствии с заключенным соглашением</w:t>
      </w:r>
      <w:proofErr w:type="gramEnd"/>
      <w:r>
        <w:t xml:space="preserve"> – 800,9 тыс. руб. (или 4,3 % от запланированной на год суммы);</w:t>
      </w:r>
    </w:p>
    <w:p w:rsidR="00EC295F" w:rsidRPr="00637CE5" w:rsidRDefault="00277629" w:rsidP="006301E4">
      <w:pPr>
        <w:pStyle w:val="a4"/>
        <w:ind w:firstLine="851"/>
      </w:pPr>
      <w:r>
        <w:t xml:space="preserve">- </w:t>
      </w:r>
      <w:r w:rsidR="006618FF">
        <w:t xml:space="preserve">на реструктуризацию задолженности муниципальных учреждений по страховым взносам, пеням в бюджеты государственных внебюджетных фондов – </w:t>
      </w:r>
      <w:r w:rsidR="006A1D19">
        <w:t>5,0</w:t>
      </w:r>
      <w:r w:rsidR="006618FF">
        <w:t xml:space="preserve"> тыс.руб. (или 25,0 % от запланированной на год суммы).</w:t>
      </w:r>
    </w:p>
    <w:p w:rsidR="00AA45AA" w:rsidRPr="00DA42A0" w:rsidRDefault="00AA45AA" w:rsidP="006301E4">
      <w:pPr>
        <w:pStyle w:val="a4"/>
        <w:ind w:firstLine="851"/>
      </w:pPr>
      <w:r w:rsidRPr="00637CE5">
        <w:rPr>
          <w:szCs w:val="24"/>
        </w:rPr>
        <w:t xml:space="preserve">Подлежавшие возврату </w:t>
      </w:r>
      <w:r w:rsidRPr="00637CE5">
        <w:rPr>
          <w:i/>
          <w:szCs w:val="24"/>
        </w:rPr>
        <w:t>остатки</w:t>
      </w:r>
      <w:r w:rsidR="008572E7" w:rsidRPr="00637CE5">
        <w:rPr>
          <w:i/>
          <w:szCs w:val="24"/>
        </w:rPr>
        <w:t xml:space="preserve"> </w:t>
      </w:r>
      <w:r w:rsidR="004573F6" w:rsidRPr="00637CE5">
        <w:rPr>
          <w:i/>
          <w:szCs w:val="24"/>
        </w:rPr>
        <w:t xml:space="preserve">безвозмездных поступлений, имеющих целевое назначение, </w:t>
      </w:r>
      <w:r w:rsidR="008572E7" w:rsidRPr="00637CE5">
        <w:rPr>
          <w:i/>
          <w:szCs w:val="24"/>
        </w:rPr>
        <w:t>прошлых лет</w:t>
      </w:r>
      <w:r w:rsidRPr="00637CE5">
        <w:rPr>
          <w:i/>
          <w:szCs w:val="24"/>
        </w:rPr>
        <w:t xml:space="preserve"> </w:t>
      </w:r>
      <w:r w:rsidRPr="00637CE5">
        <w:rPr>
          <w:szCs w:val="24"/>
        </w:rPr>
        <w:t>были возвращены</w:t>
      </w:r>
      <w:r w:rsidR="007F5D99" w:rsidRPr="00637CE5">
        <w:rPr>
          <w:szCs w:val="24"/>
        </w:rPr>
        <w:t xml:space="preserve"> в январе </w:t>
      </w:r>
      <w:r w:rsidR="00370E25">
        <w:rPr>
          <w:szCs w:val="24"/>
        </w:rPr>
        <w:t>2017</w:t>
      </w:r>
      <w:r w:rsidR="007F5D99" w:rsidRPr="00637CE5">
        <w:rPr>
          <w:szCs w:val="24"/>
        </w:rPr>
        <w:t xml:space="preserve"> года</w:t>
      </w:r>
      <w:r w:rsidRPr="00637CE5">
        <w:rPr>
          <w:szCs w:val="24"/>
        </w:rPr>
        <w:t xml:space="preserve"> в бюджеты других уровней в сумме </w:t>
      </w:r>
      <w:r w:rsidR="00370E25">
        <w:rPr>
          <w:szCs w:val="24"/>
        </w:rPr>
        <w:t>0,8</w:t>
      </w:r>
      <w:r w:rsidR="004573F6" w:rsidRPr="00637CE5">
        <w:rPr>
          <w:szCs w:val="24"/>
        </w:rPr>
        <w:t xml:space="preserve"> тыс. руб. – </w:t>
      </w:r>
      <w:r w:rsidR="00370E25">
        <w:rPr>
          <w:szCs w:val="24"/>
        </w:rPr>
        <w:t>иные межбюджетные трансферты на комплектование книжных фондов библиотек.</w:t>
      </w:r>
    </w:p>
    <w:p w:rsidR="00544123" w:rsidRPr="00DA42A0" w:rsidRDefault="00544123" w:rsidP="009E6990">
      <w:pPr>
        <w:ind w:right="141" w:firstLine="851"/>
        <w:jc w:val="both"/>
        <w:rPr>
          <w:sz w:val="24"/>
          <w:szCs w:val="24"/>
        </w:rPr>
      </w:pPr>
    </w:p>
    <w:p w:rsidR="005F2B91" w:rsidRPr="00DA42A0" w:rsidRDefault="005F2B91" w:rsidP="005F2B91">
      <w:pPr>
        <w:ind w:right="141"/>
        <w:jc w:val="center"/>
        <w:rPr>
          <w:b/>
          <w:sz w:val="24"/>
          <w:szCs w:val="24"/>
        </w:rPr>
      </w:pPr>
      <w:r w:rsidRPr="00DA42A0">
        <w:rPr>
          <w:b/>
          <w:sz w:val="24"/>
          <w:szCs w:val="24"/>
        </w:rPr>
        <w:t>РАСХОДЫ</w:t>
      </w:r>
    </w:p>
    <w:p w:rsidR="005F2B91" w:rsidRPr="00DA42A0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DA42A0" w:rsidRDefault="009E6990" w:rsidP="000B041C">
      <w:pPr>
        <w:ind w:right="141" w:firstLine="851"/>
        <w:jc w:val="both"/>
        <w:rPr>
          <w:bCs/>
          <w:sz w:val="24"/>
          <w:szCs w:val="24"/>
        </w:rPr>
      </w:pPr>
      <w:r w:rsidRPr="00DA42A0">
        <w:rPr>
          <w:sz w:val="24"/>
          <w:szCs w:val="24"/>
        </w:rPr>
        <w:t>Расходная часть бюджета</w:t>
      </w:r>
      <w:r w:rsidR="004A56A0" w:rsidRPr="00DA42A0">
        <w:rPr>
          <w:sz w:val="24"/>
          <w:szCs w:val="24"/>
        </w:rPr>
        <w:t xml:space="preserve"> </w:t>
      </w:r>
      <w:r w:rsidR="00A30F0A" w:rsidRPr="00DA42A0">
        <w:rPr>
          <w:sz w:val="24"/>
          <w:szCs w:val="24"/>
        </w:rPr>
        <w:t xml:space="preserve">за </w:t>
      </w:r>
      <w:r w:rsidR="000B041C" w:rsidRPr="00DA42A0">
        <w:rPr>
          <w:sz w:val="24"/>
          <w:szCs w:val="24"/>
        </w:rPr>
        <w:t>1 квартал 2017</w:t>
      </w:r>
      <w:r w:rsidR="004A56A0" w:rsidRPr="00DA42A0">
        <w:rPr>
          <w:sz w:val="24"/>
          <w:szCs w:val="24"/>
        </w:rPr>
        <w:t xml:space="preserve"> год</w:t>
      </w:r>
      <w:r w:rsidR="000B041C" w:rsidRPr="00DA42A0">
        <w:rPr>
          <w:sz w:val="24"/>
          <w:szCs w:val="24"/>
        </w:rPr>
        <w:t>а</w:t>
      </w:r>
      <w:r w:rsidR="004A56A0" w:rsidRPr="00DA42A0">
        <w:rPr>
          <w:sz w:val="24"/>
          <w:szCs w:val="24"/>
        </w:rPr>
        <w:t xml:space="preserve"> исполнена на  </w:t>
      </w:r>
      <w:r w:rsidR="00191BA5" w:rsidRPr="00DA42A0">
        <w:rPr>
          <w:sz w:val="24"/>
          <w:szCs w:val="24"/>
        </w:rPr>
        <w:t>7</w:t>
      </w:r>
      <w:r w:rsidR="000B041C" w:rsidRPr="00DA42A0">
        <w:rPr>
          <w:sz w:val="24"/>
          <w:szCs w:val="24"/>
        </w:rPr>
        <w:t>,6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 xml:space="preserve">%. </w:t>
      </w:r>
      <w:r w:rsidR="004A56A0" w:rsidRPr="00DA42A0">
        <w:rPr>
          <w:sz w:val="24"/>
          <w:szCs w:val="24"/>
        </w:rPr>
        <w:t xml:space="preserve">При уточненном плане </w:t>
      </w:r>
      <w:r w:rsidR="00191BA5" w:rsidRPr="00DA42A0">
        <w:rPr>
          <w:bCs/>
          <w:sz w:val="24"/>
          <w:szCs w:val="24"/>
        </w:rPr>
        <w:t>40</w:t>
      </w:r>
      <w:r w:rsidR="000B041C" w:rsidRPr="00DA42A0">
        <w:rPr>
          <w:bCs/>
          <w:sz w:val="24"/>
          <w:szCs w:val="24"/>
        </w:rPr>
        <w:t> 325,7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 касс</w:t>
      </w:r>
      <w:r w:rsidR="004A56A0" w:rsidRPr="00DA42A0">
        <w:rPr>
          <w:sz w:val="24"/>
          <w:szCs w:val="24"/>
        </w:rPr>
        <w:t xml:space="preserve">овые расходы составили </w:t>
      </w:r>
      <w:r w:rsidR="000B041C" w:rsidRPr="00DA42A0">
        <w:rPr>
          <w:bCs/>
          <w:sz w:val="24"/>
          <w:szCs w:val="24"/>
        </w:rPr>
        <w:t>3 061,9</w:t>
      </w:r>
      <w:r w:rsidR="00A30F0A" w:rsidRPr="00DA42A0">
        <w:rPr>
          <w:bCs/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руб., неисполненные назначения составили</w:t>
      </w:r>
      <w:r w:rsidR="004A56A0" w:rsidRPr="00DA42A0">
        <w:rPr>
          <w:sz w:val="24"/>
          <w:szCs w:val="24"/>
        </w:rPr>
        <w:t xml:space="preserve"> </w:t>
      </w:r>
      <w:r w:rsidR="000B041C" w:rsidRPr="00DA42A0">
        <w:rPr>
          <w:bCs/>
          <w:sz w:val="24"/>
          <w:szCs w:val="24"/>
        </w:rPr>
        <w:t>37 263,8</w:t>
      </w:r>
      <w:r w:rsidR="00F26E3D" w:rsidRPr="00DA42A0">
        <w:rPr>
          <w:sz w:val="24"/>
          <w:szCs w:val="24"/>
        </w:rPr>
        <w:t xml:space="preserve"> </w:t>
      </w:r>
      <w:r w:rsidR="00EE3771" w:rsidRPr="00DA42A0">
        <w:rPr>
          <w:sz w:val="24"/>
          <w:szCs w:val="24"/>
        </w:rPr>
        <w:t>тыс. руб</w:t>
      </w:r>
      <w:r w:rsidRPr="00DA42A0">
        <w:rPr>
          <w:sz w:val="24"/>
          <w:szCs w:val="24"/>
        </w:rPr>
        <w:t xml:space="preserve">. </w:t>
      </w:r>
    </w:p>
    <w:p w:rsidR="007D52FA" w:rsidRPr="00DA42A0" w:rsidRDefault="007D52FA" w:rsidP="009E6990">
      <w:pPr>
        <w:ind w:right="141"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>Ведомственная структура расходов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DA42A0" w:rsidRDefault="009E6990" w:rsidP="0013432D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lastRenderedPageBreak/>
        <w:t xml:space="preserve">Исполнение </w:t>
      </w:r>
      <w:r w:rsidR="0013432D" w:rsidRPr="00DA42A0">
        <w:rPr>
          <w:sz w:val="24"/>
          <w:szCs w:val="24"/>
        </w:rPr>
        <w:t>по расходам в зависимости от источников</w:t>
      </w:r>
      <w:r w:rsidRPr="00DA42A0">
        <w:rPr>
          <w:sz w:val="24"/>
          <w:szCs w:val="24"/>
        </w:rPr>
        <w:t xml:space="preserve"> </w:t>
      </w:r>
      <w:r w:rsidR="0013432D" w:rsidRPr="00DA42A0">
        <w:rPr>
          <w:sz w:val="24"/>
          <w:szCs w:val="24"/>
        </w:rPr>
        <w:t>поступления сре</w:t>
      </w:r>
      <w:proofErr w:type="gramStart"/>
      <w:r w:rsidR="0013432D" w:rsidRPr="00DA42A0">
        <w:rPr>
          <w:sz w:val="24"/>
          <w:szCs w:val="24"/>
        </w:rPr>
        <w:t>дств сл</w:t>
      </w:r>
      <w:proofErr w:type="gramEnd"/>
      <w:r w:rsidR="0013432D" w:rsidRPr="00DA42A0">
        <w:rPr>
          <w:sz w:val="24"/>
          <w:szCs w:val="24"/>
        </w:rPr>
        <w:t>ожилось следующим образом</w:t>
      </w:r>
      <w:r w:rsidRPr="00DA42A0">
        <w:rPr>
          <w:sz w:val="24"/>
          <w:szCs w:val="24"/>
        </w:rPr>
        <w:t>:</w:t>
      </w:r>
    </w:p>
    <w:p w:rsidR="009E6990" w:rsidRPr="00607753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- </w:t>
      </w:r>
      <w:r w:rsidR="00EC101D" w:rsidRPr="00DA42A0">
        <w:rPr>
          <w:sz w:val="24"/>
          <w:szCs w:val="24"/>
        </w:rPr>
        <w:t xml:space="preserve">целевые средства, поступающие из бюджетов других </w:t>
      </w:r>
      <w:r w:rsidR="00EC101D" w:rsidRPr="00607753">
        <w:rPr>
          <w:sz w:val="24"/>
          <w:szCs w:val="24"/>
        </w:rPr>
        <w:t>уровней,</w:t>
      </w:r>
      <w:r w:rsidR="003C2ACD" w:rsidRPr="00607753">
        <w:rPr>
          <w:sz w:val="24"/>
          <w:szCs w:val="24"/>
        </w:rPr>
        <w:t xml:space="preserve"> – </w:t>
      </w:r>
      <w:r w:rsidR="00220521" w:rsidRPr="00607753">
        <w:rPr>
          <w:sz w:val="24"/>
          <w:szCs w:val="24"/>
        </w:rPr>
        <w:t>830,9</w:t>
      </w:r>
      <w:r w:rsidR="00993504" w:rsidRPr="00607753">
        <w:rPr>
          <w:sz w:val="24"/>
          <w:szCs w:val="24"/>
        </w:rPr>
        <w:t xml:space="preserve"> тыс. </w:t>
      </w:r>
      <w:r w:rsidR="00662B37" w:rsidRPr="00607753">
        <w:rPr>
          <w:sz w:val="24"/>
          <w:szCs w:val="24"/>
        </w:rPr>
        <w:t xml:space="preserve">руб. или </w:t>
      </w:r>
      <w:r w:rsidR="00220521" w:rsidRPr="00607753">
        <w:rPr>
          <w:sz w:val="24"/>
          <w:szCs w:val="24"/>
        </w:rPr>
        <w:t>3,87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</w:t>
      </w:r>
      <w:r w:rsidR="00EC101D" w:rsidRPr="00607753">
        <w:rPr>
          <w:sz w:val="24"/>
          <w:szCs w:val="24"/>
        </w:rPr>
        <w:t xml:space="preserve"> от годовых объемов бюджетных ассигнований</w:t>
      </w:r>
      <w:r w:rsidR="00662B37" w:rsidRPr="00607753">
        <w:rPr>
          <w:sz w:val="24"/>
          <w:szCs w:val="24"/>
        </w:rPr>
        <w:t xml:space="preserve">, неисполненные назначения составили </w:t>
      </w:r>
      <w:r w:rsidR="009E24FC" w:rsidRPr="00607753">
        <w:rPr>
          <w:sz w:val="24"/>
          <w:szCs w:val="24"/>
        </w:rPr>
        <w:t xml:space="preserve">20 618,0 </w:t>
      </w:r>
      <w:r w:rsidR="00355786" w:rsidRPr="00607753">
        <w:rPr>
          <w:sz w:val="24"/>
          <w:szCs w:val="24"/>
        </w:rPr>
        <w:t xml:space="preserve">тыс. </w:t>
      </w:r>
      <w:r w:rsidR="00662B37" w:rsidRPr="00607753">
        <w:rPr>
          <w:sz w:val="24"/>
          <w:szCs w:val="24"/>
        </w:rPr>
        <w:t>руб.;</w:t>
      </w:r>
    </w:p>
    <w:p w:rsidR="009E6990" w:rsidRPr="00DA42A0" w:rsidRDefault="009E6990" w:rsidP="009C0A5E">
      <w:pPr>
        <w:ind w:firstLine="851"/>
        <w:jc w:val="both"/>
        <w:rPr>
          <w:sz w:val="24"/>
          <w:szCs w:val="24"/>
        </w:rPr>
      </w:pPr>
      <w:r w:rsidRPr="00607753">
        <w:rPr>
          <w:sz w:val="24"/>
          <w:szCs w:val="24"/>
        </w:rPr>
        <w:t>- местный бюдже</w:t>
      </w:r>
      <w:r w:rsidR="00662B37" w:rsidRPr="00607753">
        <w:rPr>
          <w:sz w:val="24"/>
          <w:szCs w:val="24"/>
        </w:rPr>
        <w:t>т</w:t>
      </w:r>
      <w:r w:rsidR="0000367E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 xml:space="preserve">– </w:t>
      </w:r>
      <w:r w:rsidR="00E21AE9" w:rsidRPr="00607753">
        <w:rPr>
          <w:sz w:val="24"/>
          <w:szCs w:val="24"/>
        </w:rPr>
        <w:t>2 </w:t>
      </w:r>
      <w:r w:rsidR="009E24FC" w:rsidRPr="00607753">
        <w:rPr>
          <w:sz w:val="24"/>
          <w:szCs w:val="24"/>
        </w:rPr>
        <w:t>231,0</w:t>
      </w:r>
      <w:r w:rsidR="005405B6" w:rsidRPr="00607753">
        <w:rPr>
          <w:sz w:val="24"/>
          <w:szCs w:val="24"/>
        </w:rPr>
        <w:t xml:space="preserve"> тыс. руб. </w:t>
      </w:r>
      <w:r w:rsidR="003C5819" w:rsidRPr="00607753">
        <w:rPr>
          <w:sz w:val="24"/>
          <w:szCs w:val="24"/>
        </w:rPr>
        <w:t xml:space="preserve">или </w:t>
      </w:r>
      <w:r w:rsidR="00E21AE9" w:rsidRPr="00607753">
        <w:rPr>
          <w:sz w:val="24"/>
          <w:szCs w:val="24"/>
        </w:rPr>
        <w:t>14,07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%, неисполненные</w:t>
      </w:r>
      <w:r w:rsidR="00662B37" w:rsidRPr="00DA42A0">
        <w:rPr>
          <w:sz w:val="24"/>
          <w:szCs w:val="24"/>
        </w:rPr>
        <w:t xml:space="preserve"> назначения составили </w:t>
      </w:r>
      <w:r w:rsidR="00E21AE9" w:rsidRPr="009E24FC">
        <w:rPr>
          <w:sz w:val="24"/>
          <w:szCs w:val="24"/>
        </w:rPr>
        <w:t>16 </w:t>
      </w:r>
      <w:r w:rsidR="009E24FC" w:rsidRPr="009E24FC">
        <w:rPr>
          <w:sz w:val="24"/>
          <w:szCs w:val="24"/>
        </w:rPr>
        <w:t>645,8</w:t>
      </w:r>
      <w:r w:rsidR="0013432D" w:rsidRPr="009E24FC">
        <w:rPr>
          <w:sz w:val="24"/>
          <w:szCs w:val="24"/>
        </w:rPr>
        <w:t xml:space="preserve"> тыс</w:t>
      </w:r>
      <w:r w:rsidR="0013432D" w:rsidRPr="00DA42A0">
        <w:rPr>
          <w:sz w:val="24"/>
          <w:szCs w:val="24"/>
        </w:rPr>
        <w:t>. руб</w:t>
      </w:r>
      <w:r w:rsidR="00662B37" w:rsidRPr="00DA42A0">
        <w:rPr>
          <w:sz w:val="24"/>
          <w:szCs w:val="24"/>
        </w:rPr>
        <w:t>.</w:t>
      </w:r>
    </w:p>
    <w:p w:rsidR="0062407A" w:rsidRPr="00DA42A0" w:rsidRDefault="00A30F0A" w:rsidP="0062407A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За </w:t>
      </w:r>
      <w:r w:rsidR="00124F72" w:rsidRPr="00DA42A0">
        <w:rPr>
          <w:sz w:val="24"/>
          <w:szCs w:val="24"/>
        </w:rPr>
        <w:t>1 квартал 2017 года</w:t>
      </w:r>
      <w:r w:rsidR="009E6990" w:rsidRPr="00DA42A0">
        <w:rPr>
          <w:sz w:val="24"/>
          <w:szCs w:val="24"/>
        </w:rPr>
        <w:t xml:space="preserve"> плановые назначения по </w:t>
      </w:r>
      <w:r w:rsidR="00FE6ACF" w:rsidRPr="00DA42A0">
        <w:rPr>
          <w:sz w:val="24"/>
          <w:szCs w:val="24"/>
        </w:rPr>
        <w:t xml:space="preserve">расходам </w:t>
      </w:r>
      <w:r w:rsidR="009E6990" w:rsidRPr="00DA42A0">
        <w:rPr>
          <w:i/>
          <w:sz w:val="24"/>
          <w:szCs w:val="24"/>
        </w:rPr>
        <w:t>в целом</w:t>
      </w:r>
      <w:r w:rsidR="009E6990" w:rsidRPr="00DA42A0">
        <w:rPr>
          <w:sz w:val="24"/>
          <w:szCs w:val="24"/>
        </w:rPr>
        <w:t xml:space="preserve"> увеличены на </w:t>
      </w:r>
      <w:r w:rsidR="00E21AE9" w:rsidRPr="00DA42A0">
        <w:rPr>
          <w:sz w:val="24"/>
          <w:szCs w:val="24"/>
        </w:rPr>
        <w:t>426,5</w:t>
      </w:r>
      <w:r w:rsidR="00993504" w:rsidRPr="00DA42A0">
        <w:rPr>
          <w:sz w:val="24"/>
          <w:szCs w:val="24"/>
        </w:rPr>
        <w:t xml:space="preserve"> тыс. руб.</w:t>
      </w:r>
      <w:r w:rsidR="0062407A" w:rsidRPr="00DA42A0">
        <w:rPr>
          <w:sz w:val="24"/>
          <w:szCs w:val="24"/>
        </w:rPr>
        <w:t>, в том числе за счет: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целевых средств </w:t>
      </w:r>
      <w:r w:rsidR="00E21AE9" w:rsidRPr="0069657D">
        <w:rPr>
          <w:sz w:val="24"/>
          <w:szCs w:val="24"/>
        </w:rPr>
        <w:t>–</w:t>
      </w:r>
      <w:r w:rsidR="00CE7257" w:rsidRPr="0069657D">
        <w:rPr>
          <w:sz w:val="24"/>
          <w:szCs w:val="24"/>
        </w:rPr>
        <w:t xml:space="preserve"> </w:t>
      </w:r>
      <w:proofErr w:type="gramStart"/>
      <w:r w:rsidR="00E21AE9" w:rsidRPr="0069657D">
        <w:rPr>
          <w:sz w:val="24"/>
          <w:szCs w:val="24"/>
        </w:rPr>
        <w:t>увеличены</w:t>
      </w:r>
      <w:proofErr w:type="gramEnd"/>
      <w:r w:rsidR="00E21AE9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</w:t>
      </w:r>
      <w:r w:rsidR="00E21AE9" w:rsidRPr="0069657D">
        <w:rPr>
          <w:sz w:val="24"/>
          <w:szCs w:val="24"/>
        </w:rPr>
        <w:t>493,5</w:t>
      </w:r>
      <w:r w:rsidRPr="0069657D">
        <w:rPr>
          <w:sz w:val="24"/>
          <w:szCs w:val="24"/>
        </w:rPr>
        <w:t xml:space="preserve"> тыс.руб.;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</w:t>
      </w:r>
      <w:r w:rsidR="00AB281E" w:rsidRPr="0069657D">
        <w:rPr>
          <w:sz w:val="24"/>
          <w:szCs w:val="24"/>
        </w:rPr>
        <w:t>нецелевых</w:t>
      </w:r>
      <w:r w:rsidRPr="0069657D">
        <w:rPr>
          <w:sz w:val="24"/>
          <w:szCs w:val="24"/>
        </w:rPr>
        <w:t xml:space="preserve"> средств</w:t>
      </w:r>
      <w:r w:rsidR="00CE7257" w:rsidRPr="0069657D">
        <w:rPr>
          <w:sz w:val="24"/>
          <w:szCs w:val="24"/>
        </w:rPr>
        <w:t xml:space="preserve"> </w:t>
      </w:r>
      <w:r w:rsidR="00E21AE9" w:rsidRPr="0069657D">
        <w:rPr>
          <w:sz w:val="24"/>
          <w:szCs w:val="24"/>
        </w:rPr>
        <w:t>–</w:t>
      </w:r>
      <w:r w:rsidRPr="0069657D">
        <w:rPr>
          <w:sz w:val="24"/>
          <w:szCs w:val="24"/>
        </w:rPr>
        <w:t xml:space="preserve"> </w:t>
      </w:r>
      <w:proofErr w:type="gramStart"/>
      <w:r w:rsidR="00E21AE9" w:rsidRPr="0069657D">
        <w:rPr>
          <w:sz w:val="24"/>
          <w:szCs w:val="24"/>
        </w:rPr>
        <w:t>уменьшены</w:t>
      </w:r>
      <w:proofErr w:type="gramEnd"/>
      <w:r w:rsidR="00E21AE9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</w:t>
      </w:r>
      <w:r w:rsidR="00E21AE9" w:rsidRPr="0069657D">
        <w:rPr>
          <w:sz w:val="24"/>
          <w:szCs w:val="24"/>
        </w:rPr>
        <w:t>67,05</w:t>
      </w:r>
      <w:r w:rsidRPr="0069657D">
        <w:rPr>
          <w:sz w:val="24"/>
          <w:szCs w:val="24"/>
        </w:rPr>
        <w:t xml:space="preserve"> тыс.руб.</w:t>
      </w:r>
    </w:p>
    <w:p w:rsidR="006F511E" w:rsidRPr="00DA42A0" w:rsidRDefault="006F511E" w:rsidP="00F860A8">
      <w:pPr>
        <w:ind w:firstLine="851"/>
        <w:jc w:val="both"/>
        <w:rPr>
          <w:sz w:val="24"/>
          <w:szCs w:val="24"/>
        </w:rPr>
      </w:pPr>
      <w:proofErr w:type="gramStart"/>
      <w:r w:rsidRPr="0069657D">
        <w:rPr>
          <w:sz w:val="24"/>
          <w:szCs w:val="24"/>
        </w:rPr>
        <w:t>В</w:t>
      </w:r>
      <w:r w:rsidR="009E6990" w:rsidRPr="0069657D">
        <w:rPr>
          <w:sz w:val="24"/>
          <w:szCs w:val="24"/>
        </w:rPr>
        <w:t xml:space="preserve"> общей сумм</w:t>
      </w:r>
      <w:r w:rsidRPr="0069657D">
        <w:rPr>
          <w:sz w:val="24"/>
          <w:szCs w:val="24"/>
        </w:rPr>
        <w:t xml:space="preserve">е расходов </w:t>
      </w:r>
      <w:r w:rsidR="00191074" w:rsidRPr="0069657D">
        <w:rPr>
          <w:sz w:val="24"/>
          <w:szCs w:val="24"/>
        </w:rPr>
        <w:t xml:space="preserve">за 1 квартал 2017 года </w:t>
      </w:r>
      <w:r w:rsidRPr="0069657D">
        <w:rPr>
          <w:sz w:val="24"/>
          <w:szCs w:val="24"/>
        </w:rPr>
        <w:t xml:space="preserve">на 1 месте находятся </w:t>
      </w:r>
      <w:r w:rsidR="0069657D">
        <w:rPr>
          <w:sz w:val="24"/>
          <w:szCs w:val="24"/>
        </w:rPr>
        <w:t>общегосударственные расходы</w:t>
      </w:r>
      <w:r w:rsidR="00D6108F" w:rsidRPr="0069657D">
        <w:rPr>
          <w:sz w:val="24"/>
          <w:szCs w:val="24"/>
        </w:rPr>
        <w:t xml:space="preserve"> (исполнение составило </w:t>
      </w:r>
      <w:r w:rsidR="00C407EB" w:rsidRPr="0069657D">
        <w:rPr>
          <w:bCs/>
          <w:sz w:val="24"/>
          <w:szCs w:val="24"/>
        </w:rPr>
        <w:t>1 485,2</w:t>
      </w:r>
      <w:r w:rsidR="004A1358" w:rsidRPr="0069657D">
        <w:rPr>
          <w:sz w:val="24"/>
          <w:szCs w:val="24"/>
        </w:rPr>
        <w:t xml:space="preserve"> </w:t>
      </w:r>
      <w:r w:rsidR="00D6108F" w:rsidRPr="0069657D">
        <w:rPr>
          <w:sz w:val="24"/>
          <w:szCs w:val="24"/>
        </w:rPr>
        <w:t>тыс. руб.</w:t>
      </w:r>
      <w:r w:rsidR="002B6696" w:rsidRPr="0069657D">
        <w:rPr>
          <w:sz w:val="24"/>
          <w:szCs w:val="24"/>
        </w:rPr>
        <w:t xml:space="preserve"> или </w:t>
      </w:r>
      <w:r w:rsidR="00C407EB" w:rsidRPr="0069657D">
        <w:rPr>
          <w:sz w:val="24"/>
          <w:szCs w:val="24"/>
        </w:rPr>
        <w:t>13,9</w:t>
      </w:r>
      <w:r w:rsidR="008B6322" w:rsidRPr="0069657D">
        <w:rPr>
          <w:sz w:val="24"/>
          <w:szCs w:val="24"/>
        </w:rPr>
        <w:t xml:space="preserve"> </w:t>
      </w:r>
      <w:r w:rsidR="004A1358" w:rsidRPr="0069657D">
        <w:rPr>
          <w:sz w:val="24"/>
          <w:szCs w:val="24"/>
        </w:rPr>
        <w:t xml:space="preserve">% </w:t>
      </w:r>
      <w:r w:rsidR="002B6696" w:rsidRPr="0069657D">
        <w:rPr>
          <w:sz w:val="24"/>
          <w:szCs w:val="24"/>
        </w:rPr>
        <w:t>годовых бюджетных назначений</w:t>
      </w:r>
      <w:r w:rsidR="00D6108F" w:rsidRPr="0069657D">
        <w:rPr>
          <w:sz w:val="24"/>
          <w:szCs w:val="24"/>
        </w:rPr>
        <w:t>)</w:t>
      </w:r>
      <w:r w:rsidRPr="0069657D">
        <w:rPr>
          <w:sz w:val="24"/>
          <w:szCs w:val="24"/>
        </w:rPr>
        <w:t xml:space="preserve">, на 2 месте – </w:t>
      </w:r>
      <w:r w:rsidR="0069657D" w:rsidRPr="0069657D">
        <w:rPr>
          <w:sz w:val="24"/>
          <w:szCs w:val="24"/>
        </w:rPr>
        <w:t>расходы на жилищно-коммунальное хозяйство (</w:t>
      </w:r>
      <w:r w:rsidR="0069657D" w:rsidRPr="0069657D">
        <w:rPr>
          <w:bCs/>
          <w:sz w:val="24"/>
          <w:szCs w:val="24"/>
        </w:rPr>
        <w:t>710,7</w:t>
      </w:r>
      <w:r w:rsidR="0069657D" w:rsidRPr="0069657D">
        <w:rPr>
          <w:sz w:val="24"/>
          <w:szCs w:val="24"/>
        </w:rPr>
        <w:t> тыс. руб. или 8,3 % годового плана),</w:t>
      </w:r>
      <w:r w:rsidRPr="0069657D">
        <w:rPr>
          <w:sz w:val="24"/>
          <w:szCs w:val="24"/>
        </w:rPr>
        <w:t xml:space="preserve"> на 3 месте –</w:t>
      </w:r>
      <w:r w:rsidR="0069657D">
        <w:rPr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>расходы на культуру (</w:t>
      </w:r>
      <w:r w:rsidR="0069657D" w:rsidRPr="0069657D">
        <w:rPr>
          <w:bCs/>
          <w:sz w:val="24"/>
          <w:szCs w:val="24"/>
        </w:rPr>
        <w:t>534,3</w:t>
      </w:r>
      <w:r w:rsidR="0069657D" w:rsidRPr="0069657D">
        <w:rPr>
          <w:sz w:val="24"/>
          <w:szCs w:val="24"/>
        </w:rPr>
        <w:t> тыс. руб. или 10,4 % годовых назначений).</w:t>
      </w:r>
      <w:proofErr w:type="gramEnd"/>
    </w:p>
    <w:p w:rsidR="00171377" w:rsidRPr="00DA42A0" w:rsidRDefault="00171377" w:rsidP="00F860A8">
      <w:pPr>
        <w:ind w:firstLine="851"/>
        <w:jc w:val="both"/>
        <w:rPr>
          <w:sz w:val="24"/>
          <w:szCs w:val="24"/>
        </w:rPr>
      </w:pPr>
    </w:p>
    <w:p w:rsidR="0044637C" w:rsidRPr="00DA42A0" w:rsidRDefault="009E6990" w:rsidP="0018454C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разделам классификации расходов </w:t>
      </w:r>
      <w:r w:rsidR="00A30F0A" w:rsidRPr="00DA42A0">
        <w:rPr>
          <w:sz w:val="24"/>
          <w:szCs w:val="24"/>
        </w:rPr>
        <w:t xml:space="preserve">за </w:t>
      </w:r>
      <w:r w:rsidR="00C407EB" w:rsidRPr="00DA42A0">
        <w:rPr>
          <w:sz w:val="24"/>
          <w:szCs w:val="24"/>
        </w:rPr>
        <w:t xml:space="preserve">1 квартал 2017 года </w:t>
      </w:r>
      <w:r w:rsidRPr="00DA42A0">
        <w:rPr>
          <w:sz w:val="24"/>
          <w:szCs w:val="24"/>
        </w:rPr>
        <w:t>представлено в таблице</w:t>
      </w:r>
      <w:r w:rsidR="00C94BA2" w:rsidRPr="00DA42A0">
        <w:rPr>
          <w:sz w:val="24"/>
          <w:szCs w:val="24"/>
        </w:rPr>
        <w:t xml:space="preserve"> 2</w:t>
      </w:r>
      <w:r w:rsidRPr="00DA42A0">
        <w:rPr>
          <w:sz w:val="24"/>
          <w:szCs w:val="24"/>
        </w:rPr>
        <w:t>.</w:t>
      </w:r>
    </w:p>
    <w:p w:rsidR="0018454C" w:rsidRPr="00010033" w:rsidRDefault="00C94BA2" w:rsidP="00C94BA2">
      <w:pPr>
        <w:ind w:firstLine="851"/>
        <w:jc w:val="right"/>
        <w:rPr>
          <w:sz w:val="24"/>
          <w:szCs w:val="24"/>
        </w:rPr>
      </w:pPr>
      <w:r w:rsidRPr="00010033">
        <w:rPr>
          <w:sz w:val="24"/>
          <w:szCs w:val="24"/>
        </w:rPr>
        <w:t>Таблица 2</w:t>
      </w:r>
    </w:p>
    <w:p w:rsidR="00C72F8F" w:rsidRPr="00010033" w:rsidRDefault="00C72F8F" w:rsidP="00C94BA2">
      <w:pPr>
        <w:jc w:val="right"/>
        <w:rPr>
          <w:i/>
        </w:rPr>
      </w:pPr>
      <w:r w:rsidRPr="00010033">
        <w:rPr>
          <w:i/>
        </w:rPr>
        <w:t>Единица измерения: тыс. руб</w:t>
      </w:r>
      <w:r w:rsidR="0044637C" w:rsidRPr="00010033">
        <w:rPr>
          <w:i/>
        </w:rPr>
        <w:t>.</w:t>
      </w: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2301"/>
        <w:gridCol w:w="786"/>
        <w:gridCol w:w="1231"/>
        <w:gridCol w:w="1297"/>
        <w:gridCol w:w="1231"/>
        <w:gridCol w:w="1585"/>
        <w:gridCol w:w="1082"/>
      </w:tblGrid>
      <w:tr w:rsidR="00C407EB" w:rsidRPr="00010033" w:rsidTr="00CD0BE0">
        <w:trPr>
          <w:trHeight w:val="315"/>
          <w:tblHeader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Наименование показателя</w:t>
            </w:r>
          </w:p>
          <w:p w:rsidR="00C407EB" w:rsidRPr="009444D7" w:rsidRDefault="00C407EB" w:rsidP="008D21E0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Раздел</w:t>
            </w:r>
          </w:p>
          <w:p w:rsidR="00C407EB" w:rsidRPr="009444D7" w:rsidRDefault="00C407EB" w:rsidP="008D21E0">
            <w:pPr>
              <w:jc w:val="center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EC2E94" w:rsidP="008D21E0">
            <w:pPr>
              <w:jc w:val="center"/>
            </w:pPr>
            <w:r>
              <w:t>Исполнено за</w:t>
            </w:r>
            <w:r w:rsidR="00C407EB" w:rsidRPr="009444D7">
              <w:t xml:space="preserve"> 1 квартал 2016</w:t>
            </w:r>
            <w:r w:rsidR="00DA42A0">
              <w:t xml:space="preserve"> года</w:t>
            </w:r>
          </w:p>
          <w:p w:rsidR="00C407EB" w:rsidRPr="009444D7" w:rsidRDefault="00C407EB" w:rsidP="008D21E0">
            <w:pPr>
              <w:jc w:val="center"/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201</w:t>
            </w:r>
            <w:r>
              <w:t xml:space="preserve">7 </w:t>
            </w:r>
            <w:r w:rsidRPr="009444D7">
              <w:t>год</w:t>
            </w:r>
          </w:p>
        </w:tc>
      </w:tr>
      <w:tr w:rsidR="00C407EB" w:rsidRPr="00010033" w:rsidTr="00CD0BE0">
        <w:trPr>
          <w:trHeight w:val="1305"/>
          <w:tblHeader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  <w:r w:rsidRPr="009444D7">
              <w:t>Уточненный план на 01.04.2017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  <w:r w:rsidRPr="009444D7">
              <w:t>Исполнено за 1 квартал 2017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  <w:r w:rsidRPr="009444D7">
              <w:t>Неисполненные назначения 2016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  <w:r w:rsidRPr="009444D7">
              <w:t>% исполнения</w:t>
            </w:r>
          </w:p>
        </w:tc>
      </w:tr>
      <w:tr w:rsidR="00C407EB" w:rsidRPr="00010033" w:rsidTr="0069657D">
        <w:trPr>
          <w:trHeight w:val="62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2 448,2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10 657,6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1 485,2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9 172,5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13,9%</w:t>
            </w:r>
          </w:p>
        </w:tc>
      </w:tr>
      <w:tr w:rsidR="00C407EB" w:rsidRPr="00010033" w:rsidTr="0069657D">
        <w:trPr>
          <w:trHeight w:val="534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41,4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352,4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48,5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303,9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13,8%</w:t>
            </w:r>
          </w:p>
        </w:tc>
      </w:tr>
      <w:tr w:rsidR="00C407EB" w:rsidRPr="00010033" w:rsidTr="00CD0BE0">
        <w:trPr>
          <w:trHeight w:val="76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66,5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0,0%</w:t>
            </w:r>
          </w:p>
        </w:tc>
      </w:tr>
      <w:tr w:rsidR="00C407EB" w:rsidRPr="00010033" w:rsidTr="0069657D">
        <w:trPr>
          <w:trHeight w:val="67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132,1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8 428,6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8 428,6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0,0%</w:t>
            </w:r>
          </w:p>
        </w:tc>
      </w:tr>
      <w:tr w:rsidR="00C407EB" w:rsidRPr="00010033" w:rsidTr="0069657D">
        <w:trPr>
          <w:trHeight w:val="844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1 477,9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8 600,0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710,7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7 889,3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8,3%</w:t>
            </w:r>
          </w:p>
        </w:tc>
      </w:tr>
      <w:tr w:rsidR="00C407EB" w:rsidRPr="00010033" w:rsidTr="0069657D">
        <w:trPr>
          <w:trHeight w:val="714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3 000,0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0,0%</w:t>
            </w:r>
          </w:p>
        </w:tc>
      </w:tr>
      <w:tr w:rsidR="00C407EB" w:rsidRPr="00010033" w:rsidTr="0069657D">
        <w:trPr>
          <w:trHeight w:val="54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1 222,6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5 129,2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534,3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4 594,9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10,4%</w:t>
            </w:r>
          </w:p>
        </w:tc>
      </w:tr>
      <w:tr w:rsidR="00C407EB" w:rsidRPr="00010033" w:rsidTr="0069657D">
        <w:trPr>
          <w:trHeight w:val="42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DA42A0">
            <w:r w:rsidRPr="009444D7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283,0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70,4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212,6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24,9%</w:t>
            </w:r>
          </w:p>
        </w:tc>
      </w:tr>
      <w:tr w:rsidR="00C407EB" w:rsidRPr="00010033" w:rsidTr="0069657D">
        <w:trPr>
          <w:trHeight w:val="697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EB" w:rsidRPr="00FB67E6" w:rsidRDefault="00C407EB" w:rsidP="00DA42A0">
            <w:r w:rsidRPr="00FB67E6"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7EB" w:rsidRPr="00FB67E6" w:rsidRDefault="00C407EB" w:rsidP="008D21E0">
            <w:pPr>
              <w:jc w:val="center"/>
            </w:pPr>
            <w:r w:rsidRPr="00FB67E6">
              <w:t>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7EB" w:rsidRPr="00FB67E6" w:rsidRDefault="00C407EB" w:rsidP="008D21E0">
            <w:pPr>
              <w:jc w:val="center"/>
            </w:pPr>
            <w:r w:rsidRPr="00FB67E6">
              <w:t>172,2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07EB" w:rsidRPr="00FB67E6" w:rsidRDefault="00C407EB" w:rsidP="008D21E0">
            <w:pPr>
              <w:jc w:val="center"/>
            </w:pPr>
            <w:r w:rsidRPr="00FB67E6">
              <w:t>3 874,9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07EB" w:rsidRPr="00FB67E6" w:rsidRDefault="00C407EB" w:rsidP="008D21E0">
            <w:pPr>
              <w:jc w:val="center"/>
            </w:pPr>
            <w:r w:rsidRPr="00FB67E6">
              <w:t>212,8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7EB" w:rsidRPr="00FB67E6" w:rsidRDefault="00C407EB" w:rsidP="008D21E0">
            <w:pPr>
              <w:jc w:val="center"/>
            </w:pPr>
            <w:r w:rsidRPr="00FB67E6">
              <w:t>3 662,1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7EB" w:rsidRDefault="00C407EB" w:rsidP="008D21E0">
            <w:pPr>
              <w:jc w:val="center"/>
            </w:pPr>
            <w:r w:rsidRPr="00FB67E6">
              <w:t>5,5%</w:t>
            </w:r>
          </w:p>
        </w:tc>
      </w:tr>
      <w:tr w:rsidR="00E76FB6" w:rsidRPr="00010033" w:rsidTr="0069657D">
        <w:trPr>
          <w:trHeight w:val="56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B6" w:rsidRPr="00FB67E6" w:rsidRDefault="00E76FB6" w:rsidP="00DA42A0">
            <w:r w:rsidRPr="00DA42A0">
              <w:t>Всего расходов: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B6" w:rsidRPr="00FB67E6" w:rsidRDefault="00E76FB6" w:rsidP="008D21E0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B6" w:rsidRPr="00FB67E6" w:rsidRDefault="00E76FB6" w:rsidP="008D21E0">
            <w:pPr>
              <w:jc w:val="center"/>
            </w:pPr>
            <w:r w:rsidRPr="00DA42A0">
              <w:t>5 560,</w:t>
            </w:r>
            <w:r w:rsidR="00141AD4"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FB6" w:rsidRPr="00FB67E6" w:rsidRDefault="00E76FB6" w:rsidP="008D21E0">
            <w:pPr>
              <w:jc w:val="center"/>
            </w:pPr>
            <w:r w:rsidRPr="00DA42A0">
              <w:t>40 325,7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FB6" w:rsidRPr="00DA42A0" w:rsidRDefault="00E76FB6" w:rsidP="008D21E0">
            <w:pPr>
              <w:jc w:val="center"/>
            </w:pPr>
            <w:r w:rsidRPr="00DA42A0">
              <w:t>3 061,9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B6" w:rsidRPr="00FB67E6" w:rsidRDefault="00E76FB6" w:rsidP="008D21E0">
            <w:pPr>
              <w:jc w:val="center"/>
            </w:pPr>
            <w:r w:rsidRPr="00DA42A0">
              <w:t>37 263,8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B6" w:rsidRPr="00FB67E6" w:rsidRDefault="00E76FB6" w:rsidP="008D21E0">
            <w:pPr>
              <w:jc w:val="center"/>
            </w:pPr>
            <w:r w:rsidRPr="00E76FB6">
              <w:t>7,6%</w:t>
            </w:r>
          </w:p>
        </w:tc>
      </w:tr>
    </w:tbl>
    <w:p w:rsidR="007D10F8" w:rsidRPr="00DA42A0" w:rsidRDefault="007D10F8" w:rsidP="00C94BA2">
      <w:pPr>
        <w:jc w:val="right"/>
        <w:rPr>
          <w:i/>
        </w:rPr>
      </w:pPr>
    </w:p>
    <w:p w:rsidR="003737B4" w:rsidRPr="00DA42A0" w:rsidRDefault="003737B4" w:rsidP="0028441A">
      <w:pPr>
        <w:ind w:firstLine="851"/>
        <w:jc w:val="both"/>
        <w:rPr>
          <w:sz w:val="24"/>
          <w:szCs w:val="24"/>
        </w:rPr>
      </w:pPr>
    </w:p>
    <w:p w:rsidR="00F00D2F" w:rsidRPr="00DA42A0" w:rsidRDefault="00295EA9" w:rsidP="0028441A">
      <w:pPr>
        <w:pStyle w:val="aa"/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кодам </w:t>
      </w:r>
      <w:r w:rsidR="00A92C96" w:rsidRPr="00DA42A0">
        <w:rPr>
          <w:sz w:val="24"/>
          <w:szCs w:val="24"/>
        </w:rPr>
        <w:t>видов расходов</w:t>
      </w:r>
      <w:r w:rsidRPr="00DA42A0">
        <w:rPr>
          <w:sz w:val="24"/>
          <w:szCs w:val="24"/>
        </w:rPr>
        <w:t xml:space="preserve"> </w:t>
      </w:r>
      <w:r w:rsidR="00C407EB" w:rsidRPr="00DA42A0">
        <w:rPr>
          <w:sz w:val="24"/>
          <w:szCs w:val="24"/>
        </w:rPr>
        <w:t xml:space="preserve">за 1 квартал 2017 года </w:t>
      </w:r>
      <w:r w:rsidRPr="00DA42A0">
        <w:rPr>
          <w:sz w:val="24"/>
          <w:szCs w:val="24"/>
        </w:rPr>
        <w:t>представлено в таблице</w:t>
      </w:r>
      <w:r w:rsidR="00A92C96" w:rsidRPr="00DA42A0">
        <w:rPr>
          <w:sz w:val="24"/>
          <w:szCs w:val="24"/>
        </w:rPr>
        <w:t xml:space="preserve"> 3</w:t>
      </w:r>
      <w:r w:rsidRPr="00DA42A0">
        <w:rPr>
          <w:sz w:val="24"/>
          <w:szCs w:val="24"/>
        </w:rPr>
        <w:t>.</w:t>
      </w:r>
    </w:p>
    <w:p w:rsidR="00091D6D" w:rsidRPr="00DA42A0" w:rsidRDefault="003C4196" w:rsidP="003C4196">
      <w:pPr>
        <w:jc w:val="right"/>
        <w:rPr>
          <w:sz w:val="24"/>
          <w:szCs w:val="24"/>
        </w:rPr>
      </w:pPr>
      <w:r w:rsidRPr="00DA42A0">
        <w:rPr>
          <w:sz w:val="24"/>
          <w:szCs w:val="24"/>
        </w:rPr>
        <w:t>Таблица 3</w:t>
      </w:r>
    </w:p>
    <w:p w:rsidR="00C47760" w:rsidRPr="00DA42A0" w:rsidRDefault="009E6990" w:rsidP="003C4196">
      <w:pPr>
        <w:jc w:val="right"/>
        <w:rPr>
          <w:i/>
        </w:rPr>
      </w:pPr>
      <w:r w:rsidRPr="00DA42A0">
        <w:rPr>
          <w:i/>
        </w:rPr>
        <w:t>Единица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7"/>
        <w:gridCol w:w="1276"/>
        <w:gridCol w:w="1701"/>
        <w:gridCol w:w="993"/>
      </w:tblGrid>
      <w:tr w:rsidR="00DA42A0" w:rsidRPr="00DA42A0" w:rsidTr="00DA42A0">
        <w:trPr>
          <w:trHeight w:val="255"/>
          <w:tblHeader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6809B7" w:rsidRPr="00DA42A0" w:rsidRDefault="006809B7" w:rsidP="002D73BD">
            <w:pPr>
              <w:jc w:val="center"/>
            </w:pPr>
            <w:r w:rsidRPr="00DA42A0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09B7" w:rsidRPr="00DA42A0" w:rsidRDefault="006809B7" w:rsidP="00DA42A0">
            <w:r w:rsidRPr="00DA42A0">
              <w:t>Исполнено за 1 квартал 2016 года</w:t>
            </w:r>
          </w:p>
          <w:p w:rsidR="006809B7" w:rsidRPr="00DA42A0" w:rsidRDefault="006809B7" w:rsidP="00DA42A0"/>
        </w:tc>
        <w:tc>
          <w:tcPr>
            <w:tcW w:w="5387" w:type="dxa"/>
            <w:gridSpan w:val="4"/>
            <w:shd w:val="clear" w:color="auto" w:fill="auto"/>
            <w:noWrap/>
            <w:hideMark/>
          </w:tcPr>
          <w:p w:rsidR="006809B7" w:rsidRPr="00DA42A0" w:rsidRDefault="006809B7" w:rsidP="00DA42A0">
            <w:pPr>
              <w:jc w:val="center"/>
            </w:pPr>
            <w:r w:rsidRPr="00DA42A0">
              <w:t>2017</w:t>
            </w:r>
          </w:p>
        </w:tc>
      </w:tr>
      <w:tr w:rsidR="00DA42A0" w:rsidRPr="00DA42A0" w:rsidTr="00DA42A0">
        <w:trPr>
          <w:trHeight w:val="581"/>
          <w:tblHeader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6809B7" w:rsidRPr="00DA42A0" w:rsidRDefault="006809B7" w:rsidP="002D73BD"/>
        </w:tc>
        <w:tc>
          <w:tcPr>
            <w:tcW w:w="1276" w:type="dxa"/>
            <w:vMerge/>
            <w:shd w:val="clear" w:color="auto" w:fill="auto"/>
            <w:hideMark/>
          </w:tcPr>
          <w:p w:rsidR="006809B7" w:rsidRPr="00DA42A0" w:rsidRDefault="006809B7" w:rsidP="008B5048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6809B7" w:rsidRPr="00DA42A0" w:rsidRDefault="006809B7" w:rsidP="008B5048">
            <w:pPr>
              <w:jc w:val="center"/>
            </w:pPr>
            <w:r w:rsidRPr="00DA42A0">
              <w:t>Уточненный план на 01.04.2017</w:t>
            </w:r>
          </w:p>
        </w:tc>
        <w:tc>
          <w:tcPr>
            <w:tcW w:w="1276" w:type="dxa"/>
            <w:shd w:val="clear" w:color="auto" w:fill="auto"/>
            <w:hideMark/>
          </w:tcPr>
          <w:p w:rsidR="006809B7" w:rsidRPr="00DA42A0" w:rsidRDefault="006809B7" w:rsidP="00A80592">
            <w:pPr>
              <w:jc w:val="center"/>
            </w:pPr>
            <w:r w:rsidRPr="00DA42A0">
              <w:t>Исполнено за 1 квартал 2017</w:t>
            </w:r>
            <w:r w:rsidR="00906381">
              <w:t xml:space="preserve"> года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6809B7" w:rsidRPr="00DA42A0" w:rsidRDefault="006809B7" w:rsidP="008B5048">
            <w:pPr>
              <w:jc w:val="center"/>
            </w:pPr>
            <w:r w:rsidRPr="00DA42A0">
              <w:t>Неисполненные назначения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809B7" w:rsidRPr="00DA42A0" w:rsidRDefault="006809B7" w:rsidP="008B5048">
            <w:pPr>
              <w:jc w:val="center"/>
            </w:pPr>
            <w:r w:rsidRPr="00DA42A0">
              <w:t xml:space="preserve">% исполнения </w:t>
            </w:r>
          </w:p>
        </w:tc>
      </w:tr>
      <w:tr w:rsidR="00DA42A0" w:rsidRPr="00DA42A0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C407EB" w:rsidRPr="00DA42A0" w:rsidRDefault="00C407EB" w:rsidP="00DA42A0">
            <w:r w:rsidRPr="00DA42A0">
              <w:t>Фонд оплаты труда учреждений (111)</w:t>
            </w:r>
          </w:p>
        </w:tc>
        <w:tc>
          <w:tcPr>
            <w:tcW w:w="1276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0</w:t>
            </w:r>
          </w:p>
        </w:tc>
        <w:tc>
          <w:tcPr>
            <w:tcW w:w="1417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4548,44</w:t>
            </w:r>
          </w:p>
        </w:tc>
        <w:tc>
          <w:tcPr>
            <w:tcW w:w="1276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1147,95</w:t>
            </w:r>
          </w:p>
        </w:tc>
        <w:tc>
          <w:tcPr>
            <w:tcW w:w="1701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3 400,5</w:t>
            </w:r>
          </w:p>
        </w:tc>
        <w:tc>
          <w:tcPr>
            <w:tcW w:w="993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25,2%</w:t>
            </w:r>
          </w:p>
        </w:tc>
      </w:tr>
      <w:tr w:rsidR="00DA42A0" w:rsidRPr="00DA42A0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C407EB" w:rsidRPr="00DA42A0" w:rsidRDefault="00C407EB" w:rsidP="00DA42A0">
            <w:r w:rsidRPr="00DA42A0">
              <w:t>Иные выплаты персоналу учреждений, за исключением фонда оплаты труда (112)</w:t>
            </w:r>
          </w:p>
        </w:tc>
        <w:tc>
          <w:tcPr>
            <w:tcW w:w="1276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0</w:t>
            </w:r>
          </w:p>
        </w:tc>
        <w:tc>
          <w:tcPr>
            <w:tcW w:w="1417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250,00</w:t>
            </w:r>
          </w:p>
        </w:tc>
        <w:tc>
          <w:tcPr>
            <w:tcW w:w="1276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0,00</w:t>
            </w:r>
          </w:p>
        </w:tc>
        <w:tc>
          <w:tcPr>
            <w:tcW w:w="1701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250,0</w:t>
            </w:r>
          </w:p>
        </w:tc>
        <w:tc>
          <w:tcPr>
            <w:tcW w:w="993" w:type="dxa"/>
            <w:shd w:val="clear" w:color="auto" w:fill="auto"/>
          </w:tcPr>
          <w:p w:rsidR="00C407EB" w:rsidRPr="00DA42A0" w:rsidRDefault="00C407EB" w:rsidP="00906381">
            <w:pPr>
              <w:jc w:val="center"/>
            </w:pPr>
            <w:r w:rsidRPr="00DA42A0">
              <w:t>0,0%</w:t>
            </w:r>
          </w:p>
        </w:tc>
      </w:tr>
      <w:tr w:rsidR="00C407EB" w:rsidRPr="008B5048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C407EB" w:rsidRPr="00992A83" w:rsidRDefault="00C407EB" w:rsidP="00DA42A0">
            <w:r w:rsidRPr="00992A8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auto"/>
          </w:tcPr>
          <w:p w:rsidR="00C407EB" w:rsidRPr="00992A83" w:rsidRDefault="00C407EB" w:rsidP="00906381">
            <w:pPr>
              <w:jc w:val="center"/>
            </w:pPr>
            <w:r w:rsidRPr="00992A83">
              <w:t>0</w:t>
            </w:r>
          </w:p>
        </w:tc>
        <w:tc>
          <w:tcPr>
            <w:tcW w:w="1417" w:type="dxa"/>
            <w:shd w:val="clear" w:color="auto" w:fill="auto"/>
          </w:tcPr>
          <w:p w:rsidR="00C407EB" w:rsidRPr="00992A83" w:rsidRDefault="00C407EB" w:rsidP="00906381">
            <w:pPr>
              <w:jc w:val="center"/>
            </w:pPr>
            <w:r w:rsidRPr="00992A83">
              <w:t>1373,63</w:t>
            </w:r>
          </w:p>
        </w:tc>
        <w:tc>
          <w:tcPr>
            <w:tcW w:w="1276" w:type="dxa"/>
            <w:shd w:val="clear" w:color="auto" w:fill="auto"/>
          </w:tcPr>
          <w:p w:rsidR="00C407EB" w:rsidRPr="00992A83" w:rsidRDefault="00C407EB" w:rsidP="00906381">
            <w:pPr>
              <w:jc w:val="center"/>
            </w:pPr>
            <w:r w:rsidRPr="00992A83">
              <w:t>309,86</w:t>
            </w:r>
          </w:p>
        </w:tc>
        <w:tc>
          <w:tcPr>
            <w:tcW w:w="1701" w:type="dxa"/>
            <w:shd w:val="clear" w:color="auto" w:fill="auto"/>
          </w:tcPr>
          <w:p w:rsidR="00C407EB" w:rsidRPr="00992A83" w:rsidRDefault="00C407EB" w:rsidP="00906381">
            <w:pPr>
              <w:jc w:val="center"/>
            </w:pPr>
            <w:r w:rsidRPr="00992A83">
              <w:t>1 063,8</w:t>
            </w:r>
          </w:p>
        </w:tc>
        <w:tc>
          <w:tcPr>
            <w:tcW w:w="993" w:type="dxa"/>
            <w:shd w:val="clear" w:color="auto" w:fill="auto"/>
          </w:tcPr>
          <w:p w:rsidR="00C407EB" w:rsidRPr="00992A83" w:rsidRDefault="00C407EB" w:rsidP="00906381">
            <w:pPr>
              <w:jc w:val="center"/>
            </w:pPr>
            <w:r w:rsidRPr="00992A83">
              <w:t>22,6%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Фонд оплаты труда муниципальных органов (КВР 121)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1 235,6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2 763,4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405,8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2 357,6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14,7%</w:t>
            </w:r>
          </w:p>
        </w:tc>
      </w:tr>
      <w:tr w:rsidR="00EC2E94" w:rsidRPr="008B5048" w:rsidTr="00DA42A0">
        <w:trPr>
          <w:trHeight w:val="102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Иные выплаты персоналу муниципальных органов, за исключением фонда оплаты труда (КВР 122)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52,0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Взносы по обязательному социальному страхованию  (КВР 129)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307,0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835,9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725,6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13,2%</w:t>
            </w:r>
          </w:p>
        </w:tc>
      </w:tr>
      <w:tr w:rsidR="00EC2E94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Закупка товаров, работ и услуг для обеспечения муниципальных нужд (КВР 200), 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108,9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24 700,2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179,1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24 521,1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0,7%</w:t>
            </w:r>
          </w:p>
        </w:tc>
      </w:tr>
      <w:tr w:rsidR="00EC2E94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услуги связи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261,5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15,1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246,4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5,8%</w:t>
            </w:r>
          </w:p>
        </w:tc>
      </w:tr>
      <w:tr w:rsidR="00EC2E94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транспортные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коммунальные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13,7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4 310,2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4 306,8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0,1%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8,7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8 969,9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8 969,9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 xml:space="preserve">прочие работы, услуги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58,3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4 964,6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159,9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4 804,7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3,2%</w:t>
            </w:r>
          </w:p>
        </w:tc>
      </w:tr>
      <w:tr w:rsidR="00EC2E94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прочие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740,9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740,9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увеличение стоимости основных средств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3 502,9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3 502,9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1 950,2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1 949,5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Социальное обеспечение и иные выплаты населению (КВР 300)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2 403,8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130,7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2 273,1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5,4%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Межбюджетные трансферты (КВР 500)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899,6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3 332,0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775,0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2 557,0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23,3%</w:t>
            </w:r>
          </w:p>
        </w:tc>
      </w:tr>
      <w:tr w:rsidR="00EC2E94" w:rsidRPr="008B5048" w:rsidTr="00DA42A0">
        <w:trPr>
          <w:trHeight w:val="153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3 004,8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444D7">
              <w:t>0,0%</w:t>
            </w:r>
          </w:p>
        </w:tc>
      </w:tr>
      <w:tr w:rsidR="00EC2E94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lastRenderedPageBreak/>
              <w:t>Субсидии бюджетным учреждениям на иные цели (КВР 612)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444D7">
              <w:t>0,0%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Исполнение судебных актов  (КВР 830)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444D7">
              <w:t>0,0%</w:t>
            </w:r>
          </w:p>
        </w:tc>
      </w:tr>
      <w:tr w:rsidR="00EC2E94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Уплата налогов, сборов и иных платежей (КВР 850)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4,9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36,3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8,6%</w:t>
            </w:r>
          </w:p>
        </w:tc>
      </w:tr>
      <w:tr w:rsidR="00EC2E94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EC2E94" w:rsidRPr="00992A83" w:rsidRDefault="00EC2E94" w:rsidP="00DA42A0">
            <w:r w:rsidRPr="00992A83">
              <w:t>Резервные средства (КВР 870)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637F57" w:rsidRDefault="00EC2E94" w:rsidP="00906381">
            <w:pPr>
              <w:jc w:val="center"/>
            </w:pPr>
            <w:r w:rsidRPr="00637F57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0,0%</w:t>
            </w:r>
          </w:p>
        </w:tc>
      </w:tr>
      <w:tr w:rsidR="00EC2E94" w:rsidRPr="008B5048" w:rsidTr="00DA42A0">
        <w:trPr>
          <w:trHeight w:val="497"/>
        </w:trPr>
        <w:tc>
          <w:tcPr>
            <w:tcW w:w="2850" w:type="dxa"/>
            <w:shd w:val="clear" w:color="auto" w:fill="auto"/>
            <w:noWrap/>
            <w:hideMark/>
          </w:tcPr>
          <w:p w:rsidR="00EC2E94" w:rsidRPr="00992A83" w:rsidRDefault="00EC2E94" w:rsidP="00DA42A0">
            <w:r w:rsidRPr="00992A83"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Default="00EC2E94" w:rsidP="00906381">
            <w:pPr>
              <w:jc w:val="center"/>
            </w:pPr>
            <w:r w:rsidRPr="00637F57">
              <w:t>5 560,8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40 325,7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3 061,9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C2E94" w:rsidRPr="00992A83" w:rsidRDefault="00EC2E94" w:rsidP="00906381">
            <w:pPr>
              <w:jc w:val="center"/>
            </w:pPr>
            <w:r w:rsidRPr="00992A83">
              <w:t>32 549,5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2E94" w:rsidRDefault="00EC2E94" w:rsidP="00906381">
            <w:pPr>
              <w:jc w:val="center"/>
            </w:pPr>
            <w:r w:rsidRPr="00992A83">
              <w:t>7,6%</w:t>
            </w:r>
          </w:p>
        </w:tc>
      </w:tr>
    </w:tbl>
    <w:p w:rsidR="003737B4" w:rsidRDefault="003737B4" w:rsidP="003737B4">
      <w:pPr>
        <w:ind w:firstLine="851"/>
        <w:jc w:val="both"/>
        <w:rPr>
          <w:sz w:val="24"/>
          <w:szCs w:val="24"/>
        </w:rPr>
      </w:pPr>
    </w:p>
    <w:p w:rsidR="003737B4" w:rsidRDefault="003737B4" w:rsidP="003737B4">
      <w:pPr>
        <w:ind w:firstLine="851"/>
        <w:jc w:val="both"/>
        <w:rPr>
          <w:sz w:val="24"/>
          <w:szCs w:val="24"/>
        </w:rPr>
      </w:pPr>
      <w:r w:rsidRPr="00A839CE">
        <w:rPr>
          <w:sz w:val="24"/>
          <w:szCs w:val="24"/>
        </w:rPr>
        <w:t>По кодам видов расходов, детализирующих направления финансового обеспечения расходов, в отчетном периоде значительную часть расходов бюджета составля</w:t>
      </w:r>
      <w:r w:rsidR="006809B7">
        <w:rPr>
          <w:sz w:val="24"/>
          <w:szCs w:val="24"/>
        </w:rPr>
        <w:t>е</w:t>
      </w:r>
      <w:r w:rsidRPr="00A839CE">
        <w:rPr>
          <w:sz w:val="24"/>
          <w:szCs w:val="24"/>
        </w:rPr>
        <w:t xml:space="preserve">т </w:t>
      </w:r>
      <w:r w:rsidR="006809B7">
        <w:rPr>
          <w:sz w:val="24"/>
          <w:szCs w:val="24"/>
        </w:rPr>
        <w:t>фонд оплаты труда учреждениям</w:t>
      </w:r>
      <w:r w:rsidRPr="00A839CE">
        <w:rPr>
          <w:sz w:val="24"/>
          <w:szCs w:val="24"/>
        </w:rPr>
        <w:t xml:space="preserve"> </w:t>
      </w:r>
      <w:r w:rsidR="006809B7">
        <w:rPr>
          <w:sz w:val="24"/>
          <w:szCs w:val="24"/>
        </w:rPr>
        <w:t>(КВР 1</w:t>
      </w:r>
      <w:r w:rsidRPr="00A839CE">
        <w:rPr>
          <w:sz w:val="24"/>
          <w:szCs w:val="24"/>
        </w:rPr>
        <w:t xml:space="preserve">11 – </w:t>
      </w:r>
      <w:r w:rsidR="006809B7">
        <w:rPr>
          <w:sz w:val="24"/>
          <w:szCs w:val="24"/>
        </w:rPr>
        <w:t>37,5</w:t>
      </w:r>
      <w:r w:rsidRPr="00A839CE">
        <w:rPr>
          <w:sz w:val="24"/>
          <w:szCs w:val="24"/>
        </w:rPr>
        <w:t>%).</w:t>
      </w:r>
    </w:p>
    <w:p w:rsidR="002D73BD" w:rsidRPr="004B3BB2" w:rsidRDefault="002D73BD" w:rsidP="003C4196">
      <w:pPr>
        <w:jc w:val="right"/>
        <w:rPr>
          <w:i/>
          <w:color w:val="FF0000"/>
        </w:rPr>
      </w:pPr>
    </w:p>
    <w:p w:rsidR="0066704D" w:rsidRPr="001015A5" w:rsidRDefault="0066704D" w:rsidP="003737B4">
      <w:pPr>
        <w:ind w:firstLine="851"/>
        <w:jc w:val="both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 xml:space="preserve">Исполнение </w:t>
      </w:r>
      <w:r w:rsidR="00F03628" w:rsidRPr="001015A5">
        <w:rPr>
          <w:bCs/>
          <w:sz w:val="24"/>
          <w:szCs w:val="24"/>
        </w:rPr>
        <w:t>по расходам</w:t>
      </w:r>
      <w:r w:rsidRPr="001015A5">
        <w:rPr>
          <w:bCs/>
          <w:sz w:val="24"/>
          <w:szCs w:val="24"/>
        </w:rPr>
        <w:t xml:space="preserve"> в рамках муниципальных программ</w:t>
      </w:r>
      <w:r w:rsidR="00D7492E" w:rsidRPr="001015A5">
        <w:rPr>
          <w:bCs/>
          <w:sz w:val="24"/>
          <w:szCs w:val="24"/>
        </w:rPr>
        <w:t xml:space="preserve"> представлено в таблице</w:t>
      </w:r>
      <w:r w:rsidR="00D445CF" w:rsidRPr="001015A5">
        <w:rPr>
          <w:bCs/>
          <w:sz w:val="24"/>
          <w:szCs w:val="24"/>
        </w:rPr>
        <w:t xml:space="preserve"> 4</w:t>
      </w:r>
      <w:r w:rsidR="00D7492E" w:rsidRPr="001015A5">
        <w:rPr>
          <w:bCs/>
          <w:sz w:val="24"/>
          <w:szCs w:val="24"/>
        </w:rPr>
        <w:t>.</w:t>
      </w:r>
    </w:p>
    <w:p w:rsidR="00F9737C" w:rsidRPr="001015A5" w:rsidRDefault="00D445CF" w:rsidP="00F03628">
      <w:pPr>
        <w:ind w:firstLine="851"/>
        <w:jc w:val="right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>Таблица 4</w:t>
      </w:r>
    </w:p>
    <w:p w:rsidR="001F27F7" w:rsidRDefault="0066704D" w:rsidP="00F03628">
      <w:pPr>
        <w:jc w:val="right"/>
        <w:rPr>
          <w:i/>
        </w:rPr>
      </w:pPr>
      <w:r w:rsidRPr="001015A5">
        <w:rPr>
          <w:i/>
        </w:rPr>
        <w:t>Единица измерения: тыс. руб.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134"/>
        <w:gridCol w:w="1417"/>
        <w:gridCol w:w="1276"/>
        <w:gridCol w:w="1276"/>
        <w:gridCol w:w="851"/>
      </w:tblGrid>
      <w:tr w:rsidR="00582AFE" w:rsidRPr="001015A5" w:rsidTr="00CA52E4">
        <w:trPr>
          <w:trHeight w:val="683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FE" w:rsidRPr="00C97ACD" w:rsidRDefault="00582AFE" w:rsidP="0036709E">
            <w:pPr>
              <w:jc w:val="center"/>
            </w:pPr>
            <w:r w:rsidRPr="00C97AC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Утверждено в бюджете (первоначальный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Уточненный бюджет на 01.04.2017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Исполнено за 1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% исполнения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10 113,9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10 113,9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8 655,1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14,4%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2. "Информационное общество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4,9%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12,9%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6 839,0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7 265,5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7 265,5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0,0%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10 066,0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9 355,3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7,1%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2 334,0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0,0%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lastRenderedPageBreak/>
              <w:t xml:space="preserve">    Муниципальная программа 8. “Развитие культуры и сохранение культурного наследия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5 129,2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5 129,2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4 594,9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10,4%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9. “Развитие физической культуры и спорта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3 874,9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3 874,9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3 662,1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5,5%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24,9%</w:t>
            </w:r>
          </w:p>
        </w:tc>
      </w:tr>
      <w:tr w:rsidR="006809B7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 xml:space="preserve">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0,0%</w:t>
            </w:r>
          </w:p>
        </w:tc>
      </w:tr>
      <w:tr w:rsidR="006809B7" w:rsidRPr="001015A5" w:rsidTr="0036709E">
        <w:trPr>
          <w:trHeight w:val="5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C97ACD" w:rsidRDefault="006809B7" w:rsidP="00DA42A0">
            <w:r w:rsidRPr="00C97ACD"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39 899,2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40 325,7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3 061,9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Pr="00524F68" w:rsidRDefault="006809B7" w:rsidP="0036709E">
            <w:pPr>
              <w:jc w:val="center"/>
            </w:pPr>
            <w:r w:rsidRPr="00524F68">
              <w:t>37 263,8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B7" w:rsidRDefault="006809B7" w:rsidP="0036709E">
            <w:pPr>
              <w:jc w:val="center"/>
            </w:pPr>
            <w:r w:rsidRPr="00524F68">
              <w:t>7,6%</w:t>
            </w:r>
          </w:p>
        </w:tc>
      </w:tr>
    </w:tbl>
    <w:p w:rsidR="00421D13" w:rsidRPr="00073D5E" w:rsidRDefault="00421D13" w:rsidP="00073D5E">
      <w:pPr>
        <w:jc w:val="both"/>
        <w:rPr>
          <w:bCs/>
          <w:color w:val="FF0000"/>
          <w:sz w:val="24"/>
          <w:szCs w:val="24"/>
        </w:rPr>
      </w:pP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Плановый объем </w:t>
      </w:r>
      <w:r w:rsidRPr="00073D5E">
        <w:rPr>
          <w:b/>
          <w:bCs/>
          <w:i/>
          <w:sz w:val="24"/>
          <w:szCs w:val="24"/>
        </w:rPr>
        <w:t>межбюджетных трансфертов</w:t>
      </w:r>
      <w:r w:rsidRPr="00C137C3">
        <w:rPr>
          <w:bCs/>
          <w:sz w:val="24"/>
          <w:szCs w:val="24"/>
        </w:rPr>
        <w:t xml:space="preserve">, </w:t>
      </w:r>
      <w:r w:rsidRPr="00073D5E">
        <w:rPr>
          <w:b/>
          <w:bCs/>
          <w:i/>
          <w:sz w:val="24"/>
          <w:szCs w:val="24"/>
        </w:rPr>
        <w:t>передаваемый из бюджета муниципального образования Кандалакшский район в бюджет сельского поселения Алакуртти Кандалакшского района</w:t>
      </w:r>
      <w:r w:rsidRPr="00C137C3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составляет </w:t>
      </w:r>
      <w:r>
        <w:rPr>
          <w:bCs/>
          <w:sz w:val="24"/>
          <w:szCs w:val="24"/>
        </w:rPr>
        <w:t>18 856,4</w:t>
      </w:r>
      <w:r w:rsidRPr="00C137C3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руб</w:t>
      </w:r>
      <w:r w:rsidRPr="00C137C3">
        <w:rPr>
          <w:sz w:val="24"/>
          <w:szCs w:val="24"/>
        </w:rPr>
        <w:t>.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>Из бюдже</w:t>
      </w:r>
      <w:r>
        <w:rPr>
          <w:bCs/>
          <w:sz w:val="24"/>
          <w:szCs w:val="24"/>
        </w:rPr>
        <w:t>та</w:t>
      </w:r>
      <w:r w:rsidRPr="00C137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района</w:t>
      </w:r>
      <w:r w:rsidRPr="00C137C3">
        <w:rPr>
          <w:bCs/>
          <w:sz w:val="24"/>
          <w:szCs w:val="24"/>
        </w:rPr>
        <w:t xml:space="preserve"> в бюджет </w:t>
      </w:r>
      <w:r>
        <w:rPr>
          <w:bCs/>
          <w:sz w:val="24"/>
          <w:szCs w:val="24"/>
        </w:rPr>
        <w:t>сельского поселения</w:t>
      </w:r>
      <w:r w:rsidRPr="00C137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1 квартале</w:t>
      </w:r>
      <w:r w:rsidRPr="00C137C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C137C3">
        <w:rPr>
          <w:bCs/>
          <w:sz w:val="24"/>
          <w:szCs w:val="24"/>
        </w:rPr>
        <w:t xml:space="preserve"> года поступило  межбюджетных трансфертов в сумме </w:t>
      </w:r>
      <w:r>
        <w:rPr>
          <w:bCs/>
          <w:sz w:val="24"/>
          <w:szCs w:val="24"/>
        </w:rPr>
        <w:t>800,9</w:t>
      </w:r>
      <w:r w:rsidRPr="00C137C3">
        <w:rPr>
          <w:bCs/>
          <w:sz w:val="24"/>
          <w:szCs w:val="24"/>
        </w:rPr>
        <w:t xml:space="preserve"> тыс. руб. или </w:t>
      </w:r>
      <w:r w:rsidR="00F73423">
        <w:rPr>
          <w:bCs/>
          <w:sz w:val="24"/>
          <w:szCs w:val="24"/>
        </w:rPr>
        <w:t>4,2</w:t>
      </w:r>
      <w:r w:rsidRPr="00C137C3">
        <w:rPr>
          <w:bCs/>
          <w:sz w:val="24"/>
          <w:szCs w:val="24"/>
        </w:rPr>
        <w:t xml:space="preserve"> % от </w:t>
      </w:r>
      <w:r>
        <w:rPr>
          <w:bCs/>
          <w:sz w:val="24"/>
          <w:szCs w:val="24"/>
        </w:rPr>
        <w:t xml:space="preserve">годового </w:t>
      </w:r>
      <w:r w:rsidRPr="00C137C3">
        <w:rPr>
          <w:bCs/>
          <w:sz w:val="24"/>
          <w:szCs w:val="24"/>
        </w:rPr>
        <w:t xml:space="preserve">плана. 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Освоение средств </w:t>
      </w:r>
      <w:r>
        <w:rPr>
          <w:bCs/>
          <w:sz w:val="24"/>
          <w:szCs w:val="24"/>
        </w:rPr>
        <w:t xml:space="preserve">сельским поселением Алакуртти </w:t>
      </w:r>
      <w:r w:rsidRPr="00C137C3">
        <w:rPr>
          <w:bCs/>
          <w:sz w:val="24"/>
          <w:szCs w:val="24"/>
        </w:rPr>
        <w:t xml:space="preserve">составило </w:t>
      </w:r>
      <w:r>
        <w:rPr>
          <w:bCs/>
          <w:sz w:val="24"/>
          <w:szCs w:val="24"/>
        </w:rPr>
        <w:t>782,5</w:t>
      </w:r>
      <w:r w:rsidRPr="00C137C3">
        <w:rPr>
          <w:bCs/>
          <w:sz w:val="24"/>
          <w:szCs w:val="24"/>
        </w:rPr>
        <w:t xml:space="preserve">  тыс. руб. или </w:t>
      </w:r>
      <w:r>
        <w:rPr>
          <w:bCs/>
          <w:sz w:val="24"/>
          <w:szCs w:val="24"/>
        </w:rPr>
        <w:t>97,7</w:t>
      </w:r>
      <w:r w:rsidRPr="00C137C3">
        <w:rPr>
          <w:bCs/>
          <w:sz w:val="24"/>
          <w:szCs w:val="24"/>
        </w:rPr>
        <w:t xml:space="preserve"> % от фактически поступивших средств.</w:t>
      </w:r>
    </w:p>
    <w:p w:rsidR="00073D5E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Исполнение </w:t>
      </w:r>
      <w:r>
        <w:rPr>
          <w:bCs/>
          <w:sz w:val="24"/>
          <w:szCs w:val="24"/>
        </w:rPr>
        <w:t>сельским поселением Алакуртти Кандалакшского района</w:t>
      </w:r>
      <w:r w:rsidRPr="00C137C3">
        <w:rPr>
          <w:bCs/>
          <w:sz w:val="24"/>
          <w:szCs w:val="24"/>
        </w:rPr>
        <w:t xml:space="preserve"> переданных полномочий </w:t>
      </w:r>
      <w:r w:rsidR="00707DEE">
        <w:rPr>
          <w:bCs/>
          <w:sz w:val="24"/>
          <w:szCs w:val="24"/>
        </w:rPr>
        <w:t xml:space="preserve">в соответствии с соглашением </w:t>
      </w:r>
      <w:r w:rsidR="00707DEE" w:rsidRPr="00483756">
        <w:rPr>
          <w:sz w:val="22"/>
          <w:szCs w:val="22"/>
        </w:rPr>
        <w:t>от 28.12.2016 № 316-с</w:t>
      </w:r>
      <w:r w:rsidR="00707DEE" w:rsidRPr="00C137C3">
        <w:rPr>
          <w:bCs/>
          <w:sz w:val="24"/>
          <w:szCs w:val="24"/>
        </w:rPr>
        <w:t xml:space="preserve"> </w:t>
      </w:r>
      <w:r w:rsidRPr="00C137C3">
        <w:rPr>
          <w:bCs/>
          <w:sz w:val="24"/>
          <w:szCs w:val="24"/>
        </w:rPr>
        <w:t>представлено в таблице</w:t>
      </w:r>
      <w:r>
        <w:rPr>
          <w:bCs/>
          <w:sz w:val="24"/>
          <w:szCs w:val="24"/>
        </w:rPr>
        <w:t xml:space="preserve"> 5</w:t>
      </w:r>
      <w:r w:rsidRPr="00C137C3">
        <w:rPr>
          <w:bCs/>
          <w:sz w:val="24"/>
          <w:szCs w:val="24"/>
        </w:rPr>
        <w:t>.</w:t>
      </w:r>
    </w:p>
    <w:p w:rsidR="008818FE" w:rsidRDefault="008818FE" w:rsidP="00073D5E">
      <w:pPr>
        <w:ind w:firstLine="851"/>
        <w:jc w:val="right"/>
        <w:rPr>
          <w:bCs/>
          <w:sz w:val="24"/>
          <w:szCs w:val="24"/>
        </w:rPr>
      </w:pPr>
    </w:p>
    <w:p w:rsidR="00073D5E" w:rsidRPr="00DC4376" w:rsidRDefault="00073D5E" w:rsidP="00073D5E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483756">
        <w:rPr>
          <w:bCs/>
          <w:sz w:val="24"/>
          <w:szCs w:val="24"/>
        </w:rPr>
        <w:t>5</w:t>
      </w:r>
    </w:p>
    <w:p w:rsidR="00073D5E" w:rsidRPr="00DC4376" w:rsidRDefault="00073D5E" w:rsidP="00073D5E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938"/>
        <w:gridCol w:w="1134"/>
        <w:gridCol w:w="992"/>
      </w:tblGrid>
      <w:tr w:rsidR="00707DEE" w:rsidRPr="00887E64" w:rsidTr="00F35EF2">
        <w:trPr>
          <w:cantSplit/>
          <w:trHeight w:val="1669"/>
          <w:tblHeader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 xml:space="preserve">Наименование </w:t>
            </w:r>
            <w:r w:rsidRPr="00887E64">
              <w:rPr>
                <w:bCs/>
                <w:sz w:val="22"/>
                <w:szCs w:val="22"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Сумма на год (утверждено в бюджете)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7E64">
              <w:rPr>
                <w:bCs/>
                <w:sz w:val="22"/>
                <w:szCs w:val="22"/>
              </w:rPr>
              <w:t xml:space="preserve">Поступило из </w:t>
            </w:r>
            <w:r>
              <w:rPr>
                <w:bCs/>
                <w:sz w:val="22"/>
                <w:szCs w:val="22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887E64">
              <w:rPr>
                <w:bCs/>
                <w:sz w:val="22"/>
                <w:szCs w:val="22"/>
              </w:rPr>
              <w:t>Исполнено</w:t>
            </w:r>
          </w:p>
          <w:p w:rsidR="00707DEE" w:rsidRPr="00887E64" w:rsidRDefault="00707DEE" w:rsidP="00F35E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сельским поселением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7E64">
              <w:rPr>
                <w:bCs/>
                <w:sz w:val="22"/>
                <w:szCs w:val="22"/>
              </w:rPr>
              <w:t xml:space="preserve">% исполнения (от </w:t>
            </w:r>
            <w:r>
              <w:rPr>
                <w:bCs/>
                <w:sz w:val="22"/>
                <w:szCs w:val="22"/>
              </w:rPr>
              <w:t>утвержденных назначений</w:t>
            </w:r>
            <w:r w:rsidRPr="00887E64">
              <w:rPr>
                <w:bCs/>
                <w:sz w:val="22"/>
                <w:szCs w:val="22"/>
              </w:rPr>
              <w:t>)</w:t>
            </w: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1) организация в границах поселения электро-, тепл</w:t>
            </w:r>
            <w:proofErr w:type="gramStart"/>
            <w:r w:rsidRPr="00483756">
              <w:rPr>
                <w:sz w:val="22"/>
                <w:szCs w:val="22"/>
              </w:rPr>
              <w:t>о-</w:t>
            </w:r>
            <w:proofErr w:type="gramEnd"/>
            <w:r w:rsidRPr="00483756">
              <w:rPr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450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proofErr w:type="gramStart"/>
            <w:r w:rsidRPr="00483756">
              <w:rPr>
                <w:sz w:val="22"/>
                <w:szCs w:val="22"/>
              </w:rPr>
              <w:t xml:space="preserve">2) дорожная деятельность в отношении автомобильных дорог местного значения в границах населенных пунктов поселения и обеспечение </w:t>
            </w:r>
            <w:r w:rsidRPr="00483756">
              <w:rPr>
                <w:sz w:val="22"/>
                <w:szCs w:val="22"/>
              </w:rPr>
              <w:lastRenderedPageBreak/>
      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483756">
              <w:rPr>
                <w:sz w:val="22"/>
                <w:szCs w:val="22"/>
              </w:rPr>
              <w:t xml:space="preserve"> законодательством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6 839,0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450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450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lastRenderedPageBreak/>
      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5 884,0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DF5BAD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727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DF5BAD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</w:t>
            </w:r>
            <w:r w:rsidRPr="00887E6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12,1%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600"/>
        </w:trPr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4) 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3654A1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5)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3654A1">
            <w:pPr>
              <w:jc w:val="center"/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83756">
              <w:rPr>
                <w:sz w:val="22"/>
                <w:szCs w:val="22"/>
              </w:rPr>
              <w:t>583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3654A1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3654A1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D70073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4,5%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E" w:rsidRPr="00483756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483756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887E64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887E64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887E64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707DEE" w:rsidRPr="00483756" w:rsidTr="00707DEE">
        <w:trPr>
          <w:trHeight w:val="600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 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9) 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3654A1">
            <w:pPr>
              <w:jc w:val="center"/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48375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46268B">
        <w:trPr>
          <w:trHeight w:val="1418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6268B" w:rsidRDefault="00707DEE" w:rsidP="0046268B">
            <w:pPr>
              <w:rPr>
                <w:sz w:val="22"/>
                <w:szCs w:val="22"/>
              </w:rPr>
            </w:pPr>
            <w:proofErr w:type="gramStart"/>
            <w:r w:rsidRPr="00483756">
              <w:rPr>
                <w:sz w:val="22"/>
                <w:szCs w:val="22"/>
              </w:rPr>
              <w:lastRenderedPageBreak/>
              <w:t>10)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483756">
              <w:rPr>
                <w:sz w:val="22"/>
                <w:szCs w:val="22"/>
              </w:rPr>
      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5B5F6E">
            <w:pPr>
              <w:jc w:val="center"/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11) организация ритуальных услуг и содержание мест захоронения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 12)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13) осуществление муниципального лесного контроля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14) 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272AC7" w:rsidRDefault="007E7949" w:rsidP="004C39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="004C390E">
              <w:rPr>
                <w:b/>
                <w:bCs/>
                <w:sz w:val="22"/>
                <w:szCs w:val="22"/>
              </w:rPr>
              <w:t xml:space="preserve">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272AC7" w:rsidRDefault="00707DEE" w:rsidP="005B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AC7">
              <w:rPr>
                <w:b/>
                <w:bCs/>
                <w:sz w:val="22"/>
                <w:szCs w:val="22"/>
              </w:rPr>
              <w:t>18 856,4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272AC7" w:rsidRDefault="00707DEE" w:rsidP="005B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AC7">
              <w:rPr>
                <w:b/>
                <w:bCs/>
                <w:sz w:val="22"/>
                <w:szCs w:val="22"/>
              </w:rPr>
              <w:t>800,9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272AC7" w:rsidRDefault="00707DEE" w:rsidP="005B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AC7">
              <w:rPr>
                <w:b/>
                <w:bCs/>
                <w:sz w:val="22"/>
                <w:szCs w:val="22"/>
              </w:rPr>
              <w:t>782,5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b/>
                <w:bCs/>
                <w:sz w:val="22"/>
                <w:szCs w:val="22"/>
              </w:rPr>
            </w:pPr>
            <w:r w:rsidRPr="00272AC7">
              <w:rPr>
                <w:b/>
                <w:bCs/>
                <w:sz w:val="22"/>
                <w:szCs w:val="22"/>
              </w:rPr>
              <w:t>4,1%</w:t>
            </w:r>
          </w:p>
        </w:tc>
      </w:tr>
    </w:tbl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</w:p>
    <w:p w:rsidR="007E7949" w:rsidRDefault="007E7949" w:rsidP="003500A1">
      <w:pPr>
        <w:ind w:firstLine="851"/>
        <w:jc w:val="both"/>
        <w:rPr>
          <w:bCs/>
          <w:sz w:val="24"/>
          <w:szCs w:val="24"/>
        </w:rPr>
      </w:pPr>
    </w:p>
    <w:p w:rsidR="003500A1" w:rsidRPr="00DC4376" w:rsidRDefault="003C182B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Уточненный п</w:t>
      </w:r>
      <w:r w:rsidR="003500A1" w:rsidRPr="00DC4376">
        <w:rPr>
          <w:bCs/>
          <w:sz w:val="24"/>
          <w:szCs w:val="24"/>
        </w:rPr>
        <w:t xml:space="preserve">лановый объем </w:t>
      </w:r>
      <w:r w:rsidR="003500A1" w:rsidRPr="00DC4376">
        <w:rPr>
          <w:b/>
          <w:bCs/>
          <w:i/>
          <w:sz w:val="24"/>
          <w:szCs w:val="24"/>
        </w:rPr>
        <w:t>ме</w:t>
      </w:r>
      <w:r w:rsidR="00BC2358" w:rsidRPr="00DC4376">
        <w:rPr>
          <w:b/>
          <w:bCs/>
          <w:i/>
          <w:sz w:val="24"/>
          <w:szCs w:val="24"/>
        </w:rPr>
        <w:t>жбюджетных трансфертов</w:t>
      </w:r>
      <w:r w:rsidR="00BC2358" w:rsidRPr="00073D5E">
        <w:rPr>
          <w:b/>
          <w:bCs/>
          <w:i/>
          <w:sz w:val="24"/>
          <w:szCs w:val="24"/>
        </w:rPr>
        <w:t>, передаваемый</w:t>
      </w:r>
      <w:r w:rsidR="003500A1" w:rsidRPr="00073D5E">
        <w:rPr>
          <w:b/>
          <w:bCs/>
          <w:i/>
          <w:sz w:val="24"/>
          <w:szCs w:val="24"/>
        </w:rPr>
        <w:t xml:space="preserve"> из бюджет</w:t>
      </w:r>
      <w:r w:rsidR="00BC2358" w:rsidRPr="00073D5E">
        <w:rPr>
          <w:b/>
          <w:bCs/>
          <w:i/>
          <w:sz w:val="24"/>
          <w:szCs w:val="24"/>
        </w:rPr>
        <w:t>а</w:t>
      </w:r>
      <w:r w:rsidR="003500A1" w:rsidRPr="00073D5E">
        <w:rPr>
          <w:b/>
          <w:bCs/>
          <w:i/>
          <w:sz w:val="24"/>
          <w:szCs w:val="24"/>
        </w:rPr>
        <w:t xml:space="preserve"> </w:t>
      </w:r>
      <w:r w:rsidR="006754D1" w:rsidRPr="00073D5E">
        <w:rPr>
          <w:b/>
          <w:bCs/>
          <w:i/>
          <w:sz w:val="24"/>
          <w:szCs w:val="24"/>
        </w:rPr>
        <w:t>сельского поселения</w:t>
      </w:r>
      <w:r w:rsidR="003500A1" w:rsidRPr="00073D5E">
        <w:rPr>
          <w:b/>
          <w:bCs/>
          <w:i/>
          <w:sz w:val="24"/>
          <w:szCs w:val="24"/>
        </w:rPr>
        <w:t xml:space="preserve"> в бюджет муниципального района</w:t>
      </w:r>
      <w:r w:rsidR="003500A1" w:rsidRPr="00DC4376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</w:t>
      </w:r>
      <w:r w:rsidR="00BC2358" w:rsidRPr="00DC4376">
        <w:rPr>
          <w:bCs/>
          <w:sz w:val="24"/>
          <w:szCs w:val="24"/>
        </w:rPr>
        <w:t>в</w:t>
      </w:r>
      <w:r w:rsidR="00A065C8" w:rsidRPr="00DC437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>1 квартале 2017 года</w:t>
      </w:r>
      <w:r w:rsidR="003500A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>ил</w:t>
      </w:r>
      <w:r w:rsidR="003500A1" w:rsidRPr="00DC437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>3 332,0</w:t>
      </w:r>
      <w:r w:rsidR="006754D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тыс. руб</w:t>
      </w:r>
      <w:r w:rsidR="00A9269D" w:rsidRPr="00DC4376">
        <w:rPr>
          <w:sz w:val="24"/>
          <w:szCs w:val="24"/>
        </w:rPr>
        <w:t>.</w:t>
      </w:r>
    </w:p>
    <w:p w:rsidR="003500A1" w:rsidRPr="00DC4376" w:rsidRDefault="00066131" w:rsidP="003500A1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По состоянию на 01.</w:t>
      </w:r>
      <w:r w:rsidR="00EA6456" w:rsidRPr="00DC4376">
        <w:rPr>
          <w:bCs/>
          <w:sz w:val="24"/>
          <w:szCs w:val="24"/>
        </w:rPr>
        <w:t>0</w:t>
      </w:r>
      <w:r w:rsidR="007B52DE">
        <w:rPr>
          <w:bCs/>
          <w:sz w:val="24"/>
          <w:szCs w:val="24"/>
        </w:rPr>
        <w:t>4</w:t>
      </w:r>
      <w:r w:rsidRPr="00DC4376">
        <w:rPr>
          <w:bCs/>
          <w:sz w:val="24"/>
          <w:szCs w:val="24"/>
        </w:rPr>
        <w:t>.201</w:t>
      </w:r>
      <w:r w:rsidR="00EA6456" w:rsidRPr="00DC4376">
        <w:rPr>
          <w:bCs/>
          <w:sz w:val="24"/>
          <w:szCs w:val="24"/>
        </w:rPr>
        <w:t>7</w:t>
      </w:r>
      <w:r w:rsidRPr="00DC4376">
        <w:rPr>
          <w:bCs/>
          <w:sz w:val="24"/>
          <w:szCs w:val="24"/>
        </w:rPr>
        <w:t xml:space="preserve"> и</w:t>
      </w:r>
      <w:r w:rsidR="003500A1" w:rsidRPr="00DC4376">
        <w:rPr>
          <w:bCs/>
          <w:sz w:val="24"/>
          <w:szCs w:val="24"/>
        </w:rPr>
        <w:t>з бюджет</w:t>
      </w:r>
      <w:r w:rsidR="00A9269D" w:rsidRPr="00DC4376">
        <w:rPr>
          <w:bCs/>
          <w:sz w:val="24"/>
          <w:szCs w:val="24"/>
        </w:rPr>
        <w:t>а поселения</w:t>
      </w:r>
      <w:r w:rsidR="003500A1" w:rsidRPr="00DC4376">
        <w:rPr>
          <w:bCs/>
          <w:sz w:val="24"/>
          <w:szCs w:val="24"/>
        </w:rPr>
        <w:t xml:space="preserve"> в бюджет района </w:t>
      </w:r>
      <w:r w:rsidR="00A9269D" w:rsidRPr="00DC4376">
        <w:rPr>
          <w:bCs/>
          <w:sz w:val="24"/>
          <w:szCs w:val="24"/>
        </w:rPr>
        <w:t>перечислено</w:t>
      </w:r>
      <w:r w:rsidR="003500A1" w:rsidRPr="00DC4376">
        <w:rPr>
          <w:bCs/>
          <w:sz w:val="24"/>
          <w:szCs w:val="24"/>
        </w:rPr>
        <w:t xml:space="preserve"> </w:t>
      </w:r>
      <w:r w:rsidR="00865960" w:rsidRPr="00DC4376">
        <w:rPr>
          <w:bCs/>
          <w:sz w:val="24"/>
          <w:szCs w:val="24"/>
        </w:rPr>
        <w:t xml:space="preserve">  </w:t>
      </w:r>
      <w:r w:rsidR="00582AFE">
        <w:rPr>
          <w:bCs/>
          <w:sz w:val="24"/>
          <w:szCs w:val="24"/>
        </w:rPr>
        <w:t>775,0</w:t>
      </w:r>
      <w:r w:rsidR="00344841" w:rsidRPr="00DC4376">
        <w:rPr>
          <w:bCs/>
          <w:sz w:val="24"/>
          <w:szCs w:val="24"/>
        </w:rPr>
        <w:t xml:space="preserve"> </w:t>
      </w:r>
      <w:r w:rsidR="003500A1" w:rsidRPr="00DC4376">
        <w:rPr>
          <w:bCs/>
          <w:sz w:val="24"/>
          <w:szCs w:val="24"/>
        </w:rPr>
        <w:t xml:space="preserve">тыс. руб. </w:t>
      </w:r>
      <w:r w:rsidRPr="00DC4376">
        <w:rPr>
          <w:bCs/>
          <w:sz w:val="24"/>
          <w:szCs w:val="24"/>
        </w:rPr>
        <w:t xml:space="preserve">межбюджетных трансфертов </w:t>
      </w:r>
      <w:r w:rsidR="003500A1" w:rsidRPr="00DC4376">
        <w:rPr>
          <w:bCs/>
          <w:sz w:val="24"/>
          <w:szCs w:val="24"/>
        </w:rPr>
        <w:t xml:space="preserve">или </w:t>
      </w:r>
      <w:r w:rsidR="00582AFE">
        <w:rPr>
          <w:bCs/>
          <w:sz w:val="24"/>
          <w:szCs w:val="24"/>
        </w:rPr>
        <w:t>23,3</w:t>
      </w:r>
      <w:r w:rsidR="003500A1" w:rsidRPr="00DC4376">
        <w:rPr>
          <w:bCs/>
          <w:sz w:val="24"/>
          <w:szCs w:val="24"/>
        </w:rPr>
        <w:t xml:space="preserve"> % от </w:t>
      </w:r>
      <w:r w:rsidR="007412B5" w:rsidRPr="00DC4376">
        <w:rPr>
          <w:bCs/>
          <w:sz w:val="24"/>
          <w:szCs w:val="24"/>
        </w:rPr>
        <w:t>плановых назначений</w:t>
      </w:r>
      <w:r w:rsidR="003500A1" w:rsidRPr="00DC4376">
        <w:rPr>
          <w:bCs/>
          <w:sz w:val="24"/>
          <w:szCs w:val="24"/>
        </w:rPr>
        <w:t xml:space="preserve">. </w:t>
      </w:r>
    </w:p>
    <w:p w:rsidR="00FB5DD6" w:rsidRPr="00DC4376" w:rsidRDefault="00FB5DD6" w:rsidP="003500A1">
      <w:pPr>
        <w:ind w:firstLine="851"/>
        <w:jc w:val="both"/>
        <w:rPr>
          <w:bCs/>
          <w:sz w:val="24"/>
          <w:szCs w:val="24"/>
        </w:rPr>
      </w:pPr>
    </w:p>
    <w:p w:rsidR="00CC45FA" w:rsidRPr="00DC4376" w:rsidRDefault="003A6261" w:rsidP="00140B73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Информация</w:t>
      </w:r>
      <w:r w:rsidR="00066131" w:rsidRPr="00DC4376">
        <w:rPr>
          <w:bCs/>
          <w:sz w:val="24"/>
          <w:szCs w:val="24"/>
        </w:rPr>
        <w:t xml:space="preserve"> по переданным на 201</w:t>
      </w:r>
      <w:r w:rsidR="00582AFE">
        <w:rPr>
          <w:bCs/>
          <w:sz w:val="24"/>
          <w:szCs w:val="24"/>
        </w:rPr>
        <w:t>7</w:t>
      </w:r>
      <w:r w:rsidR="00066131" w:rsidRPr="00DC4376">
        <w:rPr>
          <w:bCs/>
          <w:sz w:val="24"/>
          <w:szCs w:val="24"/>
        </w:rPr>
        <w:t xml:space="preserve"> год </w:t>
      </w:r>
      <w:r w:rsidR="002B744D" w:rsidRPr="00DC4376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DC4376">
        <w:rPr>
          <w:bCs/>
          <w:sz w:val="24"/>
          <w:szCs w:val="24"/>
        </w:rPr>
        <w:t>представлена</w:t>
      </w:r>
      <w:r w:rsidR="003500A1" w:rsidRPr="00DC4376">
        <w:rPr>
          <w:bCs/>
          <w:sz w:val="24"/>
          <w:szCs w:val="24"/>
        </w:rPr>
        <w:t xml:space="preserve"> в таблице</w:t>
      </w:r>
      <w:r w:rsidR="00073D5E">
        <w:rPr>
          <w:bCs/>
          <w:sz w:val="24"/>
          <w:szCs w:val="24"/>
        </w:rPr>
        <w:t xml:space="preserve"> 6</w:t>
      </w:r>
      <w:r w:rsidR="00400B06" w:rsidRPr="00DC4376">
        <w:rPr>
          <w:bCs/>
          <w:sz w:val="24"/>
          <w:szCs w:val="24"/>
        </w:rPr>
        <w:t>.</w:t>
      </w:r>
    </w:p>
    <w:p w:rsidR="00C456C0" w:rsidRDefault="00C456C0" w:rsidP="00400B06">
      <w:pPr>
        <w:ind w:firstLine="851"/>
        <w:jc w:val="right"/>
        <w:rPr>
          <w:bCs/>
          <w:sz w:val="24"/>
          <w:szCs w:val="24"/>
        </w:rPr>
      </w:pPr>
    </w:p>
    <w:p w:rsidR="00C456C0" w:rsidRDefault="00C456C0" w:rsidP="00400B06">
      <w:pPr>
        <w:ind w:firstLine="851"/>
        <w:jc w:val="right"/>
        <w:rPr>
          <w:bCs/>
          <w:sz w:val="24"/>
          <w:szCs w:val="24"/>
        </w:rPr>
      </w:pPr>
    </w:p>
    <w:p w:rsidR="00400B06" w:rsidRPr="00DC4376" w:rsidRDefault="00073D5E" w:rsidP="00400B06">
      <w:pPr>
        <w:ind w:firstLine="851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Таблица 6</w:t>
      </w:r>
    </w:p>
    <w:p w:rsidR="00400B06" w:rsidRPr="00DC4376" w:rsidRDefault="00400B06" w:rsidP="00400B06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5"/>
        <w:gridCol w:w="3610"/>
        <w:gridCol w:w="1134"/>
        <w:gridCol w:w="1134"/>
        <w:gridCol w:w="1275"/>
        <w:gridCol w:w="1134"/>
      </w:tblGrid>
      <w:tr w:rsidR="00571101" w:rsidRPr="00DC4376" w:rsidTr="00571101">
        <w:trPr>
          <w:trHeight w:val="65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lastRenderedPageBreak/>
              <w:t>Дата, номер соглашения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Наименование</w:t>
            </w:r>
            <w:r w:rsidR="00B71584" w:rsidRPr="00DC4376">
              <w:t xml:space="preserve"> </w:t>
            </w:r>
            <w:r w:rsidR="00B71584" w:rsidRPr="00DC4376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Сумма на год (утверждено в бюджете)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Передано в район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Израсходовано средств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Остаток неиспользованных средств на конец отчетного периода</w:t>
            </w:r>
          </w:p>
        </w:tc>
      </w:tr>
      <w:tr w:rsidR="00EA6456" w:rsidRPr="00DC4376" w:rsidTr="00065A22">
        <w:trPr>
          <w:trHeight w:val="102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DA42A0">
            <w:pPr>
              <w:jc w:val="center"/>
            </w:pPr>
            <w:r w:rsidRPr="00DC4376">
              <w:t xml:space="preserve">от </w:t>
            </w:r>
            <w:r w:rsidR="00DA42A0">
              <w:t>24.11</w:t>
            </w:r>
            <w:r w:rsidRPr="00DC4376">
              <w:t>.201</w:t>
            </w:r>
            <w:r w:rsidR="00DA42A0">
              <w:t>6</w:t>
            </w:r>
            <w:r w:rsidRPr="00DC4376">
              <w:t xml:space="preserve"> № </w:t>
            </w:r>
            <w:r w:rsidR="00DA42A0">
              <w:t>303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 xml:space="preserve">Формирование, исполнение бюджета сельского поселения Алакуртти и </w:t>
            </w:r>
            <w:proofErr w:type="gramStart"/>
            <w:r w:rsidRPr="00DC4376">
              <w:t>контроль за</w:t>
            </w:r>
            <w:proofErr w:type="gramEnd"/>
            <w:r w:rsidRPr="00DC4376">
              <w:t xml:space="preserve"> его исполнением (в части внутреннего муниципального финансового контроля)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582AFE" w:rsidP="00A22C31">
            <w:pPr>
              <w:jc w:val="center"/>
            </w:pPr>
            <w: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E3EC2" w:rsidP="00A22C31">
            <w:pPr>
              <w:jc w:val="center"/>
            </w:pPr>
            <w: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E3EC2" w:rsidP="00A22C31">
            <w:pPr>
              <w:jc w:val="center"/>
            </w:pPr>
            <w:r>
              <w:t>393,2</w:t>
            </w:r>
          </w:p>
        </w:tc>
      </w:tr>
      <w:tr w:rsidR="00EA6456" w:rsidRPr="00DC4376" w:rsidTr="00065A22">
        <w:trPr>
          <w:trHeight w:val="51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DA42A0">
            <w:pPr>
              <w:jc w:val="center"/>
            </w:pPr>
            <w:r w:rsidRPr="00DC4376">
              <w:t>от 0</w:t>
            </w:r>
            <w:r w:rsidR="00DA42A0">
              <w:t>3.10</w:t>
            </w:r>
            <w:r w:rsidRPr="00DC4376">
              <w:t>.201</w:t>
            </w:r>
            <w:r w:rsidR="00DA42A0">
              <w:t>6</w:t>
            </w:r>
            <w:r w:rsidRPr="00DC4376">
              <w:t xml:space="preserve"> № </w:t>
            </w:r>
            <w:r w:rsidR="00DA42A0">
              <w:t>289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03098C" w:rsidP="00A22C3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575A0" w:rsidP="00A22C31">
            <w:pPr>
              <w:jc w:val="center"/>
            </w:pPr>
            <w:r>
              <w:t>0</w:t>
            </w:r>
            <w:r w:rsidR="0003098C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</w:tc>
      </w:tr>
      <w:tr w:rsidR="00EA6456" w:rsidRPr="00DC4376" w:rsidTr="00065A22">
        <w:trPr>
          <w:trHeight w:val="349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rPr>
                <w:b/>
                <w:bCs/>
              </w:rPr>
            </w:pPr>
            <w:r w:rsidRPr="00DC4376"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582AFE">
            <w:pPr>
              <w:jc w:val="center"/>
            </w:pPr>
            <w:r w:rsidRPr="00DC4376">
              <w:t>3</w:t>
            </w:r>
            <w:r w:rsidR="00582AFE">
              <w:t> 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03098C" w:rsidP="00A22C31">
            <w:pPr>
              <w:jc w:val="center"/>
            </w:pPr>
            <w: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E3EC2" w:rsidP="00A22C31">
            <w:pPr>
              <w:jc w:val="center"/>
            </w:pPr>
            <w: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E3EC2" w:rsidP="00A22C31">
            <w:pPr>
              <w:jc w:val="center"/>
            </w:pPr>
            <w:r>
              <w:t>393,2</w:t>
            </w:r>
          </w:p>
        </w:tc>
      </w:tr>
    </w:tbl>
    <w:p w:rsidR="009D790F" w:rsidRDefault="009D790F" w:rsidP="00400B06">
      <w:pPr>
        <w:ind w:firstLine="851"/>
        <w:jc w:val="right"/>
        <w:rPr>
          <w:i/>
          <w:color w:val="FF0000"/>
        </w:rPr>
      </w:pPr>
    </w:p>
    <w:p w:rsidR="00561D00" w:rsidRDefault="00561D00" w:rsidP="00BE3912">
      <w:pPr>
        <w:ind w:firstLine="851"/>
        <w:jc w:val="both"/>
        <w:rPr>
          <w:b/>
          <w:bCs/>
          <w:i/>
          <w:sz w:val="24"/>
          <w:szCs w:val="24"/>
        </w:rPr>
      </w:pPr>
    </w:p>
    <w:p w:rsidR="00787268" w:rsidRPr="00D07709" w:rsidRDefault="00787268" w:rsidP="00BE3912">
      <w:pPr>
        <w:ind w:firstLine="851"/>
        <w:jc w:val="both"/>
        <w:rPr>
          <w:b/>
          <w:bCs/>
          <w:i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>Резервный фонд</w:t>
      </w:r>
    </w:p>
    <w:p w:rsidR="00F9737C" w:rsidRPr="00D07709" w:rsidRDefault="00F9737C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D07709">
        <w:rPr>
          <w:sz w:val="24"/>
          <w:szCs w:val="24"/>
        </w:rPr>
        <w:t>, план</w:t>
      </w:r>
      <w:r w:rsidR="0096345C" w:rsidRPr="00D07709">
        <w:rPr>
          <w:sz w:val="24"/>
          <w:szCs w:val="24"/>
        </w:rPr>
        <w:t xml:space="preserve"> на год составляет 30,0</w:t>
      </w:r>
      <w:r w:rsidR="0096345C" w:rsidRPr="00D07709">
        <w:rPr>
          <w:bCs/>
          <w:sz w:val="24"/>
          <w:szCs w:val="24"/>
        </w:rPr>
        <w:t xml:space="preserve"> тыс. руб</w:t>
      </w:r>
      <w:r w:rsidRPr="00D07709">
        <w:rPr>
          <w:bCs/>
          <w:sz w:val="24"/>
          <w:szCs w:val="24"/>
        </w:rPr>
        <w:t>.</w:t>
      </w:r>
    </w:p>
    <w:p w:rsidR="00787268" w:rsidRPr="00D07709" w:rsidRDefault="00787268" w:rsidP="00BE3912">
      <w:pPr>
        <w:ind w:firstLine="851"/>
        <w:jc w:val="both"/>
        <w:rPr>
          <w:bCs/>
          <w:sz w:val="24"/>
          <w:szCs w:val="24"/>
          <w:highlight w:val="yellow"/>
        </w:rPr>
      </w:pPr>
    </w:p>
    <w:p w:rsidR="00A56B52" w:rsidRPr="00D07709" w:rsidRDefault="001B3399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 xml:space="preserve">Результат исполнения бюджета </w:t>
      </w:r>
      <w:r w:rsidRPr="00D07709">
        <w:rPr>
          <w:bCs/>
          <w:sz w:val="24"/>
          <w:szCs w:val="24"/>
        </w:rPr>
        <w:t>- б</w:t>
      </w:r>
      <w:r w:rsidR="00A56B52" w:rsidRPr="00D07709">
        <w:rPr>
          <w:bCs/>
          <w:sz w:val="24"/>
          <w:szCs w:val="24"/>
        </w:rPr>
        <w:t xml:space="preserve">юджет </w:t>
      </w:r>
      <w:r w:rsidR="004E7636" w:rsidRPr="00D07709">
        <w:rPr>
          <w:bCs/>
          <w:sz w:val="24"/>
          <w:szCs w:val="24"/>
        </w:rPr>
        <w:t>сельского поселения Алакуртти</w:t>
      </w:r>
      <w:r w:rsidR="00A56B52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на </w:t>
      </w:r>
      <w:r w:rsidR="00E42657" w:rsidRPr="00D07709">
        <w:rPr>
          <w:bCs/>
          <w:sz w:val="24"/>
          <w:szCs w:val="24"/>
        </w:rPr>
        <w:t xml:space="preserve"> </w:t>
      </w:r>
      <w:r w:rsidR="00AD7F63">
        <w:rPr>
          <w:bCs/>
          <w:sz w:val="24"/>
          <w:szCs w:val="24"/>
        </w:rPr>
        <w:t>2017</w:t>
      </w:r>
      <w:r w:rsidR="007438A5" w:rsidRPr="00D07709">
        <w:rPr>
          <w:bCs/>
          <w:sz w:val="24"/>
          <w:szCs w:val="24"/>
        </w:rPr>
        <w:t xml:space="preserve"> год утвержден с </w:t>
      </w:r>
      <w:r w:rsidR="007438A5" w:rsidRPr="00D07709">
        <w:rPr>
          <w:bCs/>
          <w:i/>
          <w:sz w:val="24"/>
          <w:szCs w:val="24"/>
        </w:rPr>
        <w:t>дефицитом</w:t>
      </w:r>
      <w:r w:rsidR="007438A5" w:rsidRPr="00D07709">
        <w:rPr>
          <w:bCs/>
          <w:sz w:val="24"/>
          <w:szCs w:val="24"/>
        </w:rPr>
        <w:t xml:space="preserve"> в сумме </w:t>
      </w:r>
      <w:r w:rsidR="00597B41">
        <w:rPr>
          <w:bCs/>
          <w:sz w:val="24"/>
          <w:szCs w:val="24"/>
        </w:rPr>
        <w:t>1 718,0</w:t>
      </w:r>
      <w:r w:rsidR="007438A5" w:rsidRPr="00D07709">
        <w:rPr>
          <w:bCs/>
          <w:sz w:val="24"/>
          <w:szCs w:val="24"/>
        </w:rPr>
        <w:t xml:space="preserve"> тыс.руб., фактически</w:t>
      </w:r>
      <w:r w:rsidR="00A56B52" w:rsidRPr="00D07709">
        <w:rPr>
          <w:bCs/>
          <w:sz w:val="24"/>
          <w:szCs w:val="24"/>
        </w:rPr>
        <w:t xml:space="preserve"> исполнен</w:t>
      </w:r>
      <w:r w:rsidR="007438A5" w:rsidRPr="00D07709">
        <w:rPr>
          <w:bCs/>
          <w:sz w:val="24"/>
          <w:szCs w:val="24"/>
        </w:rPr>
        <w:t xml:space="preserve"> на отчетную дату</w:t>
      </w:r>
      <w:r w:rsidR="00A56B52" w:rsidRPr="00D07709">
        <w:rPr>
          <w:bCs/>
          <w:i/>
          <w:sz w:val="24"/>
          <w:szCs w:val="24"/>
        </w:rPr>
        <w:t xml:space="preserve"> </w:t>
      </w:r>
      <w:r w:rsidR="00A56B52" w:rsidRPr="00D07709">
        <w:rPr>
          <w:bCs/>
          <w:sz w:val="24"/>
          <w:szCs w:val="24"/>
        </w:rPr>
        <w:t xml:space="preserve">с </w:t>
      </w:r>
      <w:r w:rsidR="00A56B52" w:rsidRPr="00D07709">
        <w:rPr>
          <w:bCs/>
          <w:i/>
          <w:sz w:val="24"/>
          <w:szCs w:val="24"/>
        </w:rPr>
        <w:t>профицитом</w:t>
      </w:r>
      <w:r w:rsidR="00A56B52" w:rsidRPr="00D07709">
        <w:rPr>
          <w:bCs/>
          <w:sz w:val="24"/>
          <w:szCs w:val="24"/>
        </w:rPr>
        <w:t xml:space="preserve"> в размере </w:t>
      </w:r>
      <w:r w:rsidR="00597B41">
        <w:rPr>
          <w:bCs/>
          <w:sz w:val="24"/>
          <w:szCs w:val="24"/>
        </w:rPr>
        <w:t>1 009,6</w:t>
      </w:r>
      <w:r w:rsidR="00A56B52" w:rsidRPr="00D07709">
        <w:rPr>
          <w:bCs/>
          <w:sz w:val="24"/>
          <w:szCs w:val="24"/>
        </w:rPr>
        <w:t xml:space="preserve"> тыс. руб.</w:t>
      </w:r>
      <w:r w:rsidR="007438A5" w:rsidRPr="00D07709">
        <w:rPr>
          <w:bCs/>
          <w:sz w:val="24"/>
          <w:szCs w:val="24"/>
        </w:rPr>
        <w:t xml:space="preserve">  </w:t>
      </w:r>
    </w:p>
    <w:p w:rsidR="00597B41" w:rsidRDefault="00A56B52" w:rsidP="00BE3912">
      <w:pPr>
        <w:ind w:firstLine="851"/>
        <w:jc w:val="both"/>
        <w:rPr>
          <w:sz w:val="24"/>
          <w:szCs w:val="24"/>
        </w:rPr>
      </w:pPr>
      <w:r w:rsidRPr="00D07709">
        <w:rPr>
          <w:bCs/>
          <w:sz w:val="24"/>
          <w:szCs w:val="24"/>
        </w:rPr>
        <w:t>За отчётный период плановый размер дефицит</w:t>
      </w:r>
      <w:r w:rsidR="00C9653C" w:rsidRPr="00D07709">
        <w:rPr>
          <w:bCs/>
          <w:sz w:val="24"/>
          <w:szCs w:val="24"/>
        </w:rPr>
        <w:t>а</w:t>
      </w:r>
      <w:r w:rsidRPr="00D07709">
        <w:rPr>
          <w:bCs/>
          <w:sz w:val="24"/>
          <w:szCs w:val="24"/>
        </w:rPr>
        <w:t xml:space="preserve"> бюджета </w:t>
      </w:r>
      <w:r w:rsidR="00597B41">
        <w:rPr>
          <w:bCs/>
          <w:sz w:val="24"/>
          <w:szCs w:val="24"/>
        </w:rPr>
        <w:t>увеличился</w:t>
      </w:r>
      <w:r w:rsidRPr="00D07709">
        <w:rPr>
          <w:bCs/>
          <w:sz w:val="24"/>
          <w:szCs w:val="24"/>
        </w:rPr>
        <w:t xml:space="preserve"> на </w:t>
      </w:r>
      <w:r w:rsidR="00597B41">
        <w:rPr>
          <w:sz w:val="24"/>
          <w:szCs w:val="24"/>
        </w:rPr>
        <w:t>426,3</w:t>
      </w:r>
      <w:r w:rsidR="004B3BB2" w:rsidRPr="00D07709">
        <w:rPr>
          <w:sz w:val="24"/>
          <w:szCs w:val="24"/>
        </w:rPr>
        <w:t> </w:t>
      </w:r>
      <w:r w:rsidR="00951C9B" w:rsidRPr="00D07709">
        <w:rPr>
          <w:bCs/>
          <w:sz w:val="24"/>
          <w:szCs w:val="24"/>
        </w:rPr>
        <w:t>тыс. руб.</w:t>
      </w:r>
      <w:r w:rsidRPr="00D07709">
        <w:rPr>
          <w:sz w:val="24"/>
          <w:szCs w:val="24"/>
        </w:rPr>
        <w:t xml:space="preserve"> </w:t>
      </w:r>
      <w:r w:rsidR="00597B41">
        <w:rPr>
          <w:sz w:val="24"/>
          <w:szCs w:val="24"/>
        </w:rPr>
        <w:t xml:space="preserve">за счет включения в состав расходов остатков средств дорожного фонда 2016 года. </w:t>
      </w:r>
    </w:p>
    <w:p w:rsidR="00A56B52" w:rsidRPr="00FF6930" w:rsidRDefault="00FF6930" w:rsidP="00BE3912">
      <w:pPr>
        <w:ind w:firstLine="851"/>
        <w:jc w:val="both"/>
        <w:rPr>
          <w:sz w:val="24"/>
          <w:szCs w:val="24"/>
        </w:rPr>
      </w:pPr>
      <w:r w:rsidRPr="00D07709">
        <w:rPr>
          <w:sz w:val="24"/>
          <w:szCs w:val="24"/>
        </w:rPr>
        <w:t>Единственным и</w:t>
      </w:r>
      <w:r w:rsidR="00951C9B" w:rsidRPr="00D07709">
        <w:rPr>
          <w:sz w:val="24"/>
          <w:szCs w:val="24"/>
        </w:rPr>
        <w:t>сточник</w:t>
      </w:r>
      <w:r w:rsidR="00213455" w:rsidRPr="00D07709">
        <w:rPr>
          <w:sz w:val="24"/>
          <w:szCs w:val="24"/>
        </w:rPr>
        <w:t>ом</w:t>
      </w:r>
      <w:r w:rsidR="00A56B52" w:rsidRPr="00D07709">
        <w:rPr>
          <w:sz w:val="24"/>
          <w:szCs w:val="24"/>
        </w:rPr>
        <w:t xml:space="preserve">  финансирования</w:t>
      </w:r>
      <w:r w:rsidR="00A56B52" w:rsidRPr="00FF6930">
        <w:rPr>
          <w:sz w:val="24"/>
          <w:szCs w:val="24"/>
        </w:rPr>
        <w:t xml:space="preserve"> дефицита  бюджета в </w:t>
      </w:r>
      <w:r w:rsidR="00597B41">
        <w:rPr>
          <w:sz w:val="24"/>
          <w:szCs w:val="24"/>
        </w:rPr>
        <w:t>1 квартале 2017 года</w:t>
      </w:r>
      <w:r w:rsidR="00A56B52" w:rsidRPr="00FF6930">
        <w:rPr>
          <w:sz w:val="24"/>
          <w:szCs w:val="24"/>
        </w:rPr>
        <w:t xml:space="preserve"> </w:t>
      </w:r>
      <w:r w:rsidR="00951C9B" w:rsidRPr="00FF6930">
        <w:rPr>
          <w:sz w:val="24"/>
          <w:szCs w:val="24"/>
        </w:rPr>
        <w:t>я</w:t>
      </w:r>
      <w:r w:rsidR="00213455" w:rsidRPr="00FF6930">
        <w:rPr>
          <w:sz w:val="24"/>
          <w:szCs w:val="24"/>
        </w:rPr>
        <w:t>вля</w:t>
      </w:r>
      <w:r w:rsidR="00D07709">
        <w:rPr>
          <w:sz w:val="24"/>
          <w:szCs w:val="24"/>
        </w:rPr>
        <w:t>лось</w:t>
      </w:r>
      <w:r w:rsidR="00A56B52" w:rsidRPr="00FF6930">
        <w:rPr>
          <w:sz w:val="24"/>
          <w:szCs w:val="24"/>
        </w:rPr>
        <w:t xml:space="preserve">  </w:t>
      </w:r>
      <w:r w:rsidR="00951C9B" w:rsidRPr="00FF6930">
        <w:rPr>
          <w:sz w:val="24"/>
          <w:szCs w:val="24"/>
        </w:rPr>
        <w:t>изменение остатков средств на счетах по учету средств бюджетов</w:t>
      </w:r>
      <w:r w:rsidR="00A56B52" w:rsidRPr="00FF6930">
        <w:rPr>
          <w:sz w:val="24"/>
          <w:szCs w:val="24"/>
        </w:rPr>
        <w:t xml:space="preserve">.  </w:t>
      </w:r>
    </w:p>
    <w:p w:rsidR="00951C9B" w:rsidRPr="00FF6930" w:rsidRDefault="00951C9B" w:rsidP="00BE3912">
      <w:pPr>
        <w:autoSpaceDE w:val="0"/>
        <w:autoSpaceDN w:val="0"/>
        <w:adjustRightInd w:val="0"/>
        <w:ind w:firstLine="851"/>
        <w:jc w:val="both"/>
      </w:pP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b/>
          <w:i/>
          <w:sz w:val="24"/>
          <w:szCs w:val="24"/>
        </w:rPr>
        <w:t>Неиспользованные остатки</w:t>
      </w:r>
      <w:r w:rsidRPr="00FF6930">
        <w:rPr>
          <w:sz w:val="24"/>
          <w:szCs w:val="24"/>
        </w:rPr>
        <w:t xml:space="preserve"> средств на едином счете бюджета по состоянию на 01.</w:t>
      </w:r>
      <w:r w:rsidR="004B3BB2">
        <w:rPr>
          <w:sz w:val="24"/>
          <w:szCs w:val="24"/>
        </w:rPr>
        <w:t>0</w:t>
      </w:r>
      <w:r w:rsidR="00DA42A0">
        <w:rPr>
          <w:sz w:val="24"/>
          <w:szCs w:val="24"/>
        </w:rPr>
        <w:t>4</w:t>
      </w:r>
      <w:r w:rsidRPr="00FF6930">
        <w:rPr>
          <w:sz w:val="24"/>
          <w:szCs w:val="24"/>
        </w:rPr>
        <w:t>.201</w:t>
      </w:r>
      <w:r w:rsidR="004B3BB2">
        <w:rPr>
          <w:sz w:val="24"/>
          <w:szCs w:val="24"/>
        </w:rPr>
        <w:t>7</w:t>
      </w:r>
      <w:r w:rsidRPr="00FF6930">
        <w:rPr>
          <w:sz w:val="24"/>
          <w:szCs w:val="24"/>
        </w:rPr>
        <w:t xml:space="preserve"> составляют </w:t>
      </w:r>
      <w:r w:rsidR="00F53D06">
        <w:rPr>
          <w:sz w:val="24"/>
          <w:szCs w:val="24"/>
        </w:rPr>
        <w:t>19 105,1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sz w:val="24"/>
          <w:szCs w:val="24"/>
        </w:rPr>
        <w:t xml:space="preserve">- целевые – </w:t>
      </w:r>
      <w:r w:rsidR="00F53D06">
        <w:rPr>
          <w:sz w:val="24"/>
          <w:szCs w:val="24"/>
        </w:rPr>
        <w:t>534,4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BE3912">
      <w:pPr>
        <w:pStyle w:val="21"/>
        <w:ind w:firstLine="851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F53D06">
        <w:rPr>
          <w:szCs w:val="24"/>
          <w:lang w:val="ru-RU"/>
        </w:rPr>
        <w:t>18 570,7</w:t>
      </w:r>
      <w:r w:rsidRPr="00FF6930">
        <w:rPr>
          <w:szCs w:val="24"/>
        </w:rPr>
        <w:t xml:space="preserve"> тыс. руб.</w:t>
      </w:r>
    </w:p>
    <w:p w:rsidR="00FB7D6C" w:rsidRPr="00FF6930" w:rsidRDefault="00FB7D6C" w:rsidP="00BE3912">
      <w:pPr>
        <w:ind w:firstLine="851"/>
        <w:jc w:val="both"/>
        <w:rPr>
          <w:sz w:val="24"/>
          <w:szCs w:val="24"/>
          <w:lang w:eastAsia="x-none"/>
        </w:rPr>
      </w:pPr>
    </w:p>
    <w:p w:rsidR="00FB7D6C" w:rsidRPr="004809BE" w:rsidRDefault="00FB7D6C" w:rsidP="00BE3912">
      <w:pPr>
        <w:ind w:firstLine="851"/>
        <w:jc w:val="both"/>
      </w:pPr>
      <w:r w:rsidRPr="004809BE">
        <w:rPr>
          <w:b/>
          <w:i/>
          <w:sz w:val="24"/>
          <w:szCs w:val="24"/>
          <w:lang w:eastAsia="x-none"/>
        </w:rPr>
        <w:t>Просроченная кредитор</w:t>
      </w:r>
      <w:r w:rsidR="00FC77A5" w:rsidRPr="004809BE">
        <w:rPr>
          <w:b/>
          <w:i/>
          <w:sz w:val="24"/>
          <w:szCs w:val="24"/>
          <w:lang w:eastAsia="x-none"/>
        </w:rPr>
        <w:t>ская задолженность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195F96">
        <w:rPr>
          <w:sz w:val="24"/>
          <w:szCs w:val="24"/>
          <w:lang w:eastAsia="x-none"/>
        </w:rPr>
        <w:t xml:space="preserve">по данным бухгалтерской отчетности муниципальных учреждений </w:t>
      </w:r>
      <w:r w:rsidR="00FC77A5" w:rsidRPr="004809BE">
        <w:rPr>
          <w:sz w:val="24"/>
          <w:szCs w:val="24"/>
          <w:lang w:eastAsia="x-none"/>
        </w:rPr>
        <w:t>н</w:t>
      </w:r>
      <w:r w:rsidR="004809BE" w:rsidRPr="004809BE">
        <w:rPr>
          <w:sz w:val="24"/>
          <w:szCs w:val="24"/>
          <w:lang w:eastAsia="x-none"/>
        </w:rPr>
        <w:t>а 01.</w:t>
      </w:r>
      <w:r w:rsidR="00EA6456">
        <w:rPr>
          <w:sz w:val="24"/>
          <w:szCs w:val="24"/>
          <w:lang w:eastAsia="x-none"/>
        </w:rPr>
        <w:t>0</w:t>
      </w:r>
      <w:r w:rsidR="00582AFE">
        <w:rPr>
          <w:sz w:val="24"/>
          <w:szCs w:val="24"/>
          <w:lang w:eastAsia="x-none"/>
        </w:rPr>
        <w:t>4</w:t>
      </w:r>
      <w:r w:rsidR="00FC77A5" w:rsidRPr="004809BE">
        <w:rPr>
          <w:sz w:val="24"/>
          <w:szCs w:val="24"/>
          <w:lang w:eastAsia="x-none"/>
        </w:rPr>
        <w:t>.201</w:t>
      </w:r>
      <w:r w:rsidR="00EA6456">
        <w:rPr>
          <w:sz w:val="24"/>
          <w:szCs w:val="24"/>
          <w:lang w:eastAsia="x-none"/>
        </w:rPr>
        <w:t>7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2638DE" w:rsidRPr="004809BE">
        <w:rPr>
          <w:sz w:val="24"/>
          <w:szCs w:val="24"/>
          <w:lang w:eastAsia="x-none"/>
        </w:rPr>
        <w:t>отсутствует</w:t>
      </w:r>
      <w:r w:rsidR="00D67ABC" w:rsidRPr="004809BE">
        <w:rPr>
          <w:sz w:val="24"/>
          <w:szCs w:val="24"/>
          <w:lang w:eastAsia="x-none"/>
        </w:rPr>
        <w:t>.</w:t>
      </w:r>
    </w:p>
    <w:p w:rsidR="00787268" w:rsidRPr="004809BE" w:rsidRDefault="00787268" w:rsidP="00787268">
      <w:pPr>
        <w:ind w:firstLine="851"/>
        <w:jc w:val="both"/>
        <w:rPr>
          <w:sz w:val="24"/>
          <w:szCs w:val="24"/>
          <w:lang w:eastAsia="x-none"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780D8E">
      <w:headerReference w:type="default" r:id="rId9"/>
      <w:pgSz w:w="11906" w:h="16838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63" w:rsidRDefault="00AD7F63" w:rsidP="00CA63D1">
      <w:r>
        <w:separator/>
      </w:r>
    </w:p>
  </w:endnote>
  <w:endnote w:type="continuationSeparator" w:id="0">
    <w:p w:rsidR="00AD7F63" w:rsidRDefault="00AD7F63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63" w:rsidRDefault="00AD7F63" w:rsidP="00CA63D1">
      <w:r>
        <w:separator/>
      </w:r>
    </w:p>
  </w:footnote>
  <w:footnote w:type="continuationSeparator" w:id="0">
    <w:p w:rsidR="00AD7F63" w:rsidRDefault="00AD7F63" w:rsidP="00C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3" w:rsidRDefault="00AD7F6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456C0">
      <w:rPr>
        <w:noProof/>
      </w:rPr>
      <w:t>10</w:t>
    </w:r>
    <w:r>
      <w:fldChar w:fldCharType="end"/>
    </w:r>
  </w:p>
  <w:p w:rsidR="00AD7F63" w:rsidRPr="005B053C" w:rsidRDefault="00AD7F63" w:rsidP="005B05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16"/>
    <w:rsid w:val="0000367E"/>
    <w:rsid w:val="00003B94"/>
    <w:rsid w:val="00003D9A"/>
    <w:rsid w:val="00004C0B"/>
    <w:rsid w:val="00010033"/>
    <w:rsid w:val="00010595"/>
    <w:rsid w:val="00011CB1"/>
    <w:rsid w:val="0001432C"/>
    <w:rsid w:val="00015327"/>
    <w:rsid w:val="00016355"/>
    <w:rsid w:val="0002089A"/>
    <w:rsid w:val="00023455"/>
    <w:rsid w:val="00024A09"/>
    <w:rsid w:val="0003098C"/>
    <w:rsid w:val="00034BC7"/>
    <w:rsid w:val="00034F1C"/>
    <w:rsid w:val="00036EF8"/>
    <w:rsid w:val="00037B9B"/>
    <w:rsid w:val="00045650"/>
    <w:rsid w:val="000511A7"/>
    <w:rsid w:val="000543D7"/>
    <w:rsid w:val="00056348"/>
    <w:rsid w:val="00060CDF"/>
    <w:rsid w:val="00061D1A"/>
    <w:rsid w:val="00063A3F"/>
    <w:rsid w:val="0006424F"/>
    <w:rsid w:val="0006557D"/>
    <w:rsid w:val="00065A22"/>
    <w:rsid w:val="00066131"/>
    <w:rsid w:val="00070D89"/>
    <w:rsid w:val="00072A50"/>
    <w:rsid w:val="00073D5E"/>
    <w:rsid w:val="00075114"/>
    <w:rsid w:val="0008198A"/>
    <w:rsid w:val="00084D13"/>
    <w:rsid w:val="00086D74"/>
    <w:rsid w:val="00091D6D"/>
    <w:rsid w:val="0009281B"/>
    <w:rsid w:val="00093075"/>
    <w:rsid w:val="0009335F"/>
    <w:rsid w:val="00095166"/>
    <w:rsid w:val="00097E59"/>
    <w:rsid w:val="000A139F"/>
    <w:rsid w:val="000A2019"/>
    <w:rsid w:val="000A238D"/>
    <w:rsid w:val="000A53C1"/>
    <w:rsid w:val="000B041C"/>
    <w:rsid w:val="000B6E68"/>
    <w:rsid w:val="000B784A"/>
    <w:rsid w:val="000C5F25"/>
    <w:rsid w:val="000C65C3"/>
    <w:rsid w:val="000C7B0C"/>
    <w:rsid w:val="000D11C1"/>
    <w:rsid w:val="000D14A0"/>
    <w:rsid w:val="000D1ED4"/>
    <w:rsid w:val="000D2304"/>
    <w:rsid w:val="000D46B3"/>
    <w:rsid w:val="000E1700"/>
    <w:rsid w:val="000E39C4"/>
    <w:rsid w:val="000F3456"/>
    <w:rsid w:val="00100B6A"/>
    <w:rsid w:val="001015A5"/>
    <w:rsid w:val="0010411B"/>
    <w:rsid w:val="001050ED"/>
    <w:rsid w:val="00105C8B"/>
    <w:rsid w:val="00106152"/>
    <w:rsid w:val="00107B18"/>
    <w:rsid w:val="00107F53"/>
    <w:rsid w:val="001144C9"/>
    <w:rsid w:val="00115249"/>
    <w:rsid w:val="001160C4"/>
    <w:rsid w:val="00117CE1"/>
    <w:rsid w:val="00124F72"/>
    <w:rsid w:val="00127FAA"/>
    <w:rsid w:val="00130D77"/>
    <w:rsid w:val="001326D9"/>
    <w:rsid w:val="0013432D"/>
    <w:rsid w:val="00136443"/>
    <w:rsid w:val="00140B73"/>
    <w:rsid w:val="00141AD4"/>
    <w:rsid w:val="00141F71"/>
    <w:rsid w:val="00142189"/>
    <w:rsid w:val="0014661C"/>
    <w:rsid w:val="00154122"/>
    <w:rsid w:val="0015479A"/>
    <w:rsid w:val="00155FA4"/>
    <w:rsid w:val="001571AC"/>
    <w:rsid w:val="0015758F"/>
    <w:rsid w:val="00160E38"/>
    <w:rsid w:val="00165CF1"/>
    <w:rsid w:val="00167ACA"/>
    <w:rsid w:val="00171377"/>
    <w:rsid w:val="00171F95"/>
    <w:rsid w:val="00175B61"/>
    <w:rsid w:val="00177392"/>
    <w:rsid w:val="00180E09"/>
    <w:rsid w:val="0018454C"/>
    <w:rsid w:val="001869AE"/>
    <w:rsid w:val="00190FB1"/>
    <w:rsid w:val="00191074"/>
    <w:rsid w:val="00191BA5"/>
    <w:rsid w:val="00195F96"/>
    <w:rsid w:val="001A0B79"/>
    <w:rsid w:val="001A3F75"/>
    <w:rsid w:val="001B180E"/>
    <w:rsid w:val="001B2B2D"/>
    <w:rsid w:val="001B312A"/>
    <w:rsid w:val="001B3399"/>
    <w:rsid w:val="001B3D60"/>
    <w:rsid w:val="001B441A"/>
    <w:rsid w:val="001C1C45"/>
    <w:rsid w:val="001C52FB"/>
    <w:rsid w:val="001C64E3"/>
    <w:rsid w:val="001C68B5"/>
    <w:rsid w:val="001D1368"/>
    <w:rsid w:val="001D2B9E"/>
    <w:rsid w:val="001D4EB3"/>
    <w:rsid w:val="001E2358"/>
    <w:rsid w:val="001E5C7D"/>
    <w:rsid w:val="001E6008"/>
    <w:rsid w:val="001E717F"/>
    <w:rsid w:val="001F27F7"/>
    <w:rsid w:val="001F386A"/>
    <w:rsid w:val="001F6F13"/>
    <w:rsid w:val="001F7FD5"/>
    <w:rsid w:val="00210399"/>
    <w:rsid w:val="00211DD2"/>
    <w:rsid w:val="00212935"/>
    <w:rsid w:val="00213455"/>
    <w:rsid w:val="00213C80"/>
    <w:rsid w:val="00217DFA"/>
    <w:rsid w:val="00220521"/>
    <w:rsid w:val="00225740"/>
    <w:rsid w:val="002306B4"/>
    <w:rsid w:val="002315EA"/>
    <w:rsid w:val="00235961"/>
    <w:rsid w:val="002442D4"/>
    <w:rsid w:val="00246C56"/>
    <w:rsid w:val="00250CDB"/>
    <w:rsid w:val="00253AA4"/>
    <w:rsid w:val="002569D7"/>
    <w:rsid w:val="0026105D"/>
    <w:rsid w:val="00262051"/>
    <w:rsid w:val="002638DE"/>
    <w:rsid w:val="00270D3C"/>
    <w:rsid w:val="00272AC7"/>
    <w:rsid w:val="00273B56"/>
    <w:rsid w:val="002751CD"/>
    <w:rsid w:val="00276688"/>
    <w:rsid w:val="00277629"/>
    <w:rsid w:val="00280365"/>
    <w:rsid w:val="00280A5D"/>
    <w:rsid w:val="00280C3A"/>
    <w:rsid w:val="0028441A"/>
    <w:rsid w:val="00284E06"/>
    <w:rsid w:val="00287723"/>
    <w:rsid w:val="002916BF"/>
    <w:rsid w:val="0029170B"/>
    <w:rsid w:val="0029213F"/>
    <w:rsid w:val="00294393"/>
    <w:rsid w:val="00294531"/>
    <w:rsid w:val="002951BA"/>
    <w:rsid w:val="00295EA9"/>
    <w:rsid w:val="002A0573"/>
    <w:rsid w:val="002A0B49"/>
    <w:rsid w:val="002A254D"/>
    <w:rsid w:val="002A2677"/>
    <w:rsid w:val="002A3A8A"/>
    <w:rsid w:val="002A6159"/>
    <w:rsid w:val="002B48B7"/>
    <w:rsid w:val="002B59AC"/>
    <w:rsid w:val="002B5AC8"/>
    <w:rsid w:val="002B5DA7"/>
    <w:rsid w:val="002B6696"/>
    <w:rsid w:val="002B744D"/>
    <w:rsid w:val="002C0ACC"/>
    <w:rsid w:val="002C7A5C"/>
    <w:rsid w:val="002D121F"/>
    <w:rsid w:val="002D3274"/>
    <w:rsid w:val="002D73BD"/>
    <w:rsid w:val="002D74AB"/>
    <w:rsid w:val="002E4B15"/>
    <w:rsid w:val="002E4C1D"/>
    <w:rsid w:val="002E6E06"/>
    <w:rsid w:val="002F3E12"/>
    <w:rsid w:val="002F59C6"/>
    <w:rsid w:val="0030214B"/>
    <w:rsid w:val="0030515E"/>
    <w:rsid w:val="00306C99"/>
    <w:rsid w:val="0030734B"/>
    <w:rsid w:val="00314677"/>
    <w:rsid w:val="00316DB5"/>
    <w:rsid w:val="00320052"/>
    <w:rsid w:val="003258CB"/>
    <w:rsid w:val="00325A6D"/>
    <w:rsid w:val="00327A7C"/>
    <w:rsid w:val="00332589"/>
    <w:rsid w:val="00334406"/>
    <w:rsid w:val="003416C0"/>
    <w:rsid w:val="00344841"/>
    <w:rsid w:val="00346744"/>
    <w:rsid w:val="003500A1"/>
    <w:rsid w:val="003519FF"/>
    <w:rsid w:val="00355786"/>
    <w:rsid w:val="003572E1"/>
    <w:rsid w:val="0036021B"/>
    <w:rsid w:val="003636C3"/>
    <w:rsid w:val="003650EF"/>
    <w:rsid w:val="003654A1"/>
    <w:rsid w:val="00365C8E"/>
    <w:rsid w:val="0036709E"/>
    <w:rsid w:val="003673B3"/>
    <w:rsid w:val="00370E25"/>
    <w:rsid w:val="003737B4"/>
    <w:rsid w:val="003737C6"/>
    <w:rsid w:val="00374EE5"/>
    <w:rsid w:val="003816FA"/>
    <w:rsid w:val="00390BA3"/>
    <w:rsid w:val="00390EE5"/>
    <w:rsid w:val="00396290"/>
    <w:rsid w:val="00396AC9"/>
    <w:rsid w:val="003A2ACC"/>
    <w:rsid w:val="003A2B61"/>
    <w:rsid w:val="003A6261"/>
    <w:rsid w:val="003A7ABA"/>
    <w:rsid w:val="003B15F4"/>
    <w:rsid w:val="003B3523"/>
    <w:rsid w:val="003B4395"/>
    <w:rsid w:val="003C14E4"/>
    <w:rsid w:val="003C182B"/>
    <w:rsid w:val="003C2ACD"/>
    <w:rsid w:val="003C4196"/>
    <w:rsid w:val="003C46B1"/>
    <w:rsid w:val="003C5819"/>
    <w:rsid w:val="003C5EC0"/>
    <w:rsid w:val="003C6331"/>
    <w:rsid w:val="003D24EB"/>
    <w:rsid w:val="003D2703"/>
    <w:rsid w:val="003D49B3"/>
    <w:rsid w:val="003D535B"/>
    <w:rsid w:val="003E469A"/>
    <w:rsid w:val="003E546A"/>
    <w:rsid w:val="003F1C6D"/>
    <w:rsid w:val="003F23AD"/>
    <w:rsid w:val="003F34F7"/>
    <w:rsid w:val="00400B06"/>
    <w:rsid w:val="00401D5B"/>
    <w:rsid w:val="00403B27"/>
    <w:rsid w:val="00404598"/>
    <w:rsid w:val="00407830"/>
    <w:rsid w:val="00415360"/>
    <w:rsid w:val="004176C8"/>
    <w:rsid w:val="004200BA"/>
    <w:rsid w:val="004205C5"/>
    <w:rsid w:val="00421D13"/>
    <w:rsid w:val="00426927"/>
    <w:rsid w:val="00427127"/>
    <w:rsid w:val="00434F04"/>
    <w:rsid w:val="004372C0"/>
    <w:rsid w:val="00442EBD"/>
    <w:rsid w:val="0044394C"/>
    <w:rsid w:val="0044637C"/>
    <w:rsid w:val="004506C4"/>
    <w:rsid w:val="00453F58"/>
    <w:rsid w:val="0045622A"/>
    <w:rsid w:val="004573F6"/>
    <w:rsid w:val="00460CFF"/>
    <w:rsid w:val="0046268B"/>
    <w:rsid w:val="00462ED7"/>
    <w:rsid w:val="00464801"/>
    <w:rsid w:val="004650F3"/>
    <w:rsid w:val="004656F0"/>
    <w:rsid w:val="0047109E"/>
    <w:rsid w:val="00472C66"/>
    <w:rsid w:val="00472E1B"/>
    <w:rsid w:val="00473760"/>
    <w:rsid w:val="00473AAE"/>
    <w:rsid w:val="00475206"/>
    <w:rsid w:val="004777F8"/>
    <w:rsid w:val="004809BE"/>
    <w:rsid w:val="00483756"/>
    <w:rsid w:val="004849C9"/>
    <w:rsid w:val="0049166E"/>
    <w:rsid w:val="004920D3"/>
    <w:rsid w:val="00493A1C"/>
    <w:rsid w:val="004961B0"/>
    <w:rsid w:val="00497544"/>
    <w:rsid w:val="00497641"/>
    <w:rsid w:val="004A1358"/>
    <w:rsid w:val="004A17FE"/>
    <w:rsid w:val="004A1A68"/>
    <w:rsid w:val="004A4C70"/>
    <w:rsid w:val="004A56A0"/>
    <w:rsid w:val="004B335D"/>
    <w:rsid w:val="004B3BB2"/>
    <w:rsid w:val="004B540A"/>
    <w:rsid w:val="004C390E"/>
    <w:rsid w:val="004C4410"/>
    <w:rsid w:val="004C528D"/>
    <w:rsid w:val="004C686C"/>
    <w:rsid w:val="004C7001"/>
    <w:rsid w:val="004D34B6"/>
    <w:rsid w:val="004D43D1"/>
    <w:rsid w:val="004D619B"/>
    <w:rsid w:val="004E03A0"/>
    <w:rsid w:val="004E162A"/>
    <w:rsid w:val="004E2B8F"/>
    <w:rsid w:val="004E3D7D"/>
    <w:rsid w:val="004E54C1"/>
    <w:rsid w:val="004E7636"/>
    <w:rsid w:val="004E7971"/>
    <w:rsid w:val="004F408D"/>
    <w:rsid w:val="004F4447"/>
    <w:rsid w:val="00500572"/>
    <w:rsid w:val="00503C84"/>
    <w:rsid w:val="00504475"/>
    <w:rsid w:val="00504F70"/>
    <w:rsid w:val="00510D5B"/>
    <w:rsid w:val="00511996"/>
    <w:rsid w:val="005139A8"/>
    <w:rsid w:val="00517849"/>
    <w:rsid w:val="00520466"/>
    <w:rsid w:val="005208DD"/>
    <w:rsid w:val="00521761"/>
    <w:rsid w:val="00521C10"/>
    <w:rsid w:val="00522E44"/>
    <w:rsid w:val="00523E88"/>
    <w:rsid w:val="005240F2"/>
    <w:rsid w:val="00524529"/>
    <w:rsid w:val="00531601"/>
    <w:rsid w:val="00534538"/>
    <w:rsid w:val="005403F9"/>
    <w:rsid w:val="005405B6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60A5C"/>
    <w:rsid w:val="00561D00"/>
    <w:rsid w:val="00562BA9"/>
    <w:rsid w:val="0056637B"/>
    <w:rsid w:val="00566AFF"/>
    <w:rsid w:val="00567A12"/>
    <w:rsid w:val="00571101"/>
    <w:rsid w:val="0057230E"/>
    <w:rsid w:val="005723D5"/>
    <w:rsid w:val="00572ABA"/>
    <w:rsid w:val="0057396A"/>
    <w:rsid w:val="00574F7E"/>
    <w:rsid w:val="00576610"/>
    <w:rsid w:val="005779D8"/>
    <w:rsid w:val="00582AFE"/>
    <w:rsid w:val="00582D76"/>
    <w:rsid w:val="0058429D"/>
    <w:rsid w:val="00585FA9"/>
    <w:rsid w:val="00586A41"/>
    <w:rsid w:val="00587653"/>
    <w:rsid w:val="00590AEC"/>
    <w:rsid w:val="00592935"/>
    <w:rsid w:val="0059374F"/>
    <w:rsid w:val="00593AF5"/>
    <w:rsid w:val="00597B41"/>
    <w:rsid w:val="005A0C73"/>
    <w:rsid w:val="005A1183"/>
    <w:rsid w:val="005A2748"/>
    <w:rsid w:val="005A4A82"/>
    <w:rsid w:val="005A4BE3"/>
    <w:rsid w:val="005A7803"/>
    <w:rsid w:val="005A7DDF"/>
    <w:rsid w:val="005B053C"/>
    <w:rsid w:val="005B2397"/>
    <w:rsid w:val="005B5F6E"/>
    <w:rsid w:val="005C04DC"/>
    <w:rsid w:val="005C2313"/>
    <w:rsid w:val="005C7094"/>
    <w:rsid w:val="005D4E22"/>
    <w:rsid w:val="005E1A6B"/>
    <w:rsid w:val="005E1D0D"/>
    <w:rsid w:val="005F0215"/>
    <w:rsid w:val="005F2B91"/>
    <w:rsid w:val="005F77F8"/>
    <w:rsid w:val="005F7CF7"/>
    <w:rsid w:val="00600F0D"/>
    <w:rsid w:val="00603100"/>
    <w:rsid w:val="006043E3"/>
    <w:rsid w:val="006070E6"/>
    <w:rsid w:val="0060748A"/>
    <w:rsid w:val="00607753"/>
    <w:rsid w:val="00607C19"/>
    <w:rsid w:val="00610B07"/>
    <w:rsid w:val="00612344"/>
    <w:rsid w:val="00612BB2"/>
    <w:rsid w:val="00613FAC"/>
    <w:rsid w:val="00620AF1"/>
    <w:rsid w:val="006212D0"/>
    <w:rsid w:val="0062407A"/>
    <w:rsid w:val="006301E4"/>
    <w:rsid w:val="00630F7C"/>
    <w:rsid w:val="0063394B"/>
    <w:rsid w:val="00636383"/>
    <w:rsid w:val="00637B20"/>
    <w:rsid w:val="00637CE5"/>
    <w:rsid w:val="006414C4"/>
    <w:rsid w:val="00641D76"/>
    <w:rsid w:val="00643DF8"/>
    <w:rsid w:val="0064445D"/>
    <w:rsid w:val="006559DC"/>
    <w:rsid w:val="00655E1E"/>
    <w:rsid w:val="0065742D"/>
    <w:rsid w:val="006618FF"/>
    <w:rsid w:val="00662B37"/>
    <w:rsid w:val="00664820"/>
    <w:rsid w:val="00666408"/>
    <w:rsid w:val="0066704D"/>
    <w:rsid w:val="006703BC"/>
    <w:rsid w:val="00672EEA"/>
    <w:rsid w:val="006747D8"/>
    <w:rsid w:val="006754D1"/>
    <w:rsid w:val="00675794"/>
    <w:rsid w:val="006809B7"/>
    <w:rsid w:val="0068779B"/>
    <w:rsid w:val="00690DAF"/>
    <w:rsid w:val="00693510"/>
    <w:rsid w:val="00694129"/>
    <w:rsid w:val="0069657D"/>
    <w:rsid w:val="00697D54"/>
    <w:rsid w:val="006A1D19"/>
    <w:rsid w:val="006A1FFF"/>
    <w:rsid w:val="006A2590"/>
    <w:rsid w:val="006A2A8C"/>
    <w:rsid w:val="006A35FF"/>
    <w:rsid w:val="006A52B2"/>
    <w:rsid w:val="006A68AF"/>
    <w:rsid w:val="006B07D9"/>
    <w:rsid w:val="006B1E52"/>
    <w:rsid w:val="006B6310"/>
    <w:rsid w:val="006B661D"/>
    <w:rsid w:val="006B6AA2"/>
    <w:rsid w:val="006C6BA8"/>
    <w:rsid w:val="006C6C7A"/>
    <w:rsid w:val="006D10EA"/>
    <w:rsid w:val="006D2595"/>
    <w:rsid w:val="006D2D75"/>
    <w:rsid w:val="006D2F1F"/>
    <w:rsid w:val="006D531B"/>
    <w:rsid w:val="006D6528"/>
    <w:rsid w:val="006D7B2B"/>
    <w:rsid w:val="006E4F7B"/>
    <w:rsid w:val="006E6AA4"/>
    <w:rsid w:val="006F16A5"/>
    <w:rsid w:val="006F1C44"/>
    <w:rsid w:val="006F44B0"/>
    <w:rsid w:val="006F511E"/>
    <w:rsid w:val="00702E2E"/>
    <w:rsid w:val="00705AB5"/>
    <w:rsid w:val="00705D7E"/>
    <w:rsid w:val="00707DEE"/>
    <w:rsid w:val="00712043"/>
    <w:rsid w:val="007129BE"/>
    <w:rsid w:val="00712F45"/>
    <w:rsid w:val="007132D4"/>
    <w:rsid w:val="007136E6"/>
    <w:rsid w:val="00716BC3"/>
    <w:rsid w:val="00723D6F"/>
    <w:rsid w:val="00724935"/>
    <w:rsid w:val="00726E40"/>
    <w:rsid w:val="00727444"/>
    <w:rsid w:val="0073078C"/>
    <w:rsid w:val="00730C00"/>
    <w:rsid w:val="00731A2E"/>
    <w:rsid w:val="00732F70"/>
    <w:rsid w:val="007412B5"/>
    <w:rsid w:val="007431DA"/>
    <w:rsid w:val="007438A5"/>
    <w:rsid w:val="007443A4"/>
    <w:rsid w:val="00747605"/>
    <w:rsid w:val="00747AB2"/>
    <w:rsid w:val="0075702F"/>
    <w:rsid w:val="00760552"/>
    <w:rsid w:val="00763164"/>
    <w:rsid w:val="007638C0"/>
    <w:rsid w:val="0076395D"/>
    <w:rsid w:val="007651BC"/>
    <w:rsid w:val="00767B66"/>
    <w:rsid w:val="00773CD2"/>
    <w:rsid w:val="007773C6"/>
    <w:rsid w:val="00780D8E"/>
    <w:rsid w:val="00781265"/>
    <w:rsid w:val="00787268"/>
    <w:rsid w:val="00787666"/>
    <w:rsid w:val="00792624"/>
    <w:rsid w:val="00796069"/>
    <w:rsid w:val="007A1188"/>
    <w:rsid w:val="007A15F1"/>
    <w:rsid w:val="007A26A6"/>
    <w:rsid w:val="007A396A"/>
    <w:rsid w:val="007A4127"/>
    <w:rsid w:val="007B0E10"/>
    <w:rsid w:val="007B3718"/>
    <w:rsid w:val="007B42A7"/>
    <w:rsid w:val="007B52DE"/>
    <w:rsid w:val="007B6274"/>
    <w:rsid w:val="007B6914"/>
    <w:rsid w:val="007C034B"/>
    <w:rsid w:val="007C13F1"/>
    <w:rsid w:val="007C471B"/>
    <w:rsid w:val="007C6C5B"/>
    <w:rsid w:val="007D10F8"/>
    <w:rsid w:val="007D2A5B"/>
    <w:rsid w:val="007D376D"/>
    <w:rsid w:val="007D3F27"/>
    <w:rsid w:val="007D52FA"/>
    <w:rsid w:val="007D6F61"/>
    <w:rsid w:val="007E041F"/>
    <w:rsid w:val="007E2EBB"/>
    <w:rsid w:val="007E648D"/>
    <w:rsid w:val="007E7949"/>
    <w:rsid w:val="007F59CC"/>
    <w:rsid w:val="007F5D99"/>
    <w:rsid w:val="007F68DE"/>
    <w:rsid w:val="00802F12"/>
    <w:rsid w:val="00804508"/>
    <w:rsid w:val="00804A2B"/>
    <w:rsid w:val="00810973"/>
    <w:rsid w:val="00812BCD"/>
    <w:rsid w:val="00813691"/>
    <w:rsid w:val="008152A5"/>
    <w:rsid w:val="008161FB"/>
    <w:rsid w:val="008175D8"/>
    <w:rsid w:val="0082669C"/>
    <w:rsid w:val="00841E89"/>
    <w:rsid w:val="00842617"/>
    <w:rsid w:val="00845D73"/>
    <w:rsid w:val="00846523"/>
    <w:rsid w:val="00850D37"/>
    <w:rsid w:val="008572E7"/>
    <w:rsid w:val="00857850"/>
    <w:rsid w:val="008605E2"/>
    <w:rsid w:val="00860F11"/>
    <w:rsid w:val="00861E3A"/>
    <w:rsid w:val="0086507B"/>
    <w:rsid w:val="00865960"/>
    <w:rsid w:val="00871366"/>
    <w:rsid w:val="00874907"/>
    <w:rsid w:val="00880813"/>
    <w:rsid w:val="008818FE"/>
    <w:rsid w:val="00881F1A"/>
    <w:rsid w:val="00882527"/>
    <w:rsid w:val="00887E64"/>
    <w:rsid w:val="008941DC"/>
    <w:rsid w:val="00894EFA"/>
    <w:rsid w:val="00894F74"/>
    <w:rsid w:val="00896341"/>
    <w:rsid w:val="00897D00"/>
    <w:rsid w:val="008A1B65"/>
    <w:rsid w:val="008A3327"/>
    <w:rsid w:val="008B140C"/>
    <w:rsid w:val="008B18A5"/>
    <w:rsid w:val="008B1A35"/>
    <w:rsid w:val="008B1F30"/>
    <w:rsid w:val="008B5048"/>
    <w:rsid w:val="008B6322"/>
    <w:rsid w:val="008C0386"/>
    <w:rsid w:val="008C0CA5"/>
    <w:rsid w:val="008C1129"/>
    <w:rsid w:val="008C1305"/>
    <w:rsid w:val="008C3025"/>
    <w:rsid w:val="008C3EE7"/>
    <w:rsid w:val="008C5300"/>
    <w:rsid w:val="008C691E"/>
    <w:rsid w:val="008D21E0"/>
    <w:rsid w:val="008D22AF"/>
    <w:rsid w:val="008D27F4"/>
    <w:rsid w:val="008D3713"/>
    <w:rsid w:val="008D3874"/>
    <w:rsid w:val="008D3E1E"/>
    <w:rsid w:val="008D5D2E"/>
    <w:rsid w:val="008D7634"/>
    <w:rsid w:val="008F389A"/>
    <w:rsid w:val="008F619A"/>
    <w:rsid w:val="00900A6B"/>
    <w:rsid w:val="00906381"/>
    <w:rsid w:val="0090762F"/>
    <w:rsid w:val="00913F36"/>
    <w:rsid w:val="00914EAC"/>
    <w:rsid w:val="00914EFC"/>
    <w:rsid w:val="0091548B"/>
    <w:rsid w:val="00917FAD"/>
    <w:rsid w:val="00921D98"/>
    <w:rsid w:val="00922EE6"/>
    <w:rsid w:val="00924509"/>
    <w:rsid w:val="0092605B"/>
    <w:rsid w:val="00934B5B"/>
    <w:rsid w:val="00936B6E"/>
    <w:rsid w:val="009431C8"/>
    <w:rsid w:val="00943559"/>
    <w:rsid w:val="00947717"/>
    <w:rsid w:val="00951C9B"/>
    <w:rsid w:val="0095611A"/>
    <w:rsid w:val="00956385"/>
    <w:rsid w:val="009626D8"/>
    <w:rsid w:val="00962CE5"/>
    <w:rsid w:val="0096345C"/>
    <w:rsid w:val="00963C37"/>
    <w:rsid w:val="00974A8C"/>
    <w:rsid w:val="00975594"/>
    <w:rsid w:val="00977D20"/>
    <w:rsid w:val="00981A38"/>
    <w:rsid w:val="00991D35"/>
    <w:rsid w:val="00993504"/>
    <w:rsid w:val="0099760B"/>
    <w:rsid w:val="009A0423"/>
    <w:rsid w:val="009A6EC1"/>
    <w:rsid w:val="009B09C7"/>
    <w:rsid w:val="009B1901"/>
    <w:rsid w:val="009B1F60"/>
    <w:rsid w:val="009B6476"/>
    <w:rsid w:val="009B6B24"/>
    <w:rsid w:val="009C07E3"/>
    <w:rsid w:val="009C0A5E"/>
    <w:rsid w:val="009C0F0B"/>
    <w:rsid w:val="009C191B"/>
    <w:rsid w:val="009C1EDB"/>
    <w:rsid w:val="009C379E"/>
    <w:rsid w:val="009C5365"/>
    <w:rsid w:val="009D0888"/>
    <w:rsid w:val="009D2BE5"/>
    <w:rsid w:val="009D5C37"/>
    <w:rsid w:val="009D790F"/>
    <w:rsid w:val="009E24FC"/>
    <w:rsid w:val="009E2C03"/>
    <w:rsid w:val="009E362E"/>
    <w:rsid w:val="009E50FA"/>
    <w:rsid w:val="009E6260"/>
    <w:rsid w:val="009E6990"/>
    <w:rsid w:val="009F2872"/>
    <w:rsid w:val="009F2DE5"/>
    <w:rsid w:val="00A00A0A"/>
    <w:rsid w:val="00A00E28"/>
    <w:rsid w:val="00A0299D"/>
    <w:rsid w:val="00A03209"/>
    <w:rsid w:val="00A04E3B"/>
    <w:rsid w:val="00A05F0D"/>
    <w:rsid w:val="00A065C8"/>
    <w:rsid w:val="00A0721D"/>
    <w:rsid w:val="00A0757A"/>
    <w:rsid w:val="00A154DF"/>
    <w:rsid w:val="00A15D42"/>
    <w:rsid w:val="00A214C8"/>
    <w:rsid w:val="00A22C31"/>
    <w:rsid w:val="00A234C9"/>
    <w:rsid w:val="00A24D3B"/>
    <w:rsid w:val="00A26B98"/>
    <w:rsid w:val="00A30F0A"/>
    <w:rsid w:val="00A3261E"/>
    <w:rsid w:val="00A33552"/>
    <w:rsid w:val="00A403B1"/>
    <w:rsid w:val="00A41D34"/>
    <w:rsid w:val="00A444A3"/>
    <w:rsid w:val="00A46371"/>
    <w:rsid w:val="00A555D8"/>
    <w:rsid w:val="00A56166"/>
    <w:rsid w:val="00A56B52"/>
    <w:rsid w:val="00A56C60"/>
    <w:rsid w:val="00A577FA"/>
    <w:rsid w:val="00A60F36"/>
    <w:rsid w:val="00A60F6C"/>
    <w:rsid w:val="00A66375"/>
    <w:rsid w:val="00A70FCE"/>
    <w:rsid w:val="00A7139C"/>
    <w:rsid w:val="00A71AA1"/>
    <w:rsid w:val="00A72FEE"/>
    <w:rsid w:val="00A748E7"/>
    <w:rsid w:val="00A74E1B"/>
    <w:rsid w:val="00A76269"/>
    <w:rsid w:val="00A7787F"/>
    <w:rsid w:val="00A80592"/>
    <w:rsid w:val="00A83363"/>
    <w:rsid w:val="00A8361F"/>
    <w:rsid w:val="00A839CE"/>
    <w:rsid w:val="00A872D5"/>
    <w:rsid w:val="00A903C1"/>
    <w:rsid w:val="00A90EBC"/>
    <w:rsid w:val="00A9269D"/>
    <w:rsid w:val="00A92C96"/>
    <w:rsid w:val="00A9340A"/>
    <w:rsid w:val="00AA0B16"/>
    <w:rsid w:val="00AA374F"/>
    <w:rsid w:val="00AA45AA"/>
    <w:rsid w:val="00AA69B4"/>
    <w:rsid w:val="00AA6D80"/>
    <w:rsid w:val="00AA6FAA"/>
    <w:rsid w:val="00AA7AB9"/>
    <w:rsid w:val="00AB20F4"/>
    <w:rsid w:val="00AB281E"/>
    <w:rsid w:val="00AB29D5"/>
    <w:rsid w:val="00AB4DF1"/>
    <w:rsid w:val="00AB660B"/>
    <w:rsid w:val="00AC3351"/>
    <w:rsid w:val="00AC5E8A"/>
    <w:rsid w:val="00AD0044"/>
    <w:rsid w:val="00AD18F1"/>
    <w:rsid w:val="00AD2251"/>
    <w:rsid w:val="00AD62E7"/>
    <w:rsid w:val="00AD7BFE"/>
    <w:rsid w:val="00AD7F63"/>
    <w:rsid w:val="00AE021D"/>
    <w:rsid w:val="00AE0279"/>
    <w:rsid w:val="00AE0623"/>
    <w:rsid w:val="00AE141E"/>
    <w:rsid w:val="00AE26EB"/>
    <w:rsid w:val="00AE6843"/>
    <w:rsid w:val="00AF30FD"/>
    <w:rsid w:val="00AF3C24"/>
    <w:rsid w:val="00AF3E96"/>
    <w:rsid w:val="00B0315A"/>
    <w:rsid w:val="00B058A6"/>
    <w:rsid w:val="00B0619C"/>
    <w:rsid w:val="00B1678F"/>
    <w:rsid w:val="00B17D72"/>
    <w:rsid w:val="00B210BF"/>
    <w:rsid w:val="00B24840"/>
    <w:rsid w:val="00B25A1A"/>
    <w:rsid w:val="00B3026F"/>
    <w:rsid w:val="00B31CA3"/>
    <w:rsid w:val="00B3322C"/>
    <w:rsid w:val="00B33D41"/>
    <w:rsid w:val="00B37589"/>
    <w:rsid w:val="00B37C93"/>
    <w:rsid w:val="00B40133"/>
    <w:rsid w:val="00B40A9D"/>
    <w:rsid w:val="00B460DE"/>
    <w:rsid w:val="00B46167"/>
    <w:rsid w:val="00B46CF6"/>
    <w:rsid w:val="00B51639"/>
    <w:rsid w:val="00B62217"/>
    <w:rsid w:val="00B62D64"/>
    <w:rsid w:val="00B64EA1"/>
    <w:rsid w:val="00B656A1"/>
    <w:rsid w:val="00B678B3"/>
    <w:rsid w:val="00B701F3"/>
    <w:rsid w:val="00B71584"/>
    <w:rsid w:val="00B72A9C"/>
    <w:rsid w:val="00B8005D"/>
    <w:rsid w:val="00B830A7"/>
    <w:rsid w:val="00B84E6D"/>
    <w:rsid w:val="00B91875"/>
    <w:rsid w:val="00B92EFA"/>
    <w:rsid w:val="00B958F8"/>
    <w:rsid w:val="00B96CF2"/>
    <w:rsid w:val="00BA1F1A"/>
    <w:rsid w:val="00BB204D"/>
    <w:rsid w:val="00BB35BA"/>
    <w:rsid w:val="00BC04B3"/>
    <w:rsid w:val="00BC1371"/>
    <w:rsid w:val="00BC2358"/>
    <w:rsid w:val="00BC39D8"/>
    <w:rsid w:val="00BC4375"/>
    <w:rsid w:val="00BC52DC"/>
    <w:rsid w:val="00BD0D2B"/>
    <w:rsid w:val="00BD261E"/>
    <w:rsid w:val="00BD2BCA"/>
    <w:rsid w:val="00BD4DBE"/>
    <w:rsid w:val="00BD670F"/>
    <w:rsid w:val="00BE0006"/>
    <w:rsid w:val="00BE3912"/>
    <w:rsid w:val="00BE57E5"/>
    <w:rsid w:val="00BE5D53"/>
    <w:rsid w:val="00BF070F"/>
    <w:rsid w:val="00BF2E98"/>
    <w:rsid w:val="00BF584E"/>
    <w:rsid w:val="00BF64B0"/>
    <w:rsid w:val="00C0021F"/>
    <w:rsid w:val="00C01220"/>
    <w:rsid w:val="00C01FD9"/>
    <w:rsid w:val="00C03701"/>
    <w:rsid w:val="00C07889"/>
    <w:rsid w:val="00C129F1"/>
    <w:rsid w:val="00C132DA"/>
    <w:rsid w:val="00C17202"/>
    <w:rsid w:val="00C17BFA"/>
    <w:rsid w:val="00C20D3B"/>
    <w:rsid w:val="00C20ED8"/>
    <w:rsid w:val="00C21658"/>
    <w:rsid w:val="00C22E8D"/>
    <w:rsid w:val="00C267C6"/>
    <w:rsid w:val="00C32996"/>
    <w:rsid w:val="00C32A75"/>
    <w:rsid w:val="00C36CA2"/>
    <w:rsid w:val="00C407EB"/>
    <w:rsid w:val="00C40804"/>
    <w:rsid w:val="00C4157E"/>
    <w:rsid w:val="00C42255"/>
    <w:rsid w:val="00C4390C"/>
    <w:rsid w:val="00C456C0"/>
    <w:rsid w:val="00C458F4"/>
    <w:rsid w:val="00C4691E"/>
    <w:rsid w:val="00C47760"/>
    <w:rsid w:val="00C513D2"/>
    <w:rsid w:val="00C554CD"/>
    <w:rsid w:val="00C57744"/>
    <w:rsid w:val="00C64696"/>
    <w:rsid w:val="00C726BB"/>
    <w:rsid w:val="00C72F8F"/>
    <w:rsid w:val="00C745B9"/>
    <w:rsid w:val="00C77BC8"/>
    <w:rsid w:val="00C86CF2"/>
    <w:rsid w:val="00C86F6D"/>
    <w:rsid w:val="00C928F0"/>
    <w:rsid w:val="00C94BA2"/>
    <w:rsid w:val="00C951B9"/>
    <w:rsid w:val="00C95393"/>
    <w:rsid w:val="00C9653C"/>
    <w:rsid w:val="00C9756C"/>
    <w:rsid w:val="00CA1C86"/>
    <w:rsid w:val="00CA4BBF"/>
    <w:rsid w:val="00CA52E4"/>
    <w:rsid w:val="00CA600B"/>
    <w:rsid w:val="00CA621B"/>
    <w:rsid w:val="00CA63D1"/>
    <w:rsid w:val="00CA6FA9"/>
    <w:rsid w:val="00CA7EA8"/>
    <w:rsid w:val="00CB4C30"/>
    <w:rsid w:val="00CB5610"/>
    <w:rsid w:val="00CC2FD5"/>
    <w:rsid w:val="00CC45FA"/>
    <w:rsid w:val="00CC7546"/>
    <w:rsid w:val="00CC7B62"/>
    <w:rsid w:val="00CD03B2"/>
    <w:rsid w:val="00CD0BE0"/>
    <w:rsid w:val="00CD24BA"/>
    <w:rsid w:val="00CD7688"/>
    <w:rsid w:val="00CE17C2"/>
    <w:rsid w:val="00CE1F09"/>
    <w:rsid w:val="00CE3C62"/>
    <w:rsid w:val="00CE4226"/>
    <w:rsid w:val="00CE498C"/>
    <w:rsid w:val="00CE6C2D"/>
    <w:rsid w:val="00CE7257"/>
    <w:rsid w:val="00CF059D"/>
    <w:rsid w:val="00CF0BC3"/>
    <w:rsid w:val="00CF1DE8"/>
    <w:rsid w:val="00CF2CB0"/>
    <w:rsid w:val="00CF3BAB"/>
    <w:rsid w:val="00CF3E73"/>
    <w:rsid w:val="00CF5633"/>
    <w:rsid w:val="00CF7614"/>
    <w:rsid w:val="00D01CC3"/>
    <w:rsid w:val="00D03E1B"/>
    <w:rsid w:val="00D04C3C"/>
    <w:rsid w:val="00D0627E"/>
    <w:rsid w:val="00D07709"/>
    <w:rsid w:val="00D13CBB"/>
    <w:rsid w:val="00D14C99"/>
    <w:rsid w:val="00D207B8"/>
    <w:rsid w:val="00D23D9C"/>
    <w:rsid w:val="00D31859"/>
    <w:rsid w:val="00D31AB7"/>
    <w:rsid w:val="00D40E63"/>
    <w:rsid w:val="00D41ECF"/>
    <w:rsid w:val="00D442AE"/>
    <w:rsid w:val="00D445C2"/>
    <w:rsid w:val="00D445CF"/>
    <w:rsid w:val="00D44C17"/>
    <w:rsid w:val="00D4614D"/>
    <w:rsid w:val="00D46313"/>
    <w:rsid w:val="00D5178B"/>
    <w:rsid w:val="00D54E77"/>
    <w:rsid w:val="00D57150"/>
    <w:rsid w:val="00D575A0"/>
    <w:rsid w:val="00D6043F"/>
    <w:rsid w:val="00D6108F"/>
    <w:rsid w:val="00D64821"/>
    <w:rsid w:val="00D64F1C"/>
    <w:rsid w:val="00D656E8"/>
    <w:rsid w:val="00D67ABC"/>
    <w:rsid w:val="00D70073"/>
    <w:rsid w:val="00D7492E"/>
    <w:rsid w:val="00D74FFD"/>
    <w:rsid w:val="00D76BDA"/>
    <w:rsid w:val="00D774A9"/>
    <w:rsid w:val="00D8431E"/>
    <w:rsid w:val="00D849C2"/>
    <w:rsid w:val="00D85C1F"/>
    <w:rsid w:val="00D86EDC"/>
    <w:rsid w:val="00D91210"/>
    <w:rsid w:val="00D91A7C"/>
    <w:rsid w:val="00D921C2"/>
    <w:rsid w:val="00D92C13"/>
    <w:rsid w:val="00D92FC9"/>
    <w:rsid w:val="00D93413"/>
    <w:rsid w:val="00DA027A"/>
    <w:rsid w:val="00DA0D00"/>
    <w:rsid w:val="00DA2E10"/>
    <w:rsid w:val="00DA30A6"/>
    <w:rsid w:val="00DA3286"/>
    <w:rsid w:val="00DA42A0"/>
    <w:rsid w:val="00DB1B58"/>
    <w:rsid w:val="00DB66F4"/>
    <w:rsid w:val="00DC0609"/>
    <w:rsid w:val="00DC1CC5"/>
    <w:rsid w:val="00DC321D"/>
    <w:rsid w:val="00DC4376"/>
    <w:rsid w:val="00DC51C9"/>
    <w:rsid w:val="00DC6AD5"/>
    <w:rsid w:val="00DC79A3"/>
    <w:rsid w:val="00DD0AF1"/>
    <w:rsid w:val="00DD1A01"/>
    <w:rsid w:val="00DD2957"/>
    <w:rsid w:val="00DD2E3D"/>
    <w:rsid w:val="00DD7432"/>
    <w:rsid w:val="00DE3EC2"/>
    <w:rsid w:val="00DF2DAA"/>
    <w:rsid w:val="00DF3555"/>
    <w:rsid w:val="00DF38DD"/>
    <w:rsid w:val="00DF4F82"/>
    <w:rsid w:val="00DF5BAD"/>
    <w:rsid w:val="00DF5D1F"/>
    <w:rsid w:val="00E0189B"/>
    <w:rsid w:val="00E04939"/>
    <w:rsid w:val="00E0791B"/>
    <w:rsid w:val="00E07C76"/>
    <w:rsid w:val="00E1037E"/>
    <w:rsid w:val="00E10E2F"/>
    <w:rsid w:val="00E11633"/>
    <w:rsid w:val="00E13D90"/>
    <w:rsid w:val="00E15C87"/>
    <w:rsid w:val="00E1649F"/>
    <w:rsid w:val="00E21AE9"/>
    <w:rsid w:val="00E26404"/>
    <w:rsid w:val="00E278F2"/>
    <w:rsid w:val="00E27A9F"/>
    <w:rsid w:val="00E306A6"/>
    <w:rsid w:val="00E32EF6"/>
    <w:rsid w:val="00E35997"/>
    <w:rsid w:val="00E42657"/>
    <w:rsid w:val="00E45B7D"/>
    <w:rsid w:val="00E471E9"/>
    <w:rsid w:val="00E578AF"/>
    <w:rsid w:val="00E604D4"/>
    <w:rsid w:val="00E6232E"/>
    <w:rsid w:val="00E658AA"/>
    <w:rsid w:val="00E71E34"/>
    <w:rsid w:val="00E76FB6"/>
    <w:rsid w:val="00E863C8"/>
    <w:rsid w:val="00E93066"/>
    <w:rsid w:val="00E952ED"/>
    <w:rsid w:val="00EA1F1A"/>
    <w:rsid w:val="00EA3044"/>
    <w:rsid w:val="00EA595C"/>
    <w:rsid w:val="00EA6456"/>
    <w:rsid w:val="00EB0D70"/>
    <w:rsid w:val="00EB3D9D"/>
    <w:rsid w:val="00EB68B0"/>
    <w:rsid w:val="00EC101D"/>
    <w:rsid w:val="00EC227A"/>
    <w:rsid w:val="00EC262B"/>
    <w:rsid w:val="00EC295F"/>
    <w:rsid w:val="00EC2CD6"/>
    <w:rsid w:val="00EC2E94"/>
    <w:rsid w:val="00EC41E5"/>
    <w:rsid w:val="00EC4874"/>
    <w:rsid w:val="00EC4EB6"/>
    <w:rsid w:val="00EC6530"/>
    <w:rsid w:val="00ED10A7"/>
    <w:rsid w:val="00ED44AF"/>
    <w:rsid w:val="00ED45B3"/>
    <w:rsid w:val="00ED4C8F"/>
    <w:rsid w:val="00ED6F85"/>
    <w:rsid w:val="00EE3065"/>
    <w:rsid w:val="00EE3771"/>
    <w:rsid w:val="00EE41E5"/>
    <w:rsid w:val="00EE4570"/>
    <w:rsid w:val="00EE49B7"/>
    <w:rsid w:val="00EE4AC3"/>
    <w:rsid w:val="00EE56B4"/>
    <w:rsid w:val="00EE725F"/>
    <w:rsid w:val="00EF1598"/>
    <w:rsid w:val="00EF53B8"/>
    <w:rsid w:val="00EF562C"/>
    <w:rsid w:val="00EF699A"/>
    <w:rsid w:val="00F003AA"/>
    <w:rsid w:val="00F00D2F"/>
    <w:rsid w:val="00F01629"/>
    <w:rsid w:val="00F01ECA"/>
    <w:rsid w:val="00F01F92"/>
    <w:rsid w:val="00F02C1F"/>
    <w:rsid w:val="00F03628"/>
    <w:rsid w:val="00F11620"/>
    <w:rsid w:val="00F1192B"/>
    <w:rsid w:val="00F12272"/>
    <w:rsid w:val="00F170B8"/>
    <w:rsid w:val="00F2615A"/>
    <w:rsid w:val="00F26E3D"/>
    <w:rsid w:val="00F32C45"/>
    <w:rsid w:val="00F35EF2"/>
    <w:rsid w:val="00F432A1"/>
    <w:rsid w:val="00F447EE"/>
    <w:rsid w:val="00F458EA"/>
    <w:rsid w:val="00F462BB"/>
    <w:rsid w:val="00F47926"/>
    <w:rsid w:val="00F5135A"/>
    <w:rsid w:val="00F53B8B"/>
    <w:rsid w:val="00F53D06"/>
    <w:rsid w:val="00F54223"/>
    <w:rsid w:val="00F559B2"/>
    <w:rsid w:val="00F575A3"/>
    <w:rsid w:val="00F63816"/>
    <w:rsid w:val="00F64336"/>
    <w:rsid w:val="00F650B0"/>
    <w:rsid w:val="00F656B0"/>
    <w:rsid w:val="00F66594"/>
    <w:rsid w:val="00F713BA"/>
    <w:rsid w:val="00F72E2B"/>
    <w:rsid w:val="00F73423"/>
    <w:rsid w:val="00F74914"/>
    <w:rsid w:val="00F80128"/>
    <w:rsid w:val="00F829CF"/>
    <w:rsid w:val="00F860A8"/>
    <w:rsid w:val="00F90AE0"/>
    <w:rsid w:val="00F91120"/>
    <w:rsid w:val="00F92B05"/>
    <w:rsid w:val="00F937DF"/>
    <w:rsid w:val="00F95FA1"/>
    <w:rsid w:val="00F9737C"/>
    <w:rsid w:val="00FA187A"/>
    <w:rsid w:val="00FA44FF"/>
    <w:rsid w:val="00FB13F3"/>
    <w:rsid w:val="00FB1593"/>
    <w:rsid w:val="00FB278B"/>
    <w:rsid w:val="00FB27AA"/>
    <w:rsid w:val="00FB5DD6"/>
    <w:rsid w:val="00FB68F8"/>
    <w:rsid w:val="00FB6DB2"/>
    <w:rsid w:val="00FB7D6C"/>
    <w:rsid w:val="00FC2DEE"/>
    <w:rsid w:val="00FC355F"/>
    <w:rsid w:val="00FC3E7C"/>
    <w:rsid w:val="00FC466C"/>
    <w:rsid w:val="00FC63DB"/>
    <w:rsid w:val="00FC64DF"/>
    <w:rsid w:val="00FC77A5"/>
    <w:rsid w:val="00FD05C8"/>
    <w:rsid w:val="00FD32B4"/>
    <w:rsid w:val="00FD39C1"/>
    <w:rsid w:val="00FD54E5"/>
    <w:rsid w:val="00FD574C"/>
    <w:rsid w:val="00FE6ACF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F119-F1C6-4F16-B3CA-D9160D87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10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Елена В. Елисеева</cp:lastModifiedBy>
  <cp:revision>175</cp:revision>
  <cp:lastPrinted>2016-10-17T12:54:00Z</cp:lastPrinted>
  <dcterms:created xsi:type="dcterms:W3CDTF">2017-02-01T12:26:00Z</dcterms:created>
  <dcterms:modified xsi:type="dcterms:W3CDTF">2017-04-27T13:31:00Z</dcterms:modified>
</cp:coreProperties>
</file>