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8AA9" w14:textId="77777777" w:rsidR="009E6F3B" w:rsidRDefault="006470BE" w:rsidP="006470BE">
      <w:pPr>
        <w:spacing w:after="0"/>
        <w:ind w:left="851"/>
        <w:jc w:val="right"/>
        <w:rPr>
          <w:rFonts w:ascii="Times New Roman" w:hAnsi="Times New Roman" w:cs="Times New Roman"/>
          <w:sz w:val="24"/>
          <w:szCs w:val="24"/>
        </w:rPr>
      </w:pPr>
      <w:r>
        <w:rPr>
          <w:rFonts w:ascii="Calibri" w:eastAsia="Times New Roman" w:hAnsi="Calibri" w:cs="Times New Roman"/>
          <w:noProof/>
          <w:color w:val="FF0000"/>
          <w:lang w:eastAsia="ru-RU"/>
        </w:rPr>
        <w:drawing>
          <wp:anchor distT="0" distB="0" distL="114300" distR="114300" simplePos="0" relativeHeight="251659264" behindDoc="1" locked="0" layoutInCell="1" allowOverlap="1" wp14:anchorId="4659B176" wp14:editId="79F9CECF">
            <wp:simplePos x="0" y="0"/>
            <wp:positionH relativeFrom="margin">
              <wp:posOffset>2937510</wp:posOffset>
            </wp:positionH>
            <wp:positionV relativeFrom="margin">
              <wp:posOffset>85090</wp:posOffset>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14:paraId="53A64112" w14:textId="77777777" w:rsidR="009E6F3B" w:rsidRPr="009E6F3B" w:rsidRDefault="009E6F3B" w:rsidP="006470BE">
      <w:pPr>
        <w:ind w:left="851"/>
        <w:jc w:val="center"/>
        <w:rPr>
          <w:rFonts w:ascii="Times New Roman" w:eastAsia="Times New Roman" w:hAnsi="Times New Roman" w:cs="Times New Roman"/>
          <w:b/>
          <w:sz w:val="24"/>
          <w:szCs w:val="24"/>
        </w:rPr>
      </w:pPr>
    </w:p>
    <w:p w14:paraId="2C1B3AEA" w14:textId="77777777" w:rsidR="009E6F3B" w:rsidRPr="009E6F3B" w:rsidRDefault="009E6F3B" w:rsidP="006470BE">
      <w:pPr>
        <w:ind w:left="851"/>
        <w:jc w:val="center"/>
        <w:rPr>
          <w:rFonts w:ascii="Times New Roman" w:eastAsia="Times New Roman" w:hAnsi="Times New Roman" w:cs="Times New Roman"/>
          <w:b/>
          <w:color w:val="FF0000"/>
          <w:sz w:val="24"/>
          <w:szCs w:val="24"/>
        </w:rPr>
      </w:pPr>
    </w:p>
    <w:p w14:paraId="2BAFE1A6" w14:textId="77777777" w:rsidR="009E6F3B" w:rsidRPr="009E6F3B" w:rsidRDefault="009E6F3B" w:rsidP="006470BE">
      <w:pPr>
        <w:spacing w:line="240" w:lineRule="auto"/>
        <w:ind w:left="851"/>
        <w:jc w:val="center"/>
        <w:rPr>
          <w:rFonts w:ascii="Times New Roman" w:eastAsia="Times New Roman" w:hAnsi="Times New Roman" w:cs="Times New Roman"/>
          <w:color w:val="000000"/>
          <w:spacing w:val="-2"/>
          <w:w w:val="103"/>
        </w:rPr>
      </w:pPr>
    </w:p>
    <w:p w14:paraId="15707174" w14:textId="77777777" w:rsidR="009E6F3B" w:rsidRPr="009E6F3B" w:rsidRDefault="009E6F3B" w:rsidP="006470BE">
      <w:pPr>
        <w:overflowPunct w:val="0"/>
        <w:autoSpaceDE w:val="0"/>
        <w:autoSpaceDN w:val="0"/>
        <w:adjustRightInd w:val="0"/>
        <w:spacing w:after="0" w:line="240" w:lineRule="auto"/>
        <w:ind w:left="851"/>
        <w:textAlignment w:val="baseline"/>
        <w:rPr>
          <w:rFonts w:ascii="Times New Roman" w:eastAsia="Times New Roman" w:hAnsi="Times New Roman" w:cs="Times New Roman"/>
          <w:b/>
          <w:sz w:val="24"/>
          <w:szCs w:val="24"/>
          <w:lang w:eastAsia="ru-RU"/>
        </w:rPr>
      </w:pPr>
    </w:p>
    <w:p w14:paraId="15BD21F2"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pacing w:val="60"/>
          <w:sz w:val="24"/>
          <w:szCs w:val="24"/>
          <w:lang w:eastAsia="ru-RU"/>
        </w:rPr>
      </w:pPr>
    </w:p>
    <w:p w14:paraId="13CBFA3D"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pacing w:val="60"/>
          <w:sz w:val="24"/>
          <w:szCs w:val="24"/>
          <w:lang w:eastAsia="ru-RU"/>
        </w:rPr>
      </w:pPr>
      <w:r w:rsidRPr="009E6F3B">
        <w:rPr>
          <w:rFonts w:ascii="Times New Roman" w:eastAsia="Times New Roman" w:hAnsi="Times New Roman" w:cs="Times New Roman"/>
          <w:b/>
          <w:spacing w:val="60"/>
          <w:sz w:val="24"/>
          <w:szCs w:val="24"/>
          <w:lang w:eastAsia="ru-RU"/>
        </w:rPr>
        <w:t xml:space="preserve">ПОСТАНОВЛЕНИЕ </w:t>
      </w:r>
    </w:p>
    <w:p w14:paraId="134BA7EA"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z w:val="24"/>
          <w:szCs w:val="24"/>
          <w:lang w:eastAsia="ru-RU"/>
        </w:rPr>
      </w:pPr>
    </w:p>
    <w:p w14:paraId="587586DC"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z w:val="24"/>
          <w:szCs w:val="24"/>
          <w:lang w:eastAsia="ru-RU"/>
        </w:rPr>
      </w:pPr>
      <w:r w:rsidRPr="009E6F3B">
        <w:rPr>
          <w:rFonts w:ascii="Times New Roman" w:eastAsia="Times New Roman" w:hAnsi="Times New Roman" w:cs="Times New Roman"/>
          <w:b/>
          <w:sz w:val="24"/>
          <w:szCs w:val="24"/>
          <w:lang w:eastAsia="ru-RU"/>
        </w:rPr>
        <w:t xml:space="preserve">АДМИНИСТРАЦИИ СЕЛЬСКОГО ПОСЕЛЕНИЯ АЛАКУРТТИ </w:t>
      </w:r>
    </w:p>
    <w:p w14:paraId="2FC3915F"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z w:val="24"/>
          <w:szCs w:val="24"/>
          <w:lang w:eastAsia="ru-RU"/>
        </w:rPr>
      </w:pPr>
      <w:r w:rsidRPr="009E6F3B">
        <w:rPr>
          <w:rFonts w:ascii="Times New Roman" w:eastAsia="Times New Roman" w:hAnsi="Times New Roman" w:cs="Times New Roman"/>
          <w:b/>
          <w:sz w:val="24"/>
          <w:szCs w:val="24"/>
          <w:lang w:eastAsia="ru-RU"/>
        </w:rPr>
        <w:t>КАНДАЛАКШСКОГО РАЙОНА</w:t>
      </w:r>
    </w:p>
    <w:p w14:paraId="7CACAF1E"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1292"/>
        <w:gridCol w:w="2032"/>
        <w:gridCol w:w="4619"/>
        <w:gridCol w:w="1296"/>
        <w:gridCol w:w="1042"/>
      </w:tblGrid>
      <w:tr w:rsidR="009E6F3B" w:rsidRPr="009E6F3B" w14:paraId="79DA460E" w14:textId="77777777" w:rsidTr="00304597">
        <w:tc>
          <w:tcPr>
            <w:tcW w:w="524" w:type="dxa"/>
            <w:vAlign w:val="bottom"/>
            <w:hideMark/>
          </w:tcPr>
          <w:p w14:paraId="07C7084A"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z w:val="24"/>
                <w:szCs w:val="24"/>
                <w:lang w:eastAsia="ru-RU"/>
              </w:rPr>
            </w:pPr>
            <w:r w:rsidRPr="009E6F3B">
              <w:rPr>
                <w:rFonts w:ascii="Times New Roman" w:eastAsia="Times New Roman" w:hAnsi="Times New Roman" w:cs="Times New Roman"/>
                <w:sz w:val="24"/>
                <w:szCs w:val="24"/>
                <w:lang w:eastAsia="ru-RU"/>
              </w:rPr>
              <w:t>от</w:t>
            </w:r>
          </w:p>
        </w:tc>
        <w:tc>
          <w:tcPr>
            <w:tcW w:w="2136" w:type="dxa"/>
            <w:vAlign w:val="bottom"/>
            <w:hideMark/>
          </w:tcPr>
          <w:p w14:paraId="7995B20E" w14:textId="5FA6078C" w:rsidR="009E6F3B" w:rsidRPr="00C5430C" w:rsidRDefault="00E86A50" w:rsidP="00C543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13</w:t>
            </w:r>
            <w:r w:rsidR="00277F1B" w:rsidRPr="00C5430C">
              <w:rPr>
                <w:rFonts w:ascii="Times New Roman" w:eastAsia="Times New Roman" w:hAnsi="Times New Roman" w:cs="Times New Roman"/>
                <w:sz w:val="24"/>
                <w:szCs w:val="24"/>
                <w:u w:val="single"/>
                <w:lang w:eastAsia="ru-RU"/>
              </w:rPr>
              <w:t>.11</w:t>
            </w:r>
            <w:r w:rsidR="009E6F3B" w:rsidRPr="00C5430C">
              <w:rPr>
                <w:rFonts w:ascii="Times New Roman" w:eastAsia="Times New Roman" w:hAnsi="Times New Roman" w:cs="Times New Roman"/>
                <w:sz w:val="24"/>
                <w:szCs w:val="24"/>
                <w:u w:val="single"/>
                <w:lang w:eastAsia="ru-RU"/>
              </w:rPr>
              <w:t>.201</w:t>
            </w:r>
            <w:r w:rsidR="004C77E7">
              <w:rPr>
                <w:rFonts w:ascii="Times New Roman" w:eastAsia="Times New Roman" w:hAnsi="Times New Roman" w:cs="Times New Roman"/>
                <w:sz w:val="24"/>
                <w:szCs w:val="24"/>
                <w:u w:val="single"/>
                <w:lang w:eastAsia="ru-RU"/>
              </w:rPr>
              <w:t>8</w:t>
            </w:r>
          </w:p>
        </w:tc>
        <w:tc>
          <w:tcPr>
            <w:tcW w:w="5239" w:type="dxa"/>
            <w:vAlign w:val="bottom"/>
          </w:tcPr>
          <w:p w14:paraId="7EDCC59C"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z w:val="24"/>
                <w:szCs w:val="24"/>
                <w:lang w:eastAsia="ru-RU"/>
              </w:rPr>
            </w:pPr>
          </w:p>
        </w:tc>
        <w:tc>
          <w:tcPr>
            <w:tcW w:w="677" w:type="dxa"/>
            <w:vAlign w:val="bottom"/>
            <w:hideMark/>
          </w:tcPr>
          <w:p w14:paraId="7695DBB1" w14:textId="77777777" w:rsidR="009E6F3B" w:rsidRPr="009E6F3B"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sz w:val="24"/>
                <w:szCs w:val="24"/>
                <w:lang w:eastAsia="ru-RU"/>
              </w:rPr>
            </w:pPr>
            <w:r w:rsidRPr="009E6F3B">
              <w:rPr>
                <w:rFonts w:ascii="Times New Roman" w:eastAsia="Times New Roman" w:hAnsi="Times New Roman" w:cs="Times New Roman"/>
                <w:sz w:val="24"/>
                <w:szCs w:val="24"/>
                <w:lang w:eastAsia="ru-RU"/>
              </w:rPr>
              <w:t>№</w:t>
            </w:r>
          </w:p>
        </w:tc>
        <w:tc>
          <w:tcPr>
            <w:tcW w:w="1108" w:type="dxa"/>
            <w:vAlign w:val="bottom"/>
            <w:hideMark/>
          </w:tcPr>
          <w:p w14:paraId="6E1A1666" w14:textId="70AB383D" w:rsidR="009E6F3B" w:rsidRPr="00C5430C" w:rsidRDefault="00E86A50" w:rsidP="00C543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160</w:t>
            </w:r>
          </w:p>
        </w:tc>
      </w:tr>
      <w:tr w:rsidR="00D824FE" w:rsidRPr="00D824FE" w14:paraId="270EB57F" w14:textId="77777777" w:rsidTr="00304597">
        <w:tc>
          <w:tcPr>
            <w:tcW w:w="524" w:type="dxa"/>
            <w:vAlign w:val="bottom"/>
          </w:tcPr>
          <w:p w14:paraId="45BE82CB" w14:textId="77777777" w:rsidR="009E6F3B" w:rsidRPr="00D824FE"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color w:val="FF0000"/>
                <w:sz w:val="24"/>
                <w:szCs w:val="24"/>
                <w:lang w:eastAsia="ru-RU"/>
              </w:rPr>
            </w:pPr>
          </w:p>
        </w:tc>
        <w:tc>
          <w:tcPr>
            <w:tcW w:w="2136" w:type="dxa"/>
            <w:vAlign w:val="bottom"/>
          </w:tcPr>
          <w:p w14:paraId="38AC7B64" w14:textId="77777777" w:rsidR="009E6F3B" w:rsidRPr="00D824FE"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color w:val="FF0000"/>
                <w:sz w:val="24"/>
                <w:szCs w:val="24"/>
                <w:lang w:eastAsia="ru-RU"/>
              </w:rPr>
            </w:pPr>
          </w:p>
        </w:tc>
        <w:tc>
          <w:tcPr>
            <w:tcW w:w="5239" w:type="dxa"/>
            <w:vAlign w:val="bottom"/>
          </w:tcPr>
          <w:p w14:paraId="4C067668" w14:textId="77777777" w:rsidR="009E6F3B" w:rsidRPr="00D824FE"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b/>
                <w:color w:val="FF0000"/>
                <w:sz w:val="24"/>
                <w:szCs w:val="24"/>
                <w:lang w:eastAsia="ru-RU"/>
              </w:rPr>
            </w:pPr>
          </w:p>
        </w:tc>
        <w:tc>
          <w:tcPr>
            <w:tcW w:w="677" w:type="dxa"/>
            <w:vAlign w:val="bottom"/>
          </w:tcPr>
          <w:p w14:paraId="2EF94DC6" w14:textId="77777777" w:rsidR="009E6F3B" w:rsidRPr="00D824FE" w:rsidRDefault="009E6F3B" w:rsidP="006470BE">
            <w:pPr>
              <w:overflowPunct w:val="0"/>
              <w:autoSpaceDE w:val="0"/>
              <w:autoSpaceDN w:val="0"/>
              <w:adjustRightInd w:val="0"/>
              <w:spacing w:after="0" w:line="240" w:lineRule="auto"/>
              <w:ind w:left="851"/>
              <w:jc w:val="center"/>
              <w:textAlignment w:val="baseline"/>
              <w:rPr>
                <w:rFonts w:ascii="Times New Roman" w:eastAsia="Times New Roman" w:hAnsi="Times New Roman" w:cs="Times New Roman"/>
                <w:color w:val="FF0000"/>
                <w:sz w:val="24"/>
                <w:szCs w:val="24"/>
                <w:lang w:eastAsia="ru-RU"/>
              </w:rPr>
            </w:pPr>
          </w:p>
        </w:tc>
        <w:tc>
          <w:tcPr>
            <w:tcW w:w="1108" w:type="dxa"/>
            <w:vAlign w:val="bottom"/>
          </w:tcPr>
          <w:p w14:paraId="2D295E2D" w14:textId="77777777" w:rsidR="009E6F3B" w:rsidRPr="00D824FE" w:rsidRDefault="009E6F3B" w:rsidP="006470BE">
            <w:pPr>
              <w:overflowPunct w:val="0"/>
              <w:autoSpaceDE w:val="0"/>
              <w:autoSpaceDN w:val="0"/>
              <w:adjustRightInd w:val="0"/>
              <w:spacing w:after="0" w:line="240" w:lineRule="auto"/>
              <w:ind w:left="851"/>
              <w:textAlignment w:val="baseline"/>
              <w:rPr>
                <w:rFonts w:ascii="Times New Roman" w:eastAsia="Times New Roman" w:hAnsi="Times New Roman" w:cs="Times New Roman"/>
                <w:color w:val="FF0000"/>
                <w:sz w:val="24"/>
                <w:szCs w:val="24"/>
                <w:lang w:eastAsia="ru-RU"/>
              </w:rPr>
            </w:pPr>
          </w:p>
        </w:tc>
      </w:tr>
    </w:tbl>
    <w:p w14:paraId="7A55981C" w14:textId="77777777" w:rsidR="009E6F3B" w:rsidRDefault="009E6F3B" w:rsidP="006470BE">
      <w:pPr>
        <w:autoSpaceDE w:val="0"/>
        <w:autoSpaceDN w:val="0"/>
        <w:adjustRightInd w:val="0"/>
        <w:spacing w:after="0" w:line="240" w:lineRule="auto"/>
        <w:ind w:left="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Об утверждении прогноза социально-экономического развития</w:t>
      </w:r>
    </w:p>
    <w:p w14:paraId="40B9553F" w14:textId="77777777" w:rsidR="009E6F3B" w:rsidRDefault="009E6F3B" w:rsidP="006470BE">
      <w:pPr>
        <w:autoSpaceDE w:val="0"/>
        <w:autoSpaceDN w:val="0"/>
        <w:adjustRightInd w:val="0"/>
        <w:spacing w:after="0" w:line="240" w:lineRule="auto"/>
        <w:ind w:left="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Сельского поселения Алакуртти Кандалакшского района</w:t>
      </w:r>
    </w:p>
    <w:p w14:paraId="21081B18" w14:textId="37109B8A" w:rsidR="009E6F3B" w:rsidRDefault="009E6F3B" w:rsidP="006470BE">
      <w:pPr>
        <w:autoSpaceDE w:val="0"/>
        <w:autoSpaceDN w:val="0"/>
        <w:adjustRightInd w:val="0"/>
        <w:spacing w:after="0" w:line="240" w:lineRule="auto"/>
        <w:ind w:left="851"/>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на </w:t>
      </w:r>
      <w:r w:rsidR="00BE3092">
        <w:rPr>
          <w:rFonts w:ascii="Times New Roman" w:hAnsi="Times New Roman" w:cs="Times New Roman"/>
          <w:b/>
          <w:sz w:val="24"/>
          <w:szCs w:val="24"/>
        </w:rPr>
        <w:t>2019-2021</w:t>
      </w:r>
      <w:r w:rsidRPr="009E6F3B">
        <w:rPr>
          <w:rFonts w:ascii="Times New Roman" w:hAnsi="Times New Roman" w:cs="Times New Roman"/>
          <w:b/>
          <w:sz w:val="24"/>
          <w:szCs w:val="24"/>
        </w:rPr>
        <w:t xml:space="preserve"> годы»</w:t>
      </w:r>
    </w:p>
    <w:p w14:paraId="4F042CF4" w14:textId="77777777" w:rsidR="009E6F3B" w:rsidRDefault="009E6F3B" w:rsidP="006470BE">
      <w:pPr>
        <w:autoSpaceDE w:val="0"/>
        <w:autoSpaceDN w:val="0"/>
        <w:adjustRightInd w:val="0"/>
        <w:spacing w:after="0" w:line="240" w:lineRule="auto"/>
        <w:ind w:left="851"/>
        <w:jc w:val="center"/>
        <w:rPr>
          <w:rFonts w:ascii="Times New Roman" w:hAnsi="Times New Roman" w:cs="Times New Roman"/>
          <w:b/>
          <w:sz w:val="24"/>
          <w:szCs w:val="24"/>
        </w:rPr>
      </w:pPr>
      <w:bookmarkStart w:id="0" w:name="_GoBack"/>
      <w:bookmarkEnd w:id="0"/>
    </w:p>
    <w:p w14:paraId="6E3D602F" w14:textId="77777777" w:rsidR="009E6F3B" w:rsidRDefault="009E6F3B" w:rsidP="006470BE">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t>В соответствии с Федеральным законом от 06.10.20013№131-ФЗ «Об общих принципах организации местного самоуправления в Российской Федерации», Уставом сельского поселения Алакуртти Кандалакшского района, Положением о бюджетном процессе, утвержденным решением Совета депутатов от 21.11.2014 №36</w:t>
      </w:r>
      <w:r w:rsidR="006470BE">
        <w:rPr>
          <w:rFonts w:ascii="Times New Roman" w:hAnsi="Times New Roman" w:cs="Times New Roman"/>
          <w:sz w:val="24"/>
          <w:szCs w:val="24"/>
        </w:rPr>
        <w:t>,</w:t>
      </w:r>
    </w:p>
    <w:p w14:paraId="439FD938" w14:textId="77777777" w:rsidR="009E6F3B" w:rsidRDefault="009E6F3B" w:rsidP="006470BE">
      <w:pPr>
        <w:autoSpaceDE w:val="0"/>
        <w:autoSpaceDN w:val="0"/>
        <w:adjustRightInd w:val="0"/>
        <w:spacing w:after="0" w:line="240" w:lineRule="auto"/>
        <w:ind w:left="851"/>
        <w:jc w:val="both"/>
        <w:rPr>
          <w:rFonts w:ascii="Times New Roman" w:hAnsi="Times New Roman" w:cs="Times New Roman"/>
          <w:sz w:val="24"/>
          <w:szCs w:val="24"/>
        </w:rPr>
      </w:pPr>
    </w:p>
    <w:p w14:paraId="665D13C8" w14:textId="77777777" w:rsidR="009E6F3B" w:rsidRDefault="006470BE" w:rsidP="006470BE">
      <w:pPr>
        <w:autoSpaceDE w:val="0"/>
        <w:autoSpaceDN w:val="0"/>
        <w:adjustRightInd w:val="0"/>
        <w:spacing w:after="0" w:line="240" w:lineRule="auto"/>
        <w:ind w:left="851" w:firstLine="707"/>
        <w:jc w:val="center"/>
        <w:rPr>
          <w:rFonts w:ascii="Times New Roman" w:hAnsi="Times New Roman" w:cs="Times New Roman"/>
          <w:sz w:val="24"/>
          <w:szCs w:val="24"/>
        </w:rPr>
      </w:pPr>
      <w:r>
        <w:rPr>
          <w:rFonts w:ascii="Times New Roman" w:hAnsi="Times New Roman" w:cs="Times New Roman"/>
          <w:sz w:val="24"/>
          <w:szCs w:val="24"/>
        </w:rPr>
        <w:t>П</w:t>
      </w:r>
      <w:r w:rsidR="009E6F3B">
        <w:rPr>
          <w:rFonts w:ascii="Times New Roman" w:hAnsi="Times New Roman" w:cs="Times New Roman"/>
          <w:sz w:val="24"/>
          <w:szCs w:val="24"/>
        </w:rPr>
        <w:t>остановляю:</w:t>
      </w:r>
    </w:p>
    <w:p w14:paraId="1BCCC2B7" w14:textId="77777777" w:rsidR="009E6F3B" w:rsidRDefault="009E6F3B" w:rsidP="006470BE">
      <w:pPr>
        <w:autoSpaceDE w:val="0"/>
        <w:autoSpaceDN w:val="0"/>
        <w:adjustRightInd w:val="0"/>
        <w:spacing w:after="0" w:line="240" w:lineRule="auto"/>
        <w:ind w:left="851"/>
        <w:jc w:val="both"/>
        <w:rPr>
          <w:rFonts w:ascii="Times New Roman" w:hAnsi="Times New Roman" w:cs="Times New Roman"/>
          <w:sz w:val="24"/>
          <w:szCs w:val="24"/>
        </w:rPr>
      </w:pPr>
    </w:p>
    <w:p w14:paraId="19569EE7" w14:textId="1D5B682F" w:rsidR="009E6F3B" w:rsidRDefault="009E6F3B" w:rsidP="006470BE">
      <w:pPr>
        <w:pStyle w:val="a4"/>
        <w:numPr>
          <w:ilvl w:val="0"/>
          <w:numId w:val="4"/>
        </w:numPr>
        <w:autoSpaceDE w:val="0"/>
        <w:autoSpaceDN w:val="0"/>
        <w:adjustRightInd w:val="0"/>
        <w:spacing w:after="0" w:line="240" w:lineRule="auto"/>
        <w:ind w:left="85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прогноз социально-экономического развития сельского поселения Алакурт</w:t>
      </w:r>
      <w:r w:rsidR="00277F1B">
        <w:rPr>
          <w:rFonts w:ascii="Times New Roman" w:eastAsia="Times New Roman" w:hAnsi="Times New Roman" w:cs="Times New Roman"/>
          <w:sz w:val="24"/>
          <w:szCs w:val="24"/>
          <w:lang w:eastAsia="ru-RU"/>
        </w:rPr>
        <w:t>ти Кандалакшского района на 201</w:t>
      </w:r>
      <w:r w:rsidR="00BE3092" w:rsidRPr="00BE3092">
        <w:rPr>
          <w:rFonts w:ascii="Times New Roman" w:eastAsia="Times New Roman" w:hAnsi="Times New Roman" w:cs="Times New Roman"/>
          <w:sz w:val="24"/>
          <w:szCs w:val="24"/>
          <w:lang w:eastAsia="ru-RU"/>
        </w:rPr>
        <w:t>9</w:t>
      </w:r>
      <w:r w:rsidR="00BE3092">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годы», согласно приложения № 1.</w:t>
      </w:r>
    </w:p>
    <w:p w14:paraId="2B1AD524" w14:textId="77777777" w:rsidR="009E6F3B" w:rsidRDefault="009E6F3B" w:rsidP="006470BE">
      <w:pPr>
        <w:pStyle w:val="a4"/>
        <w:numPr>
          <w:ilvl w:val="0"/>
          <w:numId w:val="4"/>
        </w:numPr>
        <w:autoSpaceDE w:val="0"/>
        <w:autoSpaceDN w:val="0"/>
        <w:adjustRightInd w:val="0"/>
        <w:spacing w:after="0" w:line="240" w:lineRule="auto"/>
        <w:ind w:left="85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Опубликовать настоящее постановление в информационном бюллетене «Алакуртти-наша земля» и разместить на официальном сайте администрации сельского поселения.</w:t>
      </w:r>
    </w:p>
    <w:p w14:paraId="3F6F9C05" w14:textId="77777777" w:rsidR="009E6F3B" w:rsidRDefault="009E6F3B" w:rsidP="006470BE">
      <w:pPr>
        <w:pStyle w:val="a4"/>
        <w:numPr>
          <w:ilvl w:val="0"/>
          <w:numId w:val="4"/>
        </w:numPr>
        <w:autoSpaceDE w:val="0"/>
        <w:autoSpaceDN w:val="0"/>
        <w:adjustRightInd w:val="0"/>
        <w:spacing w:after="0" w:line="240" w:lineRule="auto"/>
        <w:ind w:left="85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постановление вступает в силу с момента его опубликования в информационном бюллетене «Алакуртти – наша земля».</w:t>
      </w:r>
    </w:p>
    <w:p w14:paraId="37C152C5" w14:textId="77777777" w:rsidR="009E6F3B" w:rsidRDefault="009E6F3B" w:rsidP="006470BE">
      <w:pPr>
        <w:pStyle w:val="a4"/>
        <w:numPr>
          <w:ilvl w:val="0"/>
          <w:numId w:val="4"/>
        </w:numPr>
        <w:autoSpaceDE w:val="0"/>
        <w:autoSpaceDN w:val="0"/>
        <w:adjustRightInd w:val="0"/>
        <w:spacing w:after="0" w:line="240" w:lineRule="auto"/>
        <w:ind w:left="851"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14:paraId="0E911913" w14:textId="77777777" w:rsidR="009E6F3B" w:rsidRDefault="009E6F3B" w:rsidP="006470BE">
      <w:pPr>
        <w:pStyle w:val="a4"/>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14:paraId="6F7BA8A5" w14:textId="333DE577" w:rsidR="009E6F3B" w:rsidRDefault="00BE3092" w:rsidP="006470BE">
      <w:pPr>
        <w:pStyle w:val="a4"/>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ВрИО</w:t>
      </w:r>
      <w:proofErr w:type="spellEnd"/>
      <w:r>
        <w:rPr>
          <w:rFonts w:ascii="Times New Roman" w:eastAsia="Times New Roman" w:hAnsi="Times New Roman" w:cs="Times New Roman"/>
          <w:sz w:val="24"/>
          <w:szCs w:val="24"/>
          <w:lang w:eastAsia="ru-RU"/>
        </w:rPr>
        <w:t xml:space="preserve"> </w:t>
      </w:r>
      <w:r w:rsidR="009E6F3B">
        <w:rPr>
          <w:rFonts w:ascii="Times New Roman" w:eastAsia="Times New Roman" w:hAnsi="Times New Roman" w:cs="Times New Roman"/>
          <w:sz w:val="24"/>
          <w:szCs w:val="24"/>
          <w:lang w:eastAsia="ru-RU"/>
        </w:rPr>
        <w:t>главы администрации</w:t>
      </w:r>
    </w:p>
    <w:p w14:paraId="7601AB5D" w14:textId="75651750" w:rsidR="009E6F3B" w:rsidRPr="00BE3092" w:rsidRDefault="009E6F3B" w:rsidP="006470BE">
      <w:pPr>
        <w:pStyle w:val="a4"/>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E86A50" w:rsidRPr="00E86A50">
        <w:rPr>
          <w:rFonts w:ascii="Times New Roman" w:eastAsia="Times New Roman" w:hAnsi="Times New Roman" w:cs="Times New Roman"/>
          <w:sz w:val="24"/>
          <w:szCs w:val="24"/>
          <w:lang w:eastAsia="ru-RU"/>
        </w:rPr>
        <w:t xml:space="preserve"> </w:t>
      </w:r>
      <w:r w:rsidR="00E86A50" w:rsidRPr="004C77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BE3092">
        <w:rPr>
          <w:rFonts w:ascii="Times New Roman" w:eastAsia="Times New Roman" w:hAnsi="Times New Roman" w:cs="Times New Roman"/>
          <w:sz w:val="24"/>
          <w:szCs w:val="24"/>
          <w:lang w:eastAsia="ru-RU"/>
        </w:rPr>
        <w:t>Ю.В.Жидзик</w:t>
      </w:r>
      <w:proofErr w:type="spellEnd"/>
    </w:p>
    <w:p w14:paraId="3917FE81" w14:textId="77777777" w:rsidR="009E6F3B" w:rsidRDefault="009E6F3B" w:rsidP="006470BE">
      <w:pPr>
        <w:spacing w:after="0"/>
        <w:ind w:left="851"/>
        <w:jc w:val="right"/>
        <w:rPr>
          <w:rFonts w:ascii="Times New Roman" w:hAnsi="Times New Roman" w:cs="Times New Roman"/>
          <w:sz w:val="24"/>
          <w:szCs w:val="24"/>
        </w:rPr>
      </w:pPr>
    </w:p>
    <w:p w14:paraId="688B6E1B" w14:textId="77777777" w:rsidR="009E6F3B" w:rsidRDefault="009E6F3B" w:rsidP="006470BE">
      <w:pPr>
        <w:spacing w:after="0"/>
        <w:ind w:left="851"/>
        <w:jc w:val="right"/>
        <w:rPr>
          <w:rFonts w:ascii="Times New Roman" w:hAnsi="Times New Roman" w:cs="Times New Roman"/>
          <w:sz w:val="24"/>
          <w:szCs w:val="24"/>
        </w:rPr>
      </w:pPr>
    </w:p>
    <w:p w14:paraId="480BFA71" w14:textId="77777777" w:rsidR="009E6F3B" w:rsidRDefault="009E6F3B" w:rsidP="006470BE">
      <w:pPr>
        <w:spacing w:after="0"/>
        <w:ind w:left="851"/>
        <w:jc w:val="right"/>
        <w:rPr>
          <w:rFonts w:ascii="Times New Roman" w:hAnsi="Times New Roman" w:cs="Times New Roman"/>
          <w:sz w:val="24"/>
          <w:szCs w:val="24"/>
        </w:rPr>
      </w:pPr>
    </w:p>
    <w:p w14:paraId="0E93ABD4" w14:textId="77777777" w:rsidR="009E6F3B" w:rsidRDefault="009E6F3B" w:rsidP="006470BE">
      <w:pPr>
        <w:spacing w:after="0"/>
        <w:ind w:left="851"/>
        <w:jc w:val="right"/>
        <w:rPr>
          <w:rFonts w:ascii="Times New Roman" w:hAnsi="Times New Roman" w:cs="Times New Roman"/>
          <w:sz w:val="24"/>
          <w:szCs w:val="24"/>
        </w:rPr>
      </w:pPr>
    </w:p>
    <w:p w14:paraId="52339146" w14:textId="77777777" w:rsidR="009E6F3B" w:rsidRDefault="009E6F3B" w:rsidP="006470BE">
      <w:pPr>
        <w:spacing w:after="0"/>
        <w:ind w:left="851"/>
        <w:jc w:val="right"/>
        <w:rPr>
          <w:rFonts w:ascii="Times New Roman" w:hAnsi="Times New Roman" w:cs="Times New Roman"/>
          <w:sz w:val="24"/>
          <w:szCs w:val="24"/>
        </w:rPr>
      </w:pPr>
    </w:p>
    <w:p w14:paraId="1F58F92F" w14:textId="77777777" w:rsidR="009E6F3B" w:rsidRDefault="009E6F3B" w:rsidP="006470BE">
      <w:pPr>
        <w:spacing w:after="0"/>
        <w:ind w:left="851"/>
        <w:jc w:val="right"/>
        <w:rPr>
          <w:rFonts w:ascii="Times New Roman" w:hAnsi="Times New Roman" w:cs="Times New Roman"/>
          <w:sz w:val="24"/>
          <w:szCs w:val="24"/>
        </w:rPr>
      </w:pPr>
    </w:p>
    <w:p w14:paraId="335C2FE1" w14:textId="77777777" w:rsidR="009E6F3B" w:rsidRDefault="009E6F3B" w:rsidP="006470BE">
      <w:pPr>
        <w:spacing w:after="0"/>
        <w:ind w:left="851"/>
        <w:jc w:val="right"/>
        <w:rPr>
          <w:rFonts w:ascii="Times New Roman" w:hAnsi="Times New Roman" w:cs="Times New Roman"/>
          <w:sz w:val="24"/>
          <w:szCs w:val="24"/>
        </w:rPr>
      </w:pPr>
    </w:p>
    <w:p w14:paraId="72A5A03B" w14:textId="77777777" w:rsidR="009E6F3B" w:rsidRDefault="009E6F3B" w:rsidP="006470BE">
      <w:pPr>
        <w:spacing w:after="0"/>
        <w:ind w:left="851"/>
        <w:jc w:val="right"/>
        <w:rPr>
          <w:rFonts w:ascii="Times New Roman" w:hAnsi="Times New Roman" w:cs="Times New Roman"/>
          <w:sz w:val="24"/>
          <w:szCs w:val="24"/>
        </w:rPr>
      </w:pPr>
    </w:p>
    <w:p w14:paraId="5700DAF0" w14:textId="77777777" w:rsidR="009E6F3B" w:rsidRDefault="009E6F3B" w:rsidP="006470BE">
      <w:pPr>
        <w:spacing w:after="0"/>
        <w:ind w:left="851"/>
        <w:rPr>
          <w:rFonts w:ascii="Times New Roman" w:hAnsi="Times New Roman" w:cs="Times New Roman"/>
          <w:sz w:val="24"/>
          <w:szCs w:val="24"/>
        </w:rPr>
      </w:pPr>
    </w:p>
    <w:p w14:paraId="56DC0B6B" w14:textId="77777777" w:rsidR="00D8680E" w:rsidRDefault="00D8680E" w:rsidP="006470BE">
      <w:pPr>
        <w:spacing w:after="0"/>
        <w:ind w:left="851"/>
        <w:rPr>
          <w:rFonts w:ascii="Times New Roman" w:hAnsi="Times New Roman" w:cs="Times New Roman"/>
          <w:sz w:val="24"/>
          <w:szCs w:val="24"/>
        </w:rPr>
      </w:pPr>
    </w:p>
    <w:p w14:paraId="52AEE6BB" w14:textId="77777777" w:rsidR="00CF135A" w:rsidRDefault="00CF135A" w:rsidP="006470BE">
      <w:pPr>
        <w:spacing w:after="0"/>
        <w:ind w:left="851"/>
        <w:jc w:val="right"/>
        <w:rPr>
          <w:rFonts w:ascii="Times New Roman" w:hAnsi="Times New Roman" w:cs="Times New Roman"/>
          <w:sz w:val="24"/>
          <w:szCs w:val="24"/>
        </w:rPr>
      </w:pPr>
    </w:p>
    <w:p w14:paraId="1AD66C20" w14:textId="77777777" w:rsidR="006470BE" w:rsidRDefault="006470BE" w:rsidP="006470BE">
      <w:pPr>
        <w:spacing w:after="0"/>
        <w:ind w:left="851"/>
        <w:jc w:val="center"/>
        <w:rPr>
          <w:rFonts w:ascii="Times New Roman" w:hAnsi="Times New Roman" w:cs="Times New Roman"/>
          <w:b/>
          <w:sz w:val="24"/>
          <w:szCs w:val="24"/>
        </w:rPr>
      </w:pPr>
    </w:p>
    <w:p w14:paraId="2EFED973" w14:textId="77777777" w:rsidR="006470BE" w:rsidRDefault="006470BE" w:rsidP="006470BE">
      <w:pPr>
        <w:spacing w:after="0"/>
        <w:ind w:left="851"/>
        <w:jc w:val="center"/>
        <w:rPr>
          <w:rFonts w:ascii="Times New Roman" w:hAnsi="Times New Roman" w:cs="Times New Roman"/>
          <w:b/>
          <w:sz w:val="24"/>
          <w:szCs w:val="24"/>
        </w:rPr>
      </w:pPr>
    </w:p>
    <w:p w14:paraId="00B2AB86" w14:textId="77777777" w:rsidR="00D73502" w:rsidRDefault="00D73502" w:rsidP="006470BE">
      <w:pPr>
        <w:spacing w:after="0"/>
        <w:ind w:left="851"/>
        <w:jc w:val="right"/>
        <w:rPr>
          <w:rFonts w:ascii="Times New Roman" w:hAnsi="Times New Roman" w:cs="Times New Roman"/>
          <w:sz w:val="24"/>
          <w:szCs w:val="24"/>
        </w:rPr>
      </w:pPr>
    </w:p>
    <w:p w14:paraId="01E8D1BF" w14:textId="77777777" w:rsidR="006470BE" w:rsidRPr="006470BE" w:rsidRDefault="006470BE" w:rsidP="006470BE">
      <w:pPr>
        <w:spacing w:after="0"/>
        <w:ind w:left="851"/>
        <w:jc w:val="right"/>
        <w:rPr>
          <w:rFonts w:ascii="Times New Roman" w:hAnsi="Times New Roman" w:cs="Times New Roman"/>
          <w:sz w:val="24"/>
          <w:szCs w:val="24"/>
        </w:rPr>
      </w:pPr>
      <w:r w:rsidRPr="006470BE">
        <w:rPr>
          <w:rFonts w:ascii="Times New Roman" w:hAnsi="Times New Roman" w:cs="Times New Roman"/>
          <w:sz w:val="24"/>
          <w:szCs w:val="24"/>
        </w:rPr>
        <w:t>Приложение №1</w:t>
      </w:r>
    </w:p>
    <w:p w14:paraId="5BC32C01" w14:textId="77777777" w:rsidR="006470BE" w:rsidRDefault="006470BE" w:rsidP="006470BE">
      <w:pPr>
        <w:spacing w:after="0"/>
        <w:ind w:left="851"/>
        <w:jc w:val="center"/>
        <w:rPr>
          <w:rFonts w:ascii="Times New Roman" w:hAnsi="Times New Roman" w:cs="Times New Roman"/>
          <w:b/>
          <w:sz w:val="24"/>
          <w:szCs w:val="24"/>
        </w:rPr>
      </w:pPr>
    </w:p>
    <w:p w14:paraId="697C153A" w14:textId="77777777" w:rsidR="006470BE" w:rsidRDefault="006470BE" w:rsidP="006470BE">
      <w:pPr>
        <w:spacing w:after="0"/>
        <w:ind w:left="851"/>
        <w:jc w:val="center"/>
        <w:rPr>
          <w:rFonts w:ascii="Times New Roman" w:hAnsi="Times New Roman" w:cs="Times New Roman"/>
          <w:b/>
          <w:sz w:val="24"/>
          <w:szCs w:val="24"/>
        </w:rPr>
      </w:pPr>
    </w:p>
    <w:p w14:paraId="5847545F" w14:textId="77777777" w:rsidR="00D8680E" w:rsidRDefault="00D8680E" w:rsidP="006470BE">
      <w:pPr>
        <w:spacing w:after="0"/>
        <w:ind w:left="851"/>
        <w:jc w:val="center"/>
        <w:rPr>
          <w:rFonts w:ascii="Times New Roman" w:hAnsi="Times New Roman" w:cs="Times New Roman"/>
          <w:b/>
          <w:sz w:val="24"/>
          <w:szCs w:val="24"/>
        </w:rPr>
      </w:pPr>
      <w:r>
        <w:rPr>
          <w:rFonts w:ascii="Times New Roman" w:hAnsi="Times New Roman" w:cs="Times New Roman"/>
          <w:b/>
          <w:sz w:val="24"/>
          <w:szCs w:val="24"/>
        </w:rPr>
        <w:t>Прогноз</w:t>
      </w:r>
    </w:p>
    <w:p w14:paraId="437C957B" w14:textId="77777777" w:rsidR="00CF135A" w:rsidRPr="00CF135A" w:rsidRDefault="00CF135A" w:rsidP="006470BE">
      <w:pPr>
        <w:spacing w:after="0"/>
        <w:ind w:left="851"/>
        <w:jc w:val="center"/>
        <w:rPr>
          <w:rFonts w:ascii="Times New Roman" w:hAnsi="Times New Roman" w:cs="Times New Roman"/>
          <w:b/>
          <w:sz w:val="24"/>
          <w:szCs w:val="24"/>
        </w:rPr>
      </w:pPr>
      <w:r w:rsidRPr="00CF135A">
        <w:rPr>
          <w:rFonts w:ascii="Times New Roman" w:hAnsi="Times New Roman" w:cs="Times New Roman"/>
          <w:b/>
          <w:sz w:val="24"/>
          <w:szCs w:val="24"/>
        </w:rPr>
        <w:t>социально экономического развития</w:t>
      </w:r>
    </w:p>
    <w:p w14:paraId="1D7F68C7" w14:textId="0CCC584F" w:rsidR="00CF135A" w:rsidRDefault="00CF135A" w:rsidP="006470BE">
      <w:pPr>
        <w:spacing w:after="0"/>
        <w:ind w:left="851"/>
        <w:jc w:val="center"/>
        <w:rPr>
          <w:rFonts w:ascii="Times New Roman" w:hAnsi="Times New Roman" w:cs="Times New Roman"/>
          <w:b/>
          <w:sz w:val="24"/>
          <w:szCs w:val="24"/>
        </w:rPr>
      </w:pPr>
      <w:r w:rsidRPr="00CF135A">
        <w:rPr>
          <w:rFonts w:ascii="Times New Roman" w:hAnsi="Times New Roman" w:cs="Times New Roman"/>
          <w:b/>
          <w:sz w:val="24"/>
          <w:szCs w:val="24"/>
        </w:rPr>
        <w:t xml:space="preserve">сельского поселения Алакуртти </w:t>
      </w:r>
      <w:r w:rsidR="00BE3092">
        <w:rPr>
          <w:rFonts w:ascii="Times New Roman" w:hAnsi="Times New Roman" w:cs="Times New Roman"/>
          <w:b/>
          <w:sz w:val="24"/>
          <w:szCs w:val="24"/>
        </w:rPr>
        <w:t>Кандалакшского района на 2019 и плановый период 2020</w:t>
      </w:r>
      <w:r w:rsidR="00D8680E">
        <w:rPr>
          <w:rFonts w:ascii="Times New Roman" w:hAnsi="Times New Roman" w:cs="Times New Roman"/>
          <w:b/>
          <w:sz w:val="24"/>
          <w:szCs w:val="24"/>
        </w:rPr>
        <w:t>,</w:t>
      </w:r>
      <w:r w:rsidR="00BE3092">
        <w:rPr>
          <w:rFonts w:ascii="Times New Roman" w:hAnsi="Times New Roman" w:cs="Times New Roman"/>
          <w:b/>
          <w:sz w:val="24"/>
          <w:szCs w:val="24"/>
        </w:rPr>
        <w:t xml:space="preserve"> 2021 годов и итоги за </w:t>
      </w:r>
      <w:r w:rsidR="007A3F3B">
        <w:rPr>
          <w:rFonts w:ascii="Times New Roman" w:hAnsi="Times New Roman" w:cs="Times New Roman"/>
          <w:b/>
          <w:sz w:val="24"/>
          <w:szCs w:val="24"/>
        </w:rPr>
        <w:t>9</w:t>
      </w:r>
      <w:r w:rsidR="00BE3092">
        <w:rPr>
          <w:rFonts w:ascii="Times New Roman" w:hAnsi="Times New Roman" w:cs="Times New Roman"/>
          <w:b/>
          <w:sz w:val="24"/>
          <w:szCs w:val="24"/>
        </w:rPr>
        <w:t xml:space="preserve"> месяцев 2018</w:t>
      </w:r>
      <w:r w:rsidR="00D8680E">
        <w:rPr>
          <w:rFonts w:ascii="Times New Roman" w:hAnsi="Times New Roman" w:cs="Times New Roman"/>
          <w:b/>
          <w:sz w:val="24"/>
          <w:szCs w:val="24"/>
        </w:rPr>
        <w:t xml:space="preserve"> г</w:t>
      </w:r>
      <w:r w:rsidRPr="00CF135A">
        <w:rPr>
          <w:rFonts w:ascii="Times New Roman" w:hAnsi="Times New Roman" w:cs="Times New Roman"/>
          <w:b/>
          <w:sz w:val="24"/>
          <w:szCs w:val="24"/>
        </w:rPr>
        <w:t>.</w:t>
      </w:r>
    </w:p>
    <w:p w14:paraId="3BE34CA5" w14:textId="77777777" w:rsidR="006C0DA7" w:rsidRPr="006C0DA7" w:rsidRDefault="006C0DA7" w:rsidP="006470BE">
      <w:pPr>
        <w:spacing w:after="0"/>
        <w:ind w:left="851"/>
        <w:jc w:val="center"/>
        <w:rPr>
          <w:rFonts w:ascii="Times New Roman" w:hAnsi="Times New Roman" w:cs="Times New Roman"/>
          <w:b/>
          <w:i/>
          <w:sz w:val="24"/>
          <w:szCs w:val="24"/>
        </w:rPr>
      </w:pPr>
    </w:p>
    <w:p w14:paraId="1A00322E" w14:textId="77777777" w:rsidR="00CF135A" w:rsidRDefault="006C0DA7" w:rsidP="006470BE">
      <w:pPr>
        <w:spacing w:after="0"/>
        <w:ind w:left="851"/>
        <w:jc w:val="center"/>
        <w:rPr>
          <w:rFonts w:ascii="Times New Roman" w:hAnsi="Times New Roman" w:cs="Times New Roman"/>
          <w:b/>
          <w:i/>
          <w:sz w:val="24"/>
          <w:szCs w:val="24"/>
        </w:rPr>
      </w:pPr>
      <w:r w:rsidRPr="006C0DA7">
        <w:rPr>
          <w:rFonts w:ascii="Times New Roman" w:hAnsi="Times New Roman" w:cs="Times New Roman"/>
          <w:b/>
          <w:i/>
          <w:sz w:val="24"/>
          <w:szCs w:val="24"/>
        </w:rPr>
        <w:t>Основа разработки прогноза</w:t>
      </w:r>
    </w:p>
    <w:p w14:paraId="1491D931" w14:textId="77777777" w:rsidR="006C0DA7" w:rsidRPr="006C0DA7" w:rsidRDefault="006C0DA7" w:rsidP="006470BE">
      <w:pPr>
        <w:spacing w:after="0"/>
        <w:ind w:left="851"/>
        <w:jc w:val="center"/>
        <w:rPr>
          <w:rFonts w:ascii="Times New Roman" w:hAnsi="Times New Roman" w:cs="Times New Roman"/>
          <w:b/>
          <w:i/>
          <w:sz w:val="24"/>
          <w:szCs w:val="24"/>
        </w:rPr>
      </w:pPr>
    </w:p>
    <w:p w14:paraId="3A45F568" w14:textId="77777777" w:rsidR="006C0DA7" w:rsidRDefault="00A042C5" w:rsidP="006470BE">
      <w:pPr>
        <w:spacing w:after="0"/>
        <w:ind w:left="851" w:firstLine="709"/>
        <w:jc w:val="both"/>
        <w:rPr>
          <w:rFonts w:ascii="Times New Roman" w:eastAsia="Times New Roman" w:hAnsi="Times New Roman" w:cs="Times New Roman"/>
          <w:sz w:val="24"/>
          <w:szCs w:val="24"/>
          <w:lang w:eastAsia="ru-RU"/>
        </w:rPr>
      </w:pPr>
      <w:r w:rsidRPr="00D8680E">
        <w:rPr>
          <w:rFonts w:ascii="Times New Roman" w:eastAsia="Times New Roman" w:hAnsi="Times New Roman" w:cs="Times New Roman"/>
          <w:sz w:val="24"/>
          <w:szCs w:val="24"/>
          <w:lang w:eastAsia="ru-RU"/>
        </w:rPr>
        <w:t>В соответствии со статьей 173 Бюджетного кодекса Российской Федерации, постановлением Правительства Мурманской области</w:t>
      </w:r>
      <w:r w:rsidR="006470BE">
        <w:rPr>
          <w:rFonts w:ascii="Times New Roman" w:eastAsia="Times New Roman" w:hAnsi="Times New Roman" w:cs="Times New Roman"/>
          <w:sz w:val="24"/>
          <w:szCs w:val="24"/>
          <w:lang w:eastAsia="ru-RU"/>
        </w:rPr>
        <w:t xml:space="preserve"> от 04.08.2015 № 331-ПП </w:t>
      </w:r>
      <w:r w:rsidRPr="00D8680E">
        <w:rPr>
          <w:rFonts w:ascii="Times New Roman" w:eastAsia="Times New Roman" w:hAnsi="Times New Roman" w:cs="Times New Roman"/>
          <w:sz w:val="24"/>
          <w:szCs w:val="24"/>
          <w:lang w:eastAsia="ru-RU"/>
        </w:rPr>
        <w:t>«О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периоды», Постановление</w:t>
      </w:r>
      <w:r w:rsidR="006470B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сельско</w:t>
      </w:r>
      <w:r w:rsidR="006470BE">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поселени</w:t>
      </w:r>
      <w:r w:rsidR="006470BE">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Алакуртти Кандалакшско</w:t>
      </w:r>
      <w:r w:rsidR="006470BE">
        <w:rPr>
          <w:rFonts w:ascii="Times New Roman" w:eastAsia="Times New Roman" w:hAnsi="Times New Roman" w:cs="Times New Roman"/>
          <w:sz w:val="24"/>
          <w:szCs w:val="24"/>
          <w:lang w:eastAsia="ru-RU"/>
        </w:rPr>
        <w:t>го района от 26.12.2011 №113 «</w:t>
      </w:r>
      <w:r>
        <w:rPr>
          <w:rFonts w:ascii="Times New Roman" w:eastAsia="Times New Roman" w:hAnsi="Times New Roman" w:cs="Times New Roman"/>
          <w:sz w:val="24"/>
          <w:szCs w:val="24"/>
          <w:lang w:eastAsia="ru-RU"/>
        </w:rPr>
        <w:t>Положение о Порядке разработки прогноза социально- экономического развития муниципального образования сельское поселение Алакуртти на период не менее 3- х лет»</w:t>
      </w:r>
      <w:r w:rsidRPr="00A042C5">
        <w:rPr>
          <w:rFonts w:ascii="Times New Roman" w:eastAsia="Times New Roman" w:hAnsi="Times New Roman" w:cs="Times New Roman"/>
          <w:sz w:val="24"/>
          <w:szCs w:val="24"/>
          <w:lang w:eastAsia="ru-RU"/>
        </w:rPr>
        <w:t xml:space="preserve">, Положением о бюджетном процессе в </w:t>
      </w:r>
      <w:r>
        <w:rPr>
          <w:rFonts w:ascii="Times New Roman" w:eastAsia="Times New Roman" w:hAnsi="Times New Roman" w:cs="Times New Roman"/>
          <w:sz w:val="24"/>
          <w:szCs w:val="24"/>
          <w:lang w:eastAsia="ru-RU"/>
        </w:rPr>
        <w:t>сельско</w:t>
      </w:r>
      <w:r w:rsidR="006470B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поселени</w:t>
      </w:r>
      <w:r w:rsidR="006470B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Алакуртти </w:t>
      </w:r>
      <w:r w:rsidRPr="00A042C5">
        <w:rPr>
          <w:rFonts w:ascii="Times New Roman" w:eastAsia="Times New Roman" w:hAnsi="Times New Roman" w:cs="Times New Roman"/>
          <w:sz w:val="24"/>
          <w:szCs w:val="24"/>
          <w:lang w:eastAsia="ru-RU"/>
        </w:rPr>
        <w:t>Кандалакшск</w:t>
      </w:r>
      <w:r>
        <w:rPr>
          <w:rFonts w:ascii="Times New Roman" w:eastAsia="Times New Roman" w:hAnsi="Times New Roman" w:cs="Times New Roman"/>
          <w:sz w:val="24"/>
          <w:szCs w:val="24"/>
          <w:lang w:eastAsia="ru-RU"/>
        </w:rPr>
        <w:t>ого</w:t>
      </w:r>
      <w:r w:rsidRPr="00A042C5">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A042C5">
        <w:rPr>
          <w:rFonts w:ascii="Times New Roman" w:eastAsia="Times New Roman" w:hAnsi="Times New Roman" w:cs="Times New Roman"/>
          <w:sz w:val="24"/>
          <w:szCs w:val="24"/>
          <w:lang w:eastAsia="ru-RU"/>
        </w:rPr>
        <w:t>, утвержденн</w:t>
      </w:r>
      <w:r w:rsidR="006470BE">
        <w:rPr>
          <w:rFonts w:ascii="Times New Roman" w:eastAsia="Times New Roman" w:hAnsi="Times New Roman" w:cs="Times New Roman"/>
          <w:sz w:val="24"/>
          <w:szCs w:val="24"/>
          <w:lang w:eastAsia="ru-RU"/>
        </w:rPr>
        <w:t>ого</w:t>
      </w:r>
      <w:r w:rsidRPr="00A042C5">
        <w:rPr>
          <w:rFonts w:ascii="Times New Roman" w:eastAsia="Times New Roman" w:hAnsi="Times New Roman" w:cs="Times New Roman"/>
          <w:sz w:val="24"/>
          <w:szCs w:val="24"/>
          <w:lang w:eastAsia="ru-RU"/>
        </w:rPr>
        <w:t xml:space="preserve"> решением Совета депутатов </w:t>
      </w:r>
      <w:r>
        <w:rPr>
          <w:rFonts w:ascii="Times New Roman" w:eastAsia="Times New Roman" w:hAnsi="Times New Roman" w:cs="Times New Roman"/>
          <w:sz w:val="24"/>
          <w:szCs w:val="24"/>
          <w:lang w:eastAsia="ru-RU"/>
        </w:rPr>
        <w:t xml:space="preserve">сельского поселения Алакуртти </w:t>
      </w:r>
      <w:r w:rsidRPr="00A042C5">
        <w:rPr>
          <w:rFonts w:ascii="Times New Roman" w:eastAsia="Times New Roman" w:hAnsi="Times New Roman" w:cs="Times New Roman"/>
          <w:sz w:val="24"/>
          <w:szCs w:val="24"/>
          <w:lang w:eastAsia="ru-RU"/>
        </w:rPr>
        <w:t>Кандалакшск</w:t>
      </w:r>
      <w:r>
        <w:rPr>
          <w:rFonts w:ascii="Times New Roman" w:eastAsia="Times New Roman" w:hAnsi="Times New Roman" w:cs="Times New Roman"/>
          <w:sz w:val="24"/>
          <w:szCs w:val="24"/>
          <w:lang w:eastAsia="ru-RU"/>
        </w:rPr>
        <w:t>ого</w:t>
      </w:r>
      <w:r w:rsidRPr="00A042C5">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а </w:t>
      </w:r>
      <w:r w:rsidRPr="00A042C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1.11</w:t>
      </w:r>
      <w:r w:rsidR="006470BE">
        <w:rPr>
          <w:rFonts w:ascii="Times New Roman" w:eastAsia="Times New Roman" w:hAnsi="Times New Roman" w:cs="Times New Roman"/>
          <w:sz w:val="24"/>
          <w:szCs w:val="24"/>
          <w:lang w:eastAsia="ru-RU"/>
        </w:rPr>
        <w:t>.2014 №</w:t>
      </w:r>
      <w:r>
        <w:rPr>
          <w:rFonts w:ascii="Times New Roman" w:eastAsia="Times New Roman" w:hAnsi="Times New Roman" w:cs="Times New Roman"/>
          <w:sz w:val="24"/>
          <w:szCs w:val="24"/>
          <w:lang w:eastAsia="ru-RU"/>
        </w:rPr>
        <w:t>36</w:t>
      </w:r>
      <w:r w:rsidR="006C0DA7">
        <w:rPr>
          <w:rFonts w:ascii="Times New Roman" w:eastAsia="Times New Roman" w:hAnsi="Times New Roman" w:cs="Times New Roman"/>
          <w:sz w:val="24"/>
          <w:szCs w:val="24"/>
          <w:lang w:eastAsia="ru-RU"/>
        </w:rPr>
        <w:t>.</w:t>
      </w:r>
    </w:p>
    <w:p w14:paraId="28E470FF" w14:textId="4512D0C8" w:rsidR="002738DF" w:rsidRDefault="006C0DA7" w:rsidP="006470BE">
      <w:pPr>
        <w:ind w:left="85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Показатели социально- экономического развития сельского поселения Алакуртти </w:t>
      </w:r>
      <w:r w:rsidR="00C9149D">
        <w:rPr>
          <w:rFonts w:ascii="Times New Roman" w:eastAsia="Times New Roman" w:hAnsi="Times New Roman" w:cs="Times New Roman"/>
          <w:sz w:val="24"/>
          <w:szCs w:val="24"/>
          <w:lang w:eastAsia="ru-RU"/>
        </w:rPr>
        <w:t xml:space="preserve">разработаны на основании данных отдела государственной статистики в </w:t>
      </w:r>
      <w:r w:rsidR="001019C6">
        <w:rPr>
          <w:rFonts w:ascii="Times New Roman" w:eastAsia="Times New Roman" w:hAnsi="Times New Roman" w:cs="Times New Roman"/>
          <w:sz w:val="24"/>
          <w:szCs w:val="24"/>
          <w:lang w:eastAsia="ru-RU"/>
        </w:rPr>
        <w:t>Кандалакшском</w:t>
      </w:r>
      <w:r w:rsidR="00C9149D">
        <w:rPr>
          <w:rFonts w:ascii="Times New Roman" w:eastAsia="Times New Roman" w:hAnsi="Times New Roman" w:cs="Times New Roman"/>
          <w:sz w:val="24"/>
          <w:szCs w:val="24"/>
          <w:lang w:eastAsia="ru-RU"/>
        </w:rPr>
        <w:t xml:space="preserve"> районе, государственного областного бюджетного учреждения Центр занятости населения города Кандалакша, показателей представленных предприятиями и организациями, осуществляющими </w:t>
      </w:r>
      <w:r w:rsidR="001019C6">
        <w:rPr>
          <w:rFonts w:ascii="Times New Roman" w:eastAsia="Times New Roman" w:hAnsi="Times New Roman" w:cs="Times New Roman"/>
          <w:sz w:val="24"/>
          <w:szCs w:val="24"/>
          <w:lang w:eastAsia="ru-RU"/>
        </w:rPr>
        <w:t>деятельность</w:t>
      </w:r>
      <w:r w:rsidR="00C9149D">
        <w:rPr>
          <w:rFonts w:ascii="Times New Roman" w:eastAsia="Times New Roman" w:hAnsi="Times New Roman" w:cs="Times New Roman"/>
          <w:sz w:val="24"/>
          <w:szCs w:val="24"/>
          <w:lang w:eastAsia="ru-RU"/>
        </w:rPr>
        <w:t xml:space="preserve"> на территории сельского поселения Алакуртти, с учетом сложившихся тенденций развития </w:t>
      </w:r>
      <w:r w:rsidR="00BE3092">
        <w:rPr>
          <w:rFonts w:ascii="Times New Roman" w:eastAsia="Times New Roman" w:hAnsi="Times New Roman" w:cs="Times New Roman"/>
          <w:sz w:val="24"/>
          <w:szCs w:val="24"/>
          <w:lang w:eastAsia="ru-RU"/>
        </w:rPr>
        <w:t>за 9 месяцев 2018</w:t>
      </w:r>
      <w:r w:rsidR="00304597">
        <w:rPr>
          <w:rFonts w:ascii="Times New Roman" w:eastAsia="Times New Roman" w:hAnsi="Times New Roman" w:cs="Times New Roman"/>
          <w:sz w:val="24"/>
          <w:szCs w:val="24"/>
          <w:lang w:eastAsia="ru-RU"/>
        </w:rPr>
        <w:t xml:space="preserve"> года и прогноз развития на 201</w:t>
      </w:r>
      <w:r w:rsidR="00BE3092">
        <w:rPr>
          <w:rFonts w:ascii="Times New Roman" w:eastAsia="Times New Roman" w:hAnsi="Times New Roman" w:cs="Times New Roman"/>
          <w:sz w:val="24"/>
          <w:szCs w:val="24"/>
          <w:lang w:eastAsia="ru-RU"/>
        </w:rPr>
        <w:t>9 год и плановый период 2020, 2021</w:t>
      </w:r>
      <w:r w:rsidR="003045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BE3092">
        <w:rPr>
          <w:rFonts w:ascii="Times New Roman" w:eastAsia="Times New Roman" w:hAnsi="Times New Roman" w:cs="Times New Roman"/>
          <w:sz w:val="24"/>
          <w:szCs w:val="24"/>
          <w:lang w:eastAsia="ru-RU"/>
        </w:rPr>
        <w:t>одов.</w:t>
      </w:r>
    </w:p>
    <w:p w14:paraId="5ECFB4C9" w14:textId="77777777" w:rsidR="00D8680E" w:rsidRDefault="00D8680E" w:rsidP="006470BE">
      <w:pPr>
        <w:ind w:left="851" w:hanging="1"/>
        <w:jc w:val="both"/>
        <w:rPr>
          <w:rFonts w:ascii="Times New Roman" w:eastAsia="Times New Roman" w:hAnsi="Times New Roman" w:cs="Times New Roman"/>
          <w:sz w:val="24"/>
          <w:szCs w:val="24"/>
          <w:u w:val="single"/>
          <w:lang w:eastAsia="ru-RU"/>
        </w:rPr>
      </w:pPr>
      <w:r w:rsidRPr="00D8680E">
        <w:rPr>
          <w:rFonts w:ascii="Times New Roman" w:eastAsia="Times New Roman" w:hAnsi="Times New Roman" w:cs="Times New Roman"/>
          <w:sz w:val="24"/>
          <w:szCs w:val="24"/>
          <w:u w:val="single"/>
          <w:lang w:eastAsia="ru-RU"/>
        </w:rPr>
        <w:t>Пояснительная записка</w:t>
      </w:r>
    </w:p>
    <w:p w14:paraId="61576E2A" w14:textId="77777777" w:rsidR="006470BE" w:rsidRDefault="006470BE" w:rsidP="006470BE">
      <w:pPr>
        <w:spacing w:after="0"/>
        <w:ind w:left="851"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целью социально-</w:t>
      </w:r>
      <w:r w:rsidR="00D8680E" w:rsidRPr="00D8680E">
        <w:rPr>
          <w:rFonts w:ascii="Times New Roman" w:eastAsia="Times New Roman" w:hAnsi="Times New Roman" w:cs="Times New Roman"/>
          <w:sz w:val="24"/>
          <w:szCs w:val="24"/>
          <w:lang w:eastAsia="ru-RU"/>
        </w:rPr>
        <w:t>экономического развития сельского поселения является улучшение качества жизни населения. Этот процесс имеет важнейшие составляющие:</w:t>
      </w:r>
    </w:p>
    <w:p w14:paraId="722A37B7" w14:textId="77777777" w:rsidR="00375334" w:rsidRDefault="00375334" w:rsidP="006470BE">
      <w:pPr>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04597">
        <w:rPr>
          <w:rFonts w:ascii="Times New Roman" w:eastAsia="Times New Roman" w:hAnsi="Times New Roman" w:cs="Times New Roman"/>
          <w:sz w:val="24"/>
          <w:szCs w:val="24"/>
          <w:lang w:eastAsia="ru-RU"/>
        </w:rPr>
        <w:t xml:space="preserve"> П</w:t>
      </w:r>
      <w:r w:rsidR="00D8680E" w:rsidRPr="00D8680E">
        <w:rPr>
          <w:rFonts w:ascii="Times New Roman" w:eastAsia="Times New Roman" w:hAnsi="Times New Roman" w:cs="Times New Roman"/>
          <w:sz w:val="24"/>
          <w:szCs w:val="24"/>
          <w:lang w:eastAsia="ru-RU"/>
        </w:rPr>
        <w:t>овышение доходов, улучшению здоровья населения, повышения уровня его образования и обеспечения безопасности;</w:t>
      </w:r>
    </w:p>
    <w:p w14:paraId="58A86E5A" w14:textId="77777777" w:rsidR="00375334" w:rsidRDefault="00CE4C5C" w:rsidP="006470BE">
      <w:pPr>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w:t>
      </w:r>
      <w:r w:rsidR="00375334">
        <w:rPr>
          <w:rFonts w:ascii="Times New Roman" w:eastAsia="Times New Roman" w:hAnsi="Times New Roman" w:cs="Times New Roman"/>
          <w:sz w:val="24"/>
          <w:szCs w:val="24"/>
          <w:lang w:eastAsia="ru-RU"/>
        </w:rPr>
        <w:t>одействие занятости населения и обеспечению благоприятных условий труда на предприятиях, расположенных на территории сельского поселения.</w:t>
      </w:r>
    </w:p>
    <w:p w14:paraId="509E4ABC" w14:textId="77777777" w:rsidR="00375334" w:rsidRDefault="00CE4C5C" w:rsidP="006470BE">
      <w:pPr>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w:t>
      </w:r>
      <w:r w:rsidR="00375334">
        <w:rPr>
          <w:rFonts w:ascii="Times New Roman" w:eastAsia="Times New Roman" w:hAnsi="Times New Roman" w:cs="Times New Roman"/>
          <w:sz w:val="24"/>
          <w:szCs w:val="24"/>
          <w:lang w:eastAsia="ru-RU"/>
        </w:rPr>
        <w:t>одействие обеспечению граждан жильем и прямое обеспечение жилым</w:t>
      </w:r>
      <w:r w:rsidR="00C5081B">
        <w:rPr>
          <w:rFonts w:ascii="Times New Roman" w:eastAsia="Times New Roman" w:hAnsi="Times New Roman" w:cs="Times New Roman"/>
          <w:sz w:val="24"/>
          <w:szCs w:val="24"/>
          <w:lang w:eastAsia="ru-RU"/>
        </w:rPr>
        <w:t>и</w:t>
      </w:r>
      <w:r w:rsidR="00375334">
        <w:rPr>
          <w:rFonts w:ascii="Times New Roman" w:eastAsia="Times New Roman" w:hAnsi="Times New Roman" w:cs="Times New Roman"/>
          <w:sz w:val="24"/>
          <w:szCs w:val="24"/>
          <w:lang w:eastAsia="ru-RU"/>
        </w:rPr>
        <w:t xml:space="preserve"> п</w:t>
      </w:r>
      <w:r w:rsidR="00C5081B">
        <w:rPr>
          <w:rFonts w:ascii="Times New Roman" w:eastAsia="Times New Roman" w:hAnsi="Times New Roman" w:cs="Times New Roman"/>
          <w:sz w:val="24"/>
          <w:szCs w:val="24"/>
          <w:lang w:eastAsia="ru-RU"/>
        </w:rPr>
        <w:t>омещениями малоимущих граждан, нуждающихся в улучшении жилищных условий;</w:t>
      </w:r>
    </w:p>
    <w:p w14:paraId="63A5F88B" w14:textId="77777777" w:rsidR="00C5081B" w:rsidRDefault="00CE4C5C" w:rsidP="006470BE">
      <w:pPr>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w:t>
      </w:r>
      <w:r w:rsidR="00C5081B">
        <w:rPr>
          <w:rFonts w:ascii="Times New Roman" w:eastAsia="Times New Roman" w:hAnsi="Times New Roman" w:cs="Times New Roman"/>
          <w:sz w:val="24"/>
          <w:szCs w:val="24"/>
          <w:lang w:eastAsia="ru-RU"/>
        </w:rPr>
        <w:t>частие в обеспечении социальной поддержки отдельных групп населения;</w:t>
      </w:r>
    </w:p>
    <w:p w14:paraId="713CDC10" w14:textId="77777777" w:rsidR="00C5081B" w:rsidRDefault="00C5081B" w:rsidP="006470BE">
      <w:pPr>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Организация предоставления образовательных услуг, содержание и развитие учреждений дошкольного, основного общего;</w:t>
      </w:r>
    </w:p>
    <w:p w14:paraId="46D33D69" w14:textId="77777777" w:rsidR="00C5081B" w:rsidRDefault="00CE4C5C" w:rsidP="006470BE">
      <w:pPr>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w:t>
      </w:r>
      <w:r w:rsidR="00C5081B">
        <w:rPr>
          <w:rFonts w:ascii="Times New Roman" w:eastAsia="Times New Roman" w:hAnsi="Times New Roman" w:cs="Times New Roman"/>
          <w:sz w:val="24"/>
          <w:szCs w:val="24"/>
          <w:lang w:eastAsia="ru-RU"/>
        </w:rPr>
        <w:t>оздание условий для деятельности культуры, содержание мест массового отдыха, сохранение памятников истории и культуры;</w:t>
      </w:r>
    </w:p>
    <w:p w14:paraId="30E7B8B1" w14:textId="77777777" w:rsidR="00C5081B" w:rsidRPr="00D8680E" w:rsidRDefault="00CE4C5C" w:rsidP="006470BE">
      <w:pPr>
        <w:spacing w:after="0"/>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w:t>
      </w:r>
      <w:r w:rsidR="00C5081B">
        <w:rPr>
          <w:rFonts w:ascii="Times New Roman" w:eastAsia="Times New Roman" w:hAnsi="Times New Roman" w:cs="Times New Roman"/>
          <w:sz w:val="24"/>
          <w:szCs w:val="24"/>
          <w:lang w:eastAsia="ru-RU"/>
        </w:rPr>
        <w:t>оздание условий для развития физической культуры и спорта.</w:t>
      </w:r>
    </w:p>
    <w:p w14:paraId="44A52615" w14:textId="77777777" w:rsidR="00D8680E" w:rsidRPr="00D8680E" w:rsidRDefault="00D8680E" w:rsidP="006470BE">
      <w:pPr>
        <w:spacing w:after="0"/>
        <w:ind w:left="851"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 xml:space="preserve">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w:t>
      </w:r>
      <w:r w:rsidR="00142D6D">
        <w:rPr>
          <w:rFonts w:ascii="Times New Roman" w:eastAsia="Times New Roman" w:hAnsi="Times New Roman" w:cs="Times New Roman"/>
          <w:sz w:val="24"/>
          <w:szCs w:val="24"/>
          <w:lang w:eastAsia="ru-RU"/>
        </w:rPr>
        <w:t>объектов</w:t>
      </w:r>
      <w:r>
        <w:rPr>
          <w:rFonts w:ascii="Times New Roman" w:eastAsia="Times New Roman" w:hAnsi="Times New Roman" w:cs="Times New Roman"/>
          <w:sz w:val="24"/>
          <w:szCs w:val="24"/>
          <w:lang w:eastAsia="ru-RU"/>
        </w:rPr>
        <w:t xml:space="preserve"> социальной сферы</w:t>
      </w:r>
      <w:r w:rsidR="00375334">
        <w:rPr>
          <w:rFonts w:ascii="Times New Roman" w:eastAsia="Times New Roman" w:hAnsi="Times New Roman" w:cs="Times New Roman"/>
          <w:sz w:val="24"/>
          <w:szCs w:val="24"/>
          <w:lang w:eastAsia="ru-RU"/>
        </w:rPr>
        <w:t xml:space="preserve"> и муниципального хозяйства, решением наиболее острых первоочередных социальных вопросов и наказов, поступающих к главе </w:t>
      </w:r>
      <w:r w:rsidR="006470BE">
        <w:rPr>
          <w:rFonts w:ascii="Times New Roman" w:eastAsia="Times New Roman" w:hAnsi="Times New Roman" w:cs="Times New Roman"/>
          <w:sz w:val="24"/>
          <w:szCs w:val="24"/>
          <w:lang w:eastAsia="ru-RU"/>
        </w:rPr>
        <w:t xml:space="preserve">администрации </w:t>
      </w:r>
      <w:r w:rsidR="00375334">
        <w:rPr>
          <w:rFonts w:ascii="Times New Roman" w:eastAsia="Times New Roman" w:hAnsi="Times New Roman" w:cs="Times New Roman"/>
          <w:sz w:val="24"/>
          <w:szCs w:val="24"/>
          <w:lang w:eastAsia="ru-RU"/>
        </w:rPr>
        <w:t>поселения.</w:t>
      </w:r>
    </w:p>
    <w:p w14:paraId="0EB2CDEC" w14:textId="77777777" w:rsidR="006307C9" w:rsidRDefault="006307C9" w:rsidP="006470BE">
      <w:pPr>
        <w:ind w:left="85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Экономику сельского поселения Алакуртти </w:t>
      </w:r>
      <w:r w:rsidR="005F7C2A">
        <w:rPr>
          <w:rFonts w:ascii="Times New Roman" w:eastAsia="Times New Roman" w:hAnsi="Times New Roman" w:cs="Times New Roman"/>
          <w:sz w:val="24"/>
          <w:szCs w:val="24"/>
          <w:lang w:eastAsia="ru-RU"/>
        </w:rPr>
        <w:t>представляют</w:t>
      </w:r>
      <w:r>
        <w:rPr>
          <w:rFonts w:ascii="Times New Roman" w:eastAsia="Times New Roman" w:hAnsi="Times New Roman" w:cs="Times New Roman"/>
          <w:sz w:val="24"/>
          <w:szCs w:val="24"/>
          <w:lang w:eastAsia="ru-RU"/>
        </w:rPr>
        <w:t>: предприятия лесной и деревообрабатывающей отрасли, учреждения бюджетной сферы и воинские части,</w:t>
      </w:r>
      <w:r w:rsidR="005F7C2A">
        <w:rPr>
          <w:rFonts w:ascii="Times New Roman" w:eastAsia="Times New Roman" w:hAnsi="Times New Roman" w:cs="Times New Roman"/>
          <w:sz w:val="24"/>
          <w:szCs w:val="24"/>
          <w:lang w:eastAsia="ru-RU"/>
        </w:rPr>
        <w:t xml:space="preserve"> оказывающие значительное влияние на его социально- экономическое развитие.</w:t>
      </w:r>
    </w:p>
    <w:p w14:paraId="7C92857C" w14:textId="77777777" w:rsidR="005F7C2A" w:rsidRPr="00C5081B" w:rsidRDefault="00C5081B" w:rsidP="006470BE">
      <w:pPr>
        <w:ind w:left="851"/>
        <w:jc w:val="both"/>
        <w:rPr>
          <w:rFonts w:ascii="Times New Roman" w:eastAsia="Times New Roman" w:hAnsi="Times New Roman" w:cs="Times New Roman"/>
          <w:sz w:val="24"/>
          <w:szCs w:val="24"/>
          <w:u w:val="single"/>
          <w:lang w:eastAsia="ru-RU"/>
        </w:rPr>
      </w:pPr>
      <w:r w:rsidRPr="00C5081B">
        <w:rPr>
          <w:rFonts w:ascii="Times New Roman" w:eastAsia="Times New Roman" w:hAnsi="Times New Roman" w:cs="Times New Roman"/>
          <w:sz w:val="24"/>
          <w:szCs w:val="24"/>
          <w:u w:val="single"/>
          <w:lang w:eastAsia="ru-RU"/>
        </w:rPr>
        <w:t>Демография, труд и заработная плата</w:t>
      </w:r>
    </w:p>
    <w:p w14:paraId="1C17F370" w14:textId="47C96CC3" w:rsidR="005F7C2A" w:rsidRDefault="005F7C2A"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населения в среднем за 201</w:t>
      </w:r>
      <w:r w:rsidR="00AF654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год по д</w:t>
      </w:r>
      <w:r w:rsidR="00AF6548">
        <w:rPr>
          <w:rFonts w:ascii="Times New Roman" w:eastAsia="Times New Roman" w:hAnsi="Times New Roman" w:cs="Times New Roman"/>
          <w:sz w:val="24"/>
          <w:szCs w:val="24"/>
          <w:lang w:eastAsia="ru-RU"/>
        </w:rPr>
        <w:t xml:space="preserve">анным статистики от составила </w:t>
      </w:r>
      <w:r w:rsidR="00E86A50">
        <w:rPr>
          <w:rFonts w:ascii="Times New Roman" w:eastAsia="Times New Roman" w:hAnsi="Times New Roman" w:cs="Times New Roman"/>
          <w:sz w:val="24"/>
          <w:szCs w:val="24"/>
          <w:lang w:eastAsia="ru-RU"/>
        </w:rPr>
        <w:t>3741</w:t>
      </w:r>
      <w:r w:rsidR="00E86A50" w:rsidRPr="00E86A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 а на начало 201</w:t>
      </w:r>
      <w:r w:rsidR="00AF654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года </w:t>
      </w:r>
      <w:r w:rsidR="00E86A50" w:rsidRPr="00E86A50">
        <w:rPr>
          <w:rFonts w:ascii="Times New Roman" w:eastAsia="Times New Roman" w:hAnsi="Times New Roman" w:cs="Times New Roman"/>
          <w:sz w:val="24"/>
          <w:szCs w:val="24"/>
          <w:lang w:eastAsia="ru-RU"/>
        </w:rPr>
        <w:t>5278</w:t>
      </w:r>
      <w:r w:rsidR="00AF65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w:t>
      </w:r>
      <w:r w:rsidR="0048303F">
        <w:rPr>
          <w:rFonts w:ascii="Times New Roman" w:eastAsia="Times New Roman" w:hAnsi="Times New Roman" w:cs="Times New Roman"/>
          <w:sz w:val="24"/>
          <w:szCs w:val="24"/>
          <w:lang w:eastAsia="ru-RU"/>
        </w:rPr>
        <w:t xml:space="preserve"> Из них </w:t>
      </w:r>
      <w:r w:rsidR="00E86A50" w:rsidRPr="00E86A50">
        <w:rPr>
          <w:rFonts w:ascii="Times New Roman" w:eastAsia="Times New Roman" w:hAnsi="Times New Roman" w:cs="Times New Roman"/>
          <w:sz w:val="24"/>
          <w:szCs w:val="24"/>
          <w:lang w:eastAsia="ru-RU"/>
        </w:rPr>
        <w:t>3557</w:t>
      </w:r>
      <w:r w:rsidR="0048303F">
        <w:rPr>
          <w:rFonts w:ascii="Times New Roman" w:eastAsia="Times New Roman" w:hAnsi="Times New Roman" w:cs="Times New Roman"/>
          <w:sz w:val="24"/>
          <w:szCs w:val="24"/>
          <w:lang w:eastAsia="ru-RU"/>
        </w:rPr>
        <w:t xml:space="preserve"> чело</w:t>
      </w:r>
      <w:r w:rsidR="006018C9">
        <w:rPr>
          <w:rFonts w:ascii="Times New Roman" w:eastAsia="Times New Roman" w:hAnsi="Times New Roman" w:cs="Times New Roman"/>
          <w:sz w:val="24"/>
          <w:szCs w:val="24"/>
          <w:lang w:eastAsia="ru-RU"/>
        </w:rPr>
        <w:t xml:space="preserve">века трудоспособного возраста; </w:t>
      </w:r>
      <w:r w:rsidR="00E86A50" w:rsidRPr="00E86A50">
        <w:rPr>
          <w:rFonts w:ascii="Times New Roman" w:eastAsia="Times New Roman" w:hAnsi="Times New Roman" w:cs="Times New Roman"/>
          <w:sz w:val="24"/>
          <w:szCs w:val="24"/>
          <w:lang w:eastAsia="ru-RU"/>
        </w:rPr>
        <w:t>470</w:t>
      </w:r>
      <w:r w:rsidR="0048303F">
        <w:rPr>
          <w:rFonts w:ascii="Times New Roman" w:eastAsia="Times New Roman" w:hAnsi="Times New Roman" w:cs="Times New Roman"/>
          <w:sz w:val="24"/>
          <w:szCs w:val="24"/>
          <w:lang w:eastAsia="ru-RU"/>
        </w:rPr>
        <w:t xml:space="preserve"> человек старше трудоспособного возраста; </w:t>
      </w:r>
      <w:r w:rsidR="00E86A50" w:rsidRPr="00E86A50">
        <w:rPr>
          <w:rFonts w:ascii="Times New Roman" w:eastAsia="Times New Roman" w:hAnsi="Times New Roman" w:cs="Times New Roman"/>
          <w:sz w:val="24"/>
          <w:szCs w:val="24"/>
          <w:lang w:eastAsia="ru-RU"/>
        </w:rPr>
        <w:t>1251</w:t>
      </w:r>
      <w:r w:rsidR="0048303F">
        <w:rPr>
          <w:rFonts w:ascii="Times New Roman" w:eastAsia="Times New Roman" w:hAnsi="Times New Roman" w:cs="Times New Roman"/>
          <w:sz w:val="24"/>
          <w:szCs w:val="24"/>
          <w:lang w:eastAsia="ru-RU"/>
        </w:rPr>
        <w:t xml:space="preserve"> моложе трудоспособного возраста.</w:t>
      </w:r>
    </w:p>
    <w:p w14:paraId="5DE2E03C" w14:textId="571F3936" w:rsidR="005F7C2A" w:rsidRDefault="00712CB3"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последний год произошло увеличение рождаемости. В 201</w:t>
      </w:r>
      <w:r w:rsidR="00E86A5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году на свет появилось </w:t>
      </w:r>
      <w:r w:rsidR="00E86A50" w:rsidRPr="00E86A50">
        <w:rPr>
          <w:rFonts w:ascii="Times New Roman" w:eastAsia="Times New Roman" w:hAnsi="Times New Roman" w:cs="Times New Roman"/>
          <w:sz w:val="24"/>
          <w:szCs w:val="24"/>
          <w:lang w:eastAsia="ru-RU"/>
        </w:rPr>
        <w:t>68</w:t>
      </w:r>
      <w:r w:rsidR="006470BE">
        <w:rPr>
          <w:rFonts w:ascii="Times New Roman" w:eastAsia="Times New Roman" w:hAnsi="Times New Roman" w:cs="Times New Roman"/>
          <w:sz w:val="24"/>
          <w:szCs w:val="24"/>
          <w:lang w:eastAsia="ru-RU"/>
        </w:rPr>
        <w:t xml:space="preserve"> детей</w:t>
      </w:r>
      <w:r>
        <w:rPr>
          <w:rFonts w:ascii="Times New Roman" w:eastAsia="Times New Roman" w:hAnsi="Times New Roman" w:cs="Times New Roman"/>
          <w:sz w:val="24"/>
          <w:szCs w:val="24"/>
          <w:lang w:eastAsia="ru-RU"/>
        </w:rPr>
        <w:t>. Стимулированию рождаемости способствовало укрепление института семьи, рост благосостояния населения, организация социальной защиты и материальной помощи молодым, многодетным и малообеспеченным семьям. Число умерших в 201</w:t>
      </w:r>
      <w:r w:rsidR="00E86A50">
        <w:rPr>
          <w:rFonts w:ascii="Times New Roman" w:eastAsia="Times New Roman" w:hAnsi="Times New Roman" w:cs="Times New Roman"/>
          <w:sz w:val="24"/>
          <w:szCs w:val="24"/>
          <w:lang w:eastAsia="ru-RU"/>
        </w:rPr>
        <w:t>7</w:t>
      </w:r>
      <w:r w:rsidR="006A4CE6">
        <w:rPr>
          <w:rFonts w:ascii="Times New Roman" w:eastAsia="Times New Roman" w:hAnsi="Times New Roman" w:cs="Times New Roman"/>
          <w:sz w:val="24"/>
          <w:szCs w:val="24"/>
          <w:lang w:eastAsia="ru-RU"/>
        </w:rPr>
        <w:t xml:space="preserve"> году составило </w:t>
      </w:r>
      <w:r w:rsidR="00E86A50" w:rsidRPr="004C77E7">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человек. Дальнейшее старение населения рассматривается как неблагоприятный фактор, увеличивающий демографическую нагрузку на </w:t>
      </w:r>
      <w:r w:rsidR="001545B5">
        <w:rPr>
          <w:rFonts w:ascii="Times New Roman" w:eastAsia="Times New Roman" w:hAnsi="Times New Roman" w:cs="Times New Roman"/>
          <w:sz w:val="24"/>
          <w:szCs w:val="24"/>
          <w:lang w:eastAsia="ru-RU"/>
        </w:rPr>
        <w:t>трудоспособное</w:t>
      </w:r>
      <w:r>
        <w:rPr>
          <w:rFonts w:ascii="Times New Roman" w:eastAsia="Times New Roman" w:hAnsi="Times New Roman" w:cs="Times New Roman"/>
          <w:sz w:val="24"/>
          <w:szCs w:val="24"/>
          <w:lang w:eastAsia="ru-RU"/>
        </w:rPr>
        <w:t xml:space="preserve"> населения. </w:t>
      </w:r>
    </w:p>
    <w:p w14:paraId="63C141C0" w14:textId="77777777" w:rsidR="00F753BF" w:rsidRDefault="00F753BF" w:rsidP="006470BE">
      <w:pPr>
        <w:pStyle w:val="a4"/>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рынка труда</w:t>
      </w:r>
    </w:p>
    <w:p w14:paraId="0804486E" w14:textId="497F542D" w:rsidR="005B797D" w:rsidRDefault="005B797D"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запросу </w:t>
      </w:r>
      <w:r w:rsidR="00E86A50">
        <w:rPr>
          <w:rFonts w:ascii="Times New Roman" w:eastAsia="Times New Roman" w:hAnsi="Times New Roman" w:cs="Times New Roman"/>
          <w:sz w:val="24"/>
          <w:szCs w:val="24"/>
          <w:lang w:eastAsia="ru-RU"/>
        </w:rPr>
        <w:t>в адрес Министерства</w:t>
      </w:r>
      <w:r>
        <w:rPr>
          <w:rFonts w:ascii="Times New Roman" w:eastAsia="Times New Roman" w:hAnsi="Times New Roman" w:cs="Times New Roman"/>
          <w:sz w:val="24"/>
          <w:szCs w:val="24"/>
          <w:lang w:eastAsia="ru-RU"/>
        </w:rPr>
        <w:t xml:space="preserve"> обороны </w:t>
      </w:r>
      <w:r w:rsidR="00E86A50">
        <w:rPr>
          <w:rFonts w:ascii="Times New Roman" w:eastAsia="Times New Roman" w:hAnsi="Times New Roman" w:cs="Times New Roman"/>
          <w:sz w:val="24"/>
          <w:szCs w:val="24"/>
          <w:lang w:eastAsia="ru-RU"/>
        </w:rPr>
        <w:t xml:space="preserve">Российской Федерации </w:t>
      </w:r>
      <w:r>
        <w:rPr>
          <w:rFonts w:ascii="Times New Roman" w:eastAsia="Times New Roman" w:hAnsi="Times New Roman" w:cs="Times New Roman"/>
          <w:sz w:val="24"/>
          <w:szCs w:val="24"/>
          <w:lang w:eastAsia="ru-RU"/>
        </w:rPr>
        <w:t>администрацией Алакуртти был получен ответ, что к 20</w:t>
      </w:r>
      <w:r w:rsidR="006A4CE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году ожидается численность </w:t>
      </w:r>
      <w:r w:rsidR="00A158E6">
        <w:rPr>
          <w:rFonts w:ascii="Times New Roman" w:eastAsia="Times New Roman" w:hAnsi="Times New Roman" w:cs="Times New Roman"/>
          <w:sz w:val="24"/>
          <w:szCs w:val="24"/>
          <w:lang w:eastAsia="ru-RU"/>
        </w:rPr>
        <w:t>военнослужащих,</w:t>
      </w:r>
      <w:r>
        <w:rPr>
          <w:rFonts w:ascii="Times New Roman" w:eastAsia="Times New Roman" w:hAnsi="Times New Roman" w:cs="Times New Roman"/>
          <w:sz w:val="24"/>
          <w:szCs w:val="24"/>
          <w:lang w:eastAsia="ru-RU"/>
        </w:rPr>
        <w:t xml:space="preserve"> проходящих службу по контракту до </w:t>
      </w:r>
      <w:r w:rsidR="006470BE">
        <w:rPr>
          <w:rFonts w:ascii="Times New Roman" w:eastAsia="Times New Roman" w:hAnsi="Times New Roman" w:cs="Times New Roman"/>
          <w:sz w:val="24"/>
          <w:szCs w:val="24"/>
          <w:lang w:eastAsia="ru-RU"/>
        </w:rPr>
        <w:t>4</w:t>
      </w:r>
      <w:r w:rsidR="00A158E6">
        <w:rPr>
          <w:rFonts w:ascii="Times New Roman" w:eastAsia="Times New Roman" w:hAnsi="Times New Roman" w:cs="Times New Roman"/>
          <w:sz w:val="24"/>
          <w:szCs w:val="24"/>
          <w:lang w:eastAsia="ru-RU"/>
        </w:rPr>
        <w:t>000 военнослужащих</w:t>
      </w:r>
      <w:r w:rsidR="00E86A50">
        <w:rPr>
          <w:rFonts w:ascii="Times New Roman" w:eastAsia="Times New Roman" w:hAnsi="Times New Roman" w:cs="Times New Roman"/>
          <w:sz w:val="24"/>
          <w:szCs w:val="24"/>
          <w:lang w:eastAsia="ru-RU"/>
        </w:rPr>
        <w:t>, ч</w:t>
      </w:r>
      <w:r>
        <w:rPr>
          <w:rFonts w:ascii="Times New Roman" w:eastAsia="Times New Roman" w:hAnsi="Times New Roman" w:cs="Times New Roman"/>
          <w:sz w:val="24"/>
          <w:szCs w:val="24"/>
          <w:lang w:eastAsia="ru-RU"/>
        </w:rPr>
        <w:t xml:space="preserve">ленов семей военнослужащих до </w:t>
      </w:r>
      <w:r w:rsidR="00A158E6">
        <w:rPr>
          <w:rFonts w:ascii="Times New Roman" w:eastAsia="Times New Roman" w:hAnsi="Times New Roman" w:cs="Times New Roman"/>
          <w:sz w:val="24"/>
          <w:szCs w:val="24"/>
          <w:lang w:eastAsia="ru-RU"/>
        </w:rPr>
        <w:t>6000</w:t>
      </w:r>
      <w:r>
        <w:rPr>
          <w:rFonts w:ascii="Times New Roman" w:eastAsia="Times New Roman" w:hAnsi="Times New Roman" w:cs="Times New Roman"/>
          <w:sz w:val="24"/>
          <w:szCs w:val="24"/>
          <w:lang w:eastAsia="ru-RU"/>
        </w:rPr>
        <w:t xml:space="preserve"> человек.</w:t>
      </w:r>
    </w:p>
    <w:p w14:paraId="275B6A18" w14:textId="30610A43" w:rsidR="00F753BF" w:rsidRDefault="00F753BF"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официально зарегистрированной безработицы на 01.10.201</w:t>
      </w:r>
      <w:r w:rsidR="00E86A5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 составило 2</w:t>
      </w:r>
      <w:r w:rsidR="00E86A50">
        <w:rPr>
          <w:rFonts w:ascii="Times New Roman" w:eastAsia="Times New Roman" w:hAnsi="Times New Roman" w:cs="Times New Roman"/>
          <w:sz w:val="24"/>
          <w:szCs w:val="24"/>
          <w:lang w:eastAsia="ru-RU"/>
        </w:rPr>
        <w:t>1</w:t>
      </w:r>
      <w:r w:rsidR="00A158E6">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w:t>
      </w:r>
    </w:p>
    <w:p w14:paraId="7901F527" w14:textId="77777777" w:rsidR="001545B5" w:rsidRDefault="008A6C15" w:rsidP="006470BE">
      <w:pPr>
        <w:pStyle w:val="a4"/>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B26E296" w14:textId="77777777" w:rsidR="003F0E63" w:rsidRPr="001545B5" w:rsidRDefault="003F0E63" w:rsidP="006470BE">
      <w:pPr>
        <w:pStyle w:val="a4"/>
        <w:ind w:left="851"/>
        <w:jc w:val="both"/>
        <w:rPr>
          <w:rFonts w:ascii="Times New Roman" w:eastAsia="Times New Roman" w:hAnsi="Times New Roman" w:cs="Times New Roman"/>
          <w:sz w:val="24"/>
          <w:szCs w:val="24"/>
          <w:u w:val="single"/>
          <w:lang w:eastAsia="ru-RU"/>
        </w:rPr>
      </w:pPr>
      <w:r w:rsidRPr="001545B5">
        <w:rPr>
          <w:rFonts w:ascii="Times New Roman" w:eastAsia="Times New Roman" w:hAnsi="Times New Roman" w:cs="Times New Roman"/>
          <w:sz w:val="24"/>
          <w:szCs w:val="24"/>
          <w:u w:val="single"/>
          <w:lang w:eastAsia="ru-RU"/>
        </w:rPr>
        <w:t>Жилищно-коммунальное хозяйство и благоустройство</w:t>
      </w:r>
    </w:p>
    <w:p w14:paraId="7DCF736C" w14:textId="77777777" w:rsidR="003F0E63" w:rsidRPr="001545B5" w:rsidRDefault="003F0E63" w:rsidP="006470BE">
      <w:pPr>
        <w:pStyle w:val="a4"/>
        <w:ind w:left="851"/>
        <w:jc w:val="both"/>
        <w:rPr>
          <w:rFonts w:ascii="Times New Roman" w:eastAsia="Times New Roman" w:hAnsi="Times New Roman" w:cs="Times New Roman"/>
          <w:sz w:val="24"/>
          <w:szCs w:val="24"/>
          <w:u w:val="single"/>
          <w:lang w:eastAsia="ru-RU"/>
        </w:rPr>
      </w:pPr>
    </w:p>
    <w:p w14:paraId="1A8BFBC2" w14:textId="77777777" w:rsidR="003F0E63" w:rsidRDefault="003F0E63"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Жилищный фонд сельского поселения Алакуртти формируется как за счет строительства многоквартирных домов, так и за счет индивидуального жилищного строительства. </w:t>
      </w:r>
    </w:p>
    <w:p w14:paraId="07460F55" w14:textId="0BB77C6A" w:rsidR="003F0E63" w:rsidRDefault="003F0E63"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жилищного фонда сельского поселения Алакуртти на конец</w:t>
      </w:r>
      <w:r w:rsidR="00AF4190" w:rsidRPr="00AF4190">
        <w:rPr>
          <w:rFonts w:ascii="Times New Roman" w:eastAsia="Times New Roman" w:hAnsi="Times New Roman" w:cs="Times New Roman"/>
          <w:sz w:val="24"/>
          <w:szCs w:val="24"/>
          <w:lang w:eastAsia="ru-RU"/>
        </w:rPr>
        <w:t xml:space="preserve"> </w:t>
      </w:r>
      <w:r w:rsidR="008F3418">
        <w:rPr>
          <w:rFonts w:ascii="Times New Roman" w:eastAsia="Times New Roman" w:hAnsi="Times New Roman" w:cs="Times New Roman"/>
          <w:sz w:val="24"/>
          <w:szCs w:val="24"/>
          <w:lang w:eastAsia="ru-RU"/>
        </w:rPr>
        <w:t>201</w:t>
      </w:r>
      <w:r w:rsidR="00E86A50">
        <w:rPr>
          <w:rFonts w:ascii="Times New Roman" w:eastAsia="Times New Roman" w:hAnsi="Times New Roman" w:cs="Times New Roman"/>
          <w:sz w:val="24"/>
          <w:szCs w:val="24"/>
          <w:lang w:eastAsia="ru-RU"/>
        </w:rPr>
        <w:t>7</w:t>
      </w:r>
      <w:r w:rsidR="00A158E6">
        <w:rPr>
          <w:rFonts w:ascii="Times New Roman" w:eastAsia="Times New Roman" w:hAnsi="Times New Roman" w:cs="Times New Roman"/>
          <w:sz w:val="24"/>
          <w:szCs w:val="24"/>
          <w:lang w:eastAsia="ru-RU"/>
        </w:rPr>
        <w:t xml:space="preserve"> </w:t>
      </w:r>
      <w:r w:rsidR="008F3418">
        <w:rPr>
          <w:rFonts w:ascii="Times New Roman" w:eastAsia="Times New Roman" w:hAnsi="Times New Roman" w:cs="Times New Roman"/>
          <w:sz w:val="24"/>
          <w:szCs w:val="24"/>
          <w:lang w:eastAsia="ru-RU"/>
        </w:rPr>
        <w:t>года составила 1</w:t>
      </w:r>
      <w:r w:rsidR="00A158E6">
        <w:rPr>
          <w:rFonts w:ascii="Times New Roman" w:eastAsia="Times New Roman" w:hAnsi="Times New Roman" w:cs="Times New Roman"/>
          <w:sz w:val="24"/>
          <w:szCs w:val="24"/>
          <w:lang w:eastAsia="ru-RU"/>
        </w:rPr>
        <w:t>10</w:t>
      </w:r>
      <w:r w:rsidR="008F3418">
        <w:rPr>
          <w:rFonts w:ascii="Times New Roman" w:eastAsia="Times New Roman" w:hAnsi="Times New Roman" w:cs="Times New Roman"/>
          <w:sz w:val="24"/>
          <w:szCs w:val="24"/>
          <w:lang w:eastAsia="ru-RU"/>
        </w:rPr>
        <w:t>,17 тыс. кв.м.</w:t>
      </w:r>
    </w:p>
    <w:p w14:paraId="58779DF7" w14:textId="77777777" w:rsidR="008F3418" w:rsidRDefault="008F3418"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 направлением деятельности администрации сельского поселения Алакуртти при предоставлении муниципальной услуги населению является обеспечение содержания и благоустройства территории поселения.</w:t>
      </w:r>
    </w:p>
    <w:p w14:paraId="7FF3EBBC" w14:textId="313B1E1E" w:rsidR="00DC1FE0" w:rsidRDefault="00DC1FE0"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сельского поселения Алакуртти зарегистрировано </w:t>
      </w:r>
      <w:r w:rsidR="007A3F3B">
        <w:rPr>
          <w:rFonts w:ascii="Times New Roman" w:eastAsia="Times New Roman" w:hAnsi="Times New Roman" w:cs="Times New Roman"/>
          <w:sz w:val="24"/>
          <w:szCs w:val="24"/>
          <w:lang w:eastAsia="ru-RU"/>
        </w:rPr>
        <w:t>две</w:t>
      </w:r>
      <w:r>
        <w:rPr>
          <w:rFonts w:ascii="Times New Roman" w:eastAsia="Times New Roman" w:hAnsi="Times New Roman" w:cs="Times New Roman"/>
          <w:sz w:val="24"/>
          <w:szCs w:val="24"/>
          <w:lang w:eastAsia="ru-RU"/>
        </w:rPr>
        <w:t xml:space="preserve"> организации </w:t>
      </w:r>
      <w:r w:rsidR="00E86A50">
        <w:rPr>
          <w:rFonts w:ascii="Times New Roman" w:eastAsia="Times New Roman" w:hAnsi="Times New Roman" w:cs="Times New Roman"/>
          <w:sz w:val="24"/>
          <w:szCs w:val="24"/>
          <w:lang w:eastAsia="ru-RU"/>
        </w:rPr>
        <w:t xml:space="preserve">осуществляющие </w:t>
      </w:r>
      <w:r>
        <w:rPr>
          <w:rFonts w:ascii="Times New Roman" w:eastAsia="Times New Roman" w:hAnsi="Times New Roman" w:cs="Times New Roman"/>
          <w:sz w:val="24"/>
          <w:szCs w:val="24"/>
          <w:lang w:eastAsia="ru-RU"/>
        </w:rPr>
        <w:t>жилищн</w:t>
      </w:r>
      <w:r w:rsidR="00E86A50">
        <w:rPr>
          <w:rFonts w:ascii="Times New Roman" w:eastAsia="Times New Roman" w:hAnsi="Times New Roman" w:cs="Times New Roman"/>
          <w:sz w:val="24"/>
          <w:szCs w:val="24"/>
          <w:lang w:eastAsia="ru-RU"/>
        </w:rPr>
        <w:t>ые услуги, и две организации предоставляющие коммунальные услуги.</w:t>
      </w:r>
    </w:p>
    <w:p w14:paraId="43FF2A82" w14:textId="67B49182" w:rsidR="007A3F3B" w:rsidRDefault="007A3F3B" w:rsidP="006470BE">
      <w:pPr>
        <w:pStyle w:val="a4"/>
        <w:ind w:left="851"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2018 годах выполнено благоустройство придомовых и общественных территорий: </w:t>
      </w:r>
      <w:proofErr w:type="gramStart"/>
      <w:r>
        <w:rPr>
          <w:rFonts w:ascii="Times New Roman" w:eastAsia="Times New Roman" w:hAnsi="Times New Roman" w:cs="Times New Roman"/>
          <w:sz w:val="24"/>
          <w:szCs w:val="24"/>
          <w:lang w:eastAsia="ru-RU"/>
        </w:rPr>
        <w:t>установлены</w:t>
      </w:r>
      <w:proofErr w:type="gramEnd"/>
      <w:r>
        <w:rPr>
          <w:rFonts w:ascii="Times New Roman" w:eastAsia="Times New Roman" w:hAnsi="Times New Roman" w:cs="Times New Roman"/>
          <w:sz w:val="24"/>
          <w:szCs w:val="24"/>
          <w:lang w:eastAsia="ru-RU"/>
        </w:rPr>
        <w:t xml:space="preserve">  15 детских игровых площадок и 2 детских игровых комплекса.</w:t>
      </w:r>
    </w:p>
    <w:p w14:paraId="4BA797C9" w14:textId="77777777" w:rsidR="002F7622" w:rsidRPr="00DC1FE0" w:rsidRDefault="002F7622" w:rsidP="006470BE">
      <w:pPr>
        <w:pStyle w:val="a4"/>
        <w:ind w:left="851" w:firstLine="348"/>
        <w:jc w:val="both"/>
        <w:rPr>
          <w:rFonts w:ascii="Times New Roman" w:eastAsia="Times New Roman" w:hAnsi="Times New Roman" w:cs="Times New Roman"/>
          <w:sz w:val="24"/>
          <w:szCs w:val="24"/>
          <w:u w:val="single"/>
          <w:lang w:eastAsia="ru-RU"/>
        </w:rPr>
      </w:pPr>
    </w:p>
    <w:p w14:paraId="7776EA09" w14:textId="77777777" w:rsidR="00060F27" w:rsidRDefault="00060F27" w:rsidP="006470BE">
      <w:pPr>
        <w:ind w:left="851"/>
        <w:jc w:val="both"/>
        <w:rPr>
          <w:rFonts w:ascii="Times New Roman" w:eastAsia="Times New Roman" w:hAnsi="Times New Roman" w:cs="Times New Roman"/>
          <w:sz w:val="24"/>
          <w:szCs w:val="24"/>
          <w:u w:val="single"/>
          <w:lang w:eastAsia="ru-RU"/>
        </w:rPr>
      </w:pPr>
    </w:p>
    <w:p w14:paraId="27FD4A51" w14:textId="77777777" w:rsidR="002F7622" w:rsidRPr="00DC1FE0" w:rsidRDefault="002F7622" w:rsidP="006470BE">
      <w:pPr>
        <w:ind w:left="851"/>
        <w:jc w:val="both"/>
        <w:rPr>
          <w:rFonts w:ascii="Times New Roman" w:eastAsia="Times New Roman" w:hAnsi="Times New Roman" w:cs="Times New Roman"/>
          <w:sz w:val="24"/>
          <w:szCs w:val="24"/>
          <w:u w:val="single"/>
          <w:lang w:eastAsia="ru-RU"/>
        </w:rPr>
      </w:pPr>
      <w:r w:rsidRPr="00DC1FE0">
        <w:rPr>
          <w:rFonts w:ascii="Times New Roman" w:eastAsia="Times New Roman" w:hAnsi="Times New Roman" w:cs="Times New Roman"/>
          <w:sz w:val="24"/>
          <w:szCs w:val="24"/>
          <w:u w:val="single"/>
          <w:lang w:eastAsia="ru-RU"/>
        </w:rPr>
        <w:t>Капитальное строительство</w:t>
      </w:r>
    </w:p>
    <w:p w14:paraId="3B18C065" w14:textId="77777777" w:rsidR="002F7622" w:rsidRDefault="002F7622" w:rsidP="006470BE">
      <w:pPr>
        <w:pStyle w:val="a4"/>
        <w:ind w:left="851"/>
        <w:jc w:val="both"/>
        <w:rPr>
          <w:rFonts w:ascii="Times New Roman" w:eastAsia="Times New Roman" w:hAnsi="Times New Roman" w:cs="Times New Roman"/>
          <w:b/>
          <w:i/>
          <w:sz w:val="24"/>
          <w:szCs w:val="24"/>
          <w:lang w:eastAsia="ru-RU"/>
        </w:rPr>
      </w:pPr>
    </w:p>
    <w:p w14:paraId="3F99BAA8" w14:textId="77777777" w:rsidR="002F7622" w:rsidRDefault="002F7622"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дорожного хозяйства создает новые возможности для развития всех отраслей экономики, повышает мобильность, социальную и </w:t>
      </w:r>
      <w:r w:rsidR="009629F1">
        <w:rPr>
          <w:rFonts w:ascii="Times New Roman" w:eastAsia="Times New Roman" w:hAnsi="Times New Roman" w:cs="Times New Roman"/>
          <w:sz w:val="24"/>
          <w:szCs w:val="24"/>
          <w:lang w:eastAsia="ru-RU"/>
        </w:rPr>
        <w:t>деловую</w:t>
      </w:r>
      <w:r>
        <w:rPr>
          <w:rFonts w:ascii="Times New Roman" w:eastAsia="Times New Roman" w:hAnsi="Times New Roman" w:cs="Times New Roman"/>
          <w:sz w:val="24"/>
          <w:szCs w:val="24"/>
          <w:lang w:eastAsia="ru-RU"/>
        </w:rPr>
        <w:t xml:space="preserve"> активность населения и улучшает качество жизни населения.</w:t>
      </w:r>
    </w:p>
    <w:p w14:paraId="079AA251" w14:textId="77777777" w:rsidR="009629F1" w:rsidRDefault="009629F1"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Транспортная инфраструктура сельского поселения Алакуртти включает в себя 10,8 км автомобильных дорог общего пользования местного значения, в том числе 10,2 км дорог (94,4%) имеет твердое покрытие.</w:t>
      </w:r>
    </w:p>
    <w:p w14:paraId="5251A463" w14:textId="7D311A59" w:rsidR="00ED15A2" w:rsidRDefault="00ED15A2"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заданием на проектирование работ по обустройству военных городков №4,5,5а </w:t>
      </w:r>
      <w:r w:rsidR="00060F27">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Алакуртти, утвержденн</w:t>
      </w:r>
      <w:r w:rsidR="00060F27">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25.05.2015г. руководителем Департамента строительства МО РФ установлены шесть этапов строительства. Строительство социально-культурных объектов, в которое входит </w:t>
      </w:r>
      <w:r w:rsidR="00A158E6">
        <w:rPr>
          <w:rFonts w:ascii="Times New Roman" w:eastAsia="Times New Roman" w:hAnsi="Times New Roman" w:cs="Times New Roman"/>
          <w:sz w:val="24"/>
          <w:szCs w:val="24"/>
          <w:lang w:eastAsia="ru-RU"/>
        </w:rPr>
        <w:t>спортивные</w:t>
      </w:r>
      <w:r>
        <w:rPr>
          <w:rFonts w:ascii="Times New Roman" w:eastAsia="Times New Roman" w:hAnsi="Times New Roman" w:cs="Times New Roman"/>
          <w:sz w:val="24"/>
          <w:szCs w:val="24"/>
          <w:lang w:eastAsia="ru-RU"/>
        </w:rPr>
        <w:t xml:space="preserve"> комплекс</w:t>
      </w:r>
      <w:r w:rsidR="00A158E6">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«Старт»</w:t>
      </w:r>
      <w:r w:rsidR="00A158E6">
        <w:rPr>
          <w:rFonts w:ascii="Times New Roman" w:eastAsia="Times New Roman" w:hAnsi="Times New Roman" w:cs="Times New Roman"/>
          <w:sz w:val="24"/>
          <w:szCs w:val="24"/>
          <w:lang w:eastAsia="ru-RU"/>
        </w:rPr>
        <w:t xml:space="preserve"> и «Атлант»</w:t>
      </w:r>
      <w:r>
        <w:rPr>
          <w:rFonts w:ascii="Times New Roman" w:eastAsia="Times New Roman" w:hAnsi="Times New Roman" w:cs="Times New Roman"/>
          <w:sz w:val="24"/>
          <w:szCs w:val="24"/>
          <w:lang w:eastAsia="ru-RU"/>
        </w:rPr>
        <w:t>, крытая хоккейная площадка, автостоянк</w:t>
      </w:r>
      <w:r w:rsidR="00060F2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(2 шт.), госпиталь на 150 коек с поликлиническим отделением, реконструкция</w:t>
      </w:r>
      <w:r w:rsidR="00060F27">
        <w:rPr>
          <w:rFonts w:ascii="Times New Roman" w:eastAsia="Times New Roman" w:hAnsi="Times New Roman" w:cs="Times New Roman"/>
          <w:sz w:val="24"/>
          <w:szCs w:val="24"/>
          <w:lang w:eastAsia="ru-RU"/>
        </w:rPr>
        <w:t xml:space="preserve"> (строительство) офицерского общежития, </w:t>
      </w:r>
      <w:r>
        <w:rPr>
          <w:rFonts w:ascii="Times New Roman" w:eastAsia="Times New Roman" w:hAnsi="Times New Roman" w:cs="Times New Roman"/>
          <w:sz w:val="24"/>
          <w:szCs w:val="24"/>
          <w:lang w:eastAsia="ru-RU"/>
        </w:rPr>
        <w:t>строительств</w:t>
      </w:r>
      <w:r w:rsidR="00A158E6">
        <w:rPr>
          <w:rFonts w:ascii="Times New Roman" w:eastAsia="Times New Roman" w:hAnsi="Times New Roman" w:cs="Times New Roman"/>
          <w:sz w:val="24"/>
          <w:szCs w:val="24"/>
          <w:lang w:eastAsia="ru-RU"/>
        </w:rPr>
        <w:t>о (реконструкция) дома офицеров</w:t>
      </w:r>
      <w:r>
        <w:rPr>
          <w:rFonts w:ascii="Times New Roman" w:eastAsia="Times New Roman" w:hAnsi="Times New Roman" w:cs="Times New Roman"/>
          <w:sz w:val="24"/>
          <w:szCs w:val="24"/>
          <w:lang w:eastAsia="ru-RU"/>
        </w:rPr>
        <w:t>.</w:t>
      </w:r>
    </w:p>
    <w:p w14:paraId="294283C7" w14:textId="533D8C9D" w:rsidR="00E86A50" w:rsidRDefault="00BA7EAE" w:rsidP="00BA7EAE">
      <w:pPr>
        <w:tabs>
          <w:tab w:val="left" w:pos="8539"/>
        </w:tabs>
        <w:spacing w:after="0"/>
        <w:ind w:left="851" w:right="-141" w:hanging="250"/>
        <w:jc w:val="both"/>
        <w:rPr>
          <w:rFonts w:ascii="Times New Roman" w:hAnsi="Times New Roman" w:cs="Times New Roman"/>
          <w:bCs/>
          <w:sz w:val="24"/>
          <w:szCs w:val="24"/>
        </w:rPr>
      </w:pPr>
      <w:r w:rsidRPr="00BA7EAE">
        <w:rPr>
          <w:rFonts w:ascii="Times New Roman" w:eastAsia="Times New Roman" w:hAnsi="Times New Roman" w:cs="Times New Roman"/>
          <w:sz w:val="24"/>
          <w:szCs w:val="24"/>
          <w:lang w:eastAsia="ru-RU"/>
        </w:rPr>
        <w:t xml:space="preserve">                 </w:t>
      </w:r>
      <w:r w:rsidR="00E86A50" w:rsidRPr="00BA7EAE">
        <w:rPr>
          <w:rFonts w:ascii="Times New Roman" w:eastAsia="Times New Roman" w:hAnsi="Times New Roman" w:cs="Times New Roman"/>
          <w:sz w:val="24"/>
          <w:szCs w:val="24"/>
          <w:lang w:eastAsia="ru-RU"/>
        </w:rPr>
        <w:t xml:space="preserve">В настоящее время на территории сельского поселения установлены две открытые хоккейные площадки, во исполнении </w:t>
      </w:r>
      <w:r w:rsidR="00E86A50" w:rsidRPr="00BA7EAE">
        <w:rPr>
          <w:rFonts w:ascii="Times New Roman" w:hAnsi="Times New Roman" w:cs="Times New Roman"/>
          <w:sz w:val="24"/>
          <w:szCs w:val="24"/>
        </w:rPr>
        <w:t xml:space="preserve">муниципальной программы </w:t>
      </w:r>
      <w:r w:rsidR="00E86A50" w:rsidRPr="00BA7EAE">
        <w:rPr>
          <w:rFonts w:ascii="Times New Roman" w:hAnsi="Times New Roman" w:cs="Times New Roman"/>
          <w:bCs/>
          <w:sz w:val="24"/>
          <w:szCs w:val="24"/>
        </w:rPr>
        <w:t xml:space="preserve">«Формирование современной городской среды на территории муниципального образования </w:t>
      </w:r>
      <w:r w:rsidRPr="00BA7EAE">
        <w:rPr>
          <w:rFonts w:ascii="Times New Roman" w:hAnsi="Times New Roman" w:cs="Times New Roman"/>
          <w:bCs/>
          <w:sz w:val="24"/>
          <w:szCs w:val="24"/>
        </w:rPr>
        <w:t>с</w:t>
      </w:r>
      <w:r w:rsidR="00E86A50" w:rsidRPr="00BA7EAE">
        <w:rPr>
          <w:rFonts w:ascii="Times New Roman" w:hAnsi="Times New Roman" w:cs="Times New Roman"/>
          <w:sz w:val="24"/>
          <w:szCs w:val="24"/>
        </w:rPr>
        <w:t>ельское поселение Алакуртти Кандалакшского района</w:t>
      </w:r>
      <w:r w:rsidR="00E86A50" w:rsidRPr="00BA7EAE">
        <w:rPr>
          <w:rFonts w:ascii="Times New Roman" w:hAnsi="Times New Roman" w:cs="Times New Roman"/>
          <w:bCs/>
          <w:sz w:val="24"/>
          <w:szCs w:val="24"/>
        </w:rPr>
        <w:t>» на 2018-2022 годы</w:t>
      </w:r>
      <w:r>
        <w:rPr>
          <w:rFonts w:ascii="Times New Roman" w:hAnsi="Times New Roman" w:cs="Times New Roman"/>
          <w:bCs/>
          <w:sz w:val="24"/>
          <w:szCs w:val="24"/>
        </w:rPr>
        <w:t>, на территории поселения обустроены открытая спортивная площадка.</w:t>
      </w:r>
    </w:p>
    <w:p w14:paraId="220593BC" w14:textId="21DEB95A" w:rsidR="00BA7EAE" w:rsidRPr="00BA7EAE" w:rsidRDefault="00BA7EAE" w:rsidP="00BA7EAE">
      <w:pPr>
        <w:ind w:left="851" w:right="-14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                  </w:t>
      </w:r>
      <w:r w:rsidRPr="00BA7EAE">
        <w:rPr>
          <w:rFonts w:ascii="Times New Roman" w:eastAsia="Times New Roman" w:hAnsi="Times New Roman" w:cs="Times New Roman"/>
          <w:sz w:val="24"/>
          <w:szCs w:val="24"/>
          <w:lang w:eastAsia="ru-RU"/>
        </w:rPr>
        <w:t xml:space="preserve">В 2019 году запланированы мероприятия по проектированию и </w:t>
      </w:r>
      <w:r>
        <w:rPr>
          <w:rFonts w:ascii="Times New Roman" w:eastAsia="Times New Roman" w:hAnsi="Times New Roman" w:cs="Times New Roman"/>
          <w:sz w:val="24"/>
          <w:szCs w:val="24"/>
          <w:lang w:eastAsia="ru-RU"/>
        </w:rPr>
        <w:t>в 2020 году строительства</w:t>
      </w:r>
      <w:r w:rsidRPr="00BA7EAE">
        <w:rPr>
          <w:rFonts w:ascii="Times New Roman" w:eastAsia="Times New Roman" w:hAnsi="Times New Roman" w:cs="Times New Roman"/>
          <w:sz w:val="24"/>
          <w:szCs w:val="24"/>
          <w:lang w:eastAsia="ru-RU"/>
        </w:rPr>
        <w:t xml:space="preserve"> на территории сельского поселения Дома культуры, </w:t>
      </w:r>
      <w:r w:rsidRPr="00BA7EAE">
        <w:rPr>
          <w:rFonts w:ascii="Times New Roman" w:hAnsi="Times New Roman" w:cs="Times New Roman"/>
          <w:sz w:val="24"/>
          <w:szCs w:val="24"/>
          <w:shd w:val="clear" w:color="auto" w:fill="FFFFFF"/>
        </w:rPr>
        <w:t xml:space="preserve">для создания в населенном пункте центра общественной жизни, дополнительного образования и досуга, для ведения концертной деятельности, развития творческих объединений и повышения уровня социального развития села. </w:t>
      </w:r>
    </w:p>
    <w:p w14:paraId="211C5530" w14:textId="77777777" w:rsidR="0031019F" w:rsidRDefault="0031019F" w:rsidP="00BA7EAE">
      <w:pPr>
        <w:pStyle w:val="a4"/>
        <w:ind w:left="851" w:hanging="250"/>
        <w:jc w:val="both"/>
        <w:rPr>
          <w:rFonts w:ascii="Times New Roman" w:eastAsia="Times New Roman" w:hAnsi="Times New Roman" w:cs="Times New Roman"/>
          <w:sz w:val="24"/>
          <w:szCs w:val="24"/>
          <w:lang w:eastAsia="ru-RU"/>
        </w:rPr>
      </w:pPr>
    </w:p>
    <w:p w14:paraId="56FCE981" w14:textId="77777777" w:rsidR="00A87577" w:rsidRPr="003373A1" w:rsidRDefault="00A87577" w:rsidP="006470BE">
      <w:pPr>
        <w:pStyle w:val="a4"/>
        <w:ind w:left="851"/>
        <w:jc w:val="both"/>
        <w:rPr>
          <w:rFonts w:ascii="Times New Roman" w:eastAsia="Times New Roman" w:hAnsi="Times New Roman" w:cs="Times New Roman"/>
          <w:sz w:val="24"/>
          <w:szCs w:val="24"/>
          <w:u w:val="single"/>
          <w:lang w:eastAsia="ru-RU"/>
        </w:rPr>
      </w:pPr>
      <w:r w:rsidRPr="003373A1">
        <w:rPr>
          <w:rFonts w:ascii="Times New Roman" w:eastAsia="Times New Roman" w:hAnsi="Times New Roman" w:cs="Times New Roman"/>
          <w:sz w:val="24"/>
          <w:szCs w:val="24"/>
          <w:u w:val="single"/>
          <w:lang w:eastAsia="ru-RU"/>
        </w:rPr>
        <w:t>Потребительский рынок товаров и услуг и развитие малого предпринимательства</w:t>
      </w:r>
    </w:p>
    <w:p w14:paraId="3F96D640" w14:textId="77777777" w:rsidR="00A87577" w:rsidRDefault="00A87577" w:rsidP="006470BE">
      <w:pPr>
        <w:pStyle w:val="a4"/>
        <w:ind w:left="851"/>
        <w:jc w:val="both"/>
        <w:rPr>
          <w:rFonts w:ascii="Times New Roman" w:eastAsia="Times New Roman" w:hAnsi="Times New Roman" w:cs="Times New Roman"/>
          <w:sz w:val="24"/>
          <w:szCs w:val="24"/>
          <w:lang w:eastAsia="ru-RU"/>
        </w:rPr>
      </w:pPr>
    </w:p>
    <w:p w14:paraId="18A62DAB" w14:textId="34F5C49F" w:rsidR="00A87577" w:rsidRDefault="00A87577"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сельского поселения Алакуртти по состоянию на 01.</w:t>
      </w:r>
      <w:r w:rsidR="00A158E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w:t>
      </w:r>
      <w:r w:rsidR="004C34FA">
        <w:rPr>
          <w:rFonts w:ascii="Times New Roman" w:eastAsia="Times New Roman" w:hAnsi="Times New Roman" w:cs="Times New Roman"/>
          <w:sz w:val="24"/>
          <w:szCs w:val="24"/>
          <w:lang w:eastAsia="ru-RU"/>
        </w:rPr>
        <w:t>01</w:t>
      </w:r>
      <w:r w:rsidR="00BA7EAE">
        <w:rPr>
          <w:rFonts w:ascii="Times New Roman" w:eastAsia="Times New Roman" w:hAnsi="Times New Roman" w:cs="Times New Roman"/>
          <w:sz w:val="24"/>
          <w:szCs w:val="24"/>
          <w:lang w:eastAsia="ru-RU"/>
        </w:rPr>
        <w:t>8</w:t>
      </w:r>
      <w:r w:rsidR="004C34FA">
        <w:rPr>
          <w:rFonts w:ascii="Times New Roman" w:eastAsia="Times New Roman" w:hAnsi="Times New Roman" w:cs="Times New Roman"/>
          <w:sz w:val="24"/>
          <w:szCs w:val="24"/>
          <w:lang w:eastAsia="ru-RU"/>
        </w:rPr>
        <w:t xml:space="preserve"> год </w:t>
      </w:r>
      <w:r w:rsidR="00060F27">
        <w:rPr>
          <w:rFonts w:ascii="Times New Roman" w:eastAsia="Times New Roman" w:hAnsi="Times New Roman" w:cs="Times New Roman"/>
          <w:sz w:val="24"/>
          <w:szCs w:val="24"/>
          <w:lang w:eastAsia="ru-RU"/>
        </w:rPr>
        <w:t xml:space="preserve">- </w:t>
      </w:r>
      <w:r w:rsidR="00BA7EAE">
        <w:rPr>
          <w:rFonts w:ascii="Times New Roman" w:eastAsia="Times New Roman" w:hAnsi="Times New Roman" w:cs="Times New Roman"/>
          <w:sz w:val="24"/>
          <w:szCs w:val="24"/>
          <w:lang w:eastAsia="ru-RU"/>
        </w:rPr>
        <w:t>18 магазинов</w:t>
      </w:r>
      <w:r w:rsidR="004C34FA">
        <w:rPr>
          <w:rFonts w:ascii="Times New Roman" w:eastAsia="Times New Roman" w:hAnsi="Times New Roman" w:cs="Times New Roman"/>
          <w:sz w:val="24"/>
          <w:szCs w:val="24"/>
          <w:lang w:eastAsia="ru-RU"/>
        </w:rPr>
        <w:t>.</w:t>
      </w:r>
    </w:p>
    <w:p w14:paraId="3A32B97C" w14:textId="7C3BF1E1" w:rsidR="004C34FA" w:rsidRDefault="004C34FA"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Потребительский рынок сельского поселения Алакуртти представлен всеми необходимыми видами продукции и услуг. На территории поселения обслуживают население 3</w:t>
      </w:r>
      <w:r w:rsidR="00BA7EA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BA7EA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торговли, которые зарегистрированы в установленном порядке</w:t>
      </w:r>
      <w:r w:rsidR="00060F27">
        <w:rPr>
          <w:rFonts w:ascii="Times New Roman" w:eastAsia="Times New Roman" w:hAnsi="Times New Roman" w:cs="Times New Roman"/>
          <w:sz w:val="24"/>
          <w:szCs w:val="24"/>
          <w:lang w:eastAsia="ru-RU"/>
        </w:rPr>
        <w:t xml:space="preserve"> общей площадью</w:t>
      </w:r>
      <w:r w:rsidR="00BA7EAE">
        <w:rPr>
          <w:rFonts w:ascii="Times New Roman" w:eastAsia="Times New Roman" w:hAnsi="Times New Roman" w:cs="Times New Roman"/>
          <w:sz w:val="24"/>
          <w:szCs w:val="24"/>
          <w:lang w:eastAsia="ru-RU"/>
        </w:rPr>
        <w:t xml:space="preserve"> </w:t>
      </w:r>
      <w:r w:rsidR="00A158E6">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14,46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p w14:paraId="4702A502" w14:textId="77777777" w:rsidR="00907C5D" w:rsidRDefault="004C34FA"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Планируемое увеличение оборота розничной торговли предполагается осуществлять за счет больших супермаркетов по продаже смешанных и промышленных групп товаров. Основную долю оборота малых предприятий занимает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14:paraId="4B812B32" w14:textId="77777777" w:rsidR="003373A1" w:rsidRPr="002D3428" w:rsidRDefault="00CE6854"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Поддержка и развитие предпринимательства как института, обеспечивают формирование конкурентной среды, самозанятость населения и стабильность налоговых </w:t>
      </w:r>
      <w:r>
        <w:rPr>
          <w:rFonts w:ascii="Times New Roman" w:eastAsia="Times New Roman" w:hAnsi="Times New Roman" w:cs="Times New Roman"/>
          <w:sz w:val="24"/>
          <w:szCs w:val="24"/>
          <w:lang w:eastAsia="ru-RU"/>
        </w:rPr>
        <w:lastRenderedPageBreak/>
        <w:t>поступлений, является одним из приоритетных направлений деятельности сельского поселения Алакуртти.</w:t>
      </w:r>
    </w:p>
    <w:p w14:paraId="35630577" w14:textId="0B3453B1" w:rsidR="00CE6854" w:rsidRDefault="00BA7EAE"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 году начата рекреационная деятельность, предусмотренная проектом</w:t>
      </w:r>
      <w:r w:rsidR="00CE6854">
        <w:rPr>
          <w:rFonts w:ascii="Times New Roman" w:eastAsia="Times New Roman" w:hAnsi="Times New Roman" w:cs="Times New Roman"/>
          <w:sz w:val="24"/>
          <w:szCs w:val="24"/>
          <w:lang w:eastAsia="ru-RU"/>
        </w:rPr>
        <w:t xml:space="preserve"> «</w:t>
      </w:r>
      <w:proofErr w:type="spellStart"/>
      <w:r w:rsidR="00CE6854">
        <w:rPr>
          <w:rFonts w:ascii="Times New Roman" w:eastAsia="Times New Roman" w:hAnsi="Times New Roman" w:cs="Times New Roman"/>
          <w:sz w:val="24"/>
          <w:szCs w:val="24"/>
          <w:lang w:eastAsia="ru-RU"/>
        </w:rPr>
        <w:t>Агропарк</w:t>
      </w:r>
      <w:proofErr w:type="spellEnd"/>
      <w:r w:rsidR="00CE6854">
        <w:rPr>
          <w:rFonts w:ascii="Times New Roman" w:eastAsia="Times New Roman" w:hAnsi="Times New Roman" w:cs="Times New Roman"/>
          <w:sz w:val="24"/>
          <w:szCs w:val="24"/>
          <w:lang w:eastAsia="ru-RU"/>
        </w:rPr>
        <w:t xml:space="preserve"> Алакуртти»</w:t>
      </w:r>
      <w:r w:rsidR="00B765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поддерживающая </w:t>
      </w:r>
      <w:r w:rsidR="00CE6854">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гостиничного и туристического направления предпринимательской деятельности.</w:t>
      </w:r>
      <w:r w:rsidR="00CE6854">
        <w:rPr>
          <w:rFonts w:ascii="Times New Roman" w:eastAsia="Times New Roman" w:hAnsi="Times New Roman" w:cs="Times New Roman"/>
          <w:sz w:val="24"/>
          <w:szCs w:val="24"/>
          <w:lang w:eastAsia="ru-RU"/>
        </w:rPr>
        <w:t xml:space="preserve"> </w:t>
      </w:r>
    </w:p>
    <w:p w14:paraId="32D57A14" w14:textId="77777777" w:rsidR="00907C5D" w:rsidRDefault="00907C5D"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14:paraId="42B90E8F" w14:textId="3E756C00" w:rsidR="00907C5D" w:rsidRDefault="00907C5D"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Планируемое количество зарегистрированных малых предприятий в прогно</w:t>
      </w:r>
      <w:r w:rsidR="00BA7EAE">
        <w:rPr>
          <w:rFonts w:ascii="Times New Roman" w:eastAsia="Times New Roman" w:hAnsi="Times New Roman" w:cs="Times New Roman"/>
          <w:sz w:val="24"/>
          <w:szCs w:val="24"/>
          <w:lang w:eastAsia="ru-RU"/>
        </w:rPr>
        <w:t>зируемом периоде составит к 2020</w:t>
      </w:r>
      <w:r>
        <w:rPr>
          <w:rFonts w:ascii="Times New Roman" w:eastAsia="Times New Roman" w:hAnsi="Times New Roman" w:cs="Times New Roman"/>
          <w:sz w:val="24"/>
          <w:szCs w:val="24"/>
          <w:lang w:eastAsia="ru-RU"/>
        </w:rPr>
        <w:t xml:space="preserve"> году 40 единиц. Заработная плата, оборот предприятий и их инвестиционная активность также сохранят тенденцию роста.</w:t>
      </w:r>
    </w:p>
    <w:p w14:paraId="50704DC1" w14:textId="77777777" w:rsidR="00907C5D" w:rsidRDefault="00907C5D" w:rsidP="006470BE">
      <w:pPr>
        <w:pStyle w:val="a4"/>
        <w:ind w:left="851" w:firstLine="348"/>
        <w:jc w:val="both"/>
        <w:rPr>
          <w:rFonts w:ascii="Times New Roman" w:eastAsia="Times New Roman" w:hAnsi="Times New Roman" w:cs="Times New Roman"/>
          <w:sz w:val="24"/>
          <w:szCs w:val="24"/>
          <w:lang w:eastAsia="ru-RU"/>
        </w:rPr>
      </w:pPr>
    </w:p>
    <w:p w14:paraId="7F63BBBA" w14:textId="77777777" w:rsidR="00907C5D" w:rsidRPr="000708D5" w:rsidRDefault="00907C5D" w:rsidP="006470BE">
      <w:pPr>
        <w:ind w:left="851"/>
        <w:jc w:val="both"/>
        <w:rPr>
          <w:rFonts w:ascii="Times New Roman" w:eastAsia="Times New Roman" w:hAnsi="Times New Roman" w:cs="Times New Roman"/>
          <w:sz w:val="24"/>
          <w:szCs w:val="24"/>
          <w:u w:val="single"/>
          <w:lang w:eastAsia="ru-RU"/>
        </w:rPr>
      </w:pPr>
      <w:r w:rsidRPr="000708D5">
        <w:rPr>
          <w:rFonts w:ascii="Times New Roman" w:eastAsia="Times New Roman" w:hAnsi="Times New Roman" w:cs="Times New Roman"/>
          <w:sz w:val="24"/>
          <w:szCs w:val="24"/>
          <w:u w:val="single"/>
          <w:lang w:eastAsia="ru-RU"/>
        </w:rPr>
        <w:t>Общественное питание</w:t>
      </w:r>
    </w:p>
    <w:p w14:paraId="3025CDE0" w14:textId="77777777" w:rsidR="00907C5D" w:rsidRDefault="00907C5D" w:rsidP="006470BE">
      <w:pPr>
        <w:pStyle w:val="a4"/>
        <w:ind w:left="851"/>
        <w:jc w:val="both"/>
        <w:rPr>
          <w:rFonts w:ascii="Times New Roman" w:eastAsia="Times New Roman" w:hAnsi="Times New Roman" w:cs="Times New Roman"/>
          <w:b/>
          <w:i/>
          <w:sz w:val="24"/>
          <w:szCs w:val="24"/>
          <w:lang w:eastAsia="ru-RU"/>
        </w:rPr>
      </w:pPr>
    </w:p>
    <w:p w14:paraId="3557D53B" w14:textId="1152D7DC" w:rsidR="00907C5D" w:rsidRDefault="0027573D"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поселения </w:t>
      </w:r>
      <w:r w:rsidR="007A3F3B">
        <w:rPr>
          <w:rFonts w:ascii="Times New Roman" w:eastAsia="Times New Roman" w:hAnsi="Times New Roman" w:cs="Times New Roman"/>
          <w:sz w:val="24"/>
          <w:szCs w:val="24"/>
          <w:lang w:eastAsia="ru-RU"/>
        </w:rPr>
        <w:t>осуществляют деятельность</w:t>
      </w:r>
      <w:r>
        <w:rPr>
          <w:rFonts w:ascii="Times New Roman" w:eastAsia="Times New Roman" w:hAnsi="Times New Roman" w:cs="Times New Roman"/>
          <w:sz w:val="24"/>
          <w:szCs w:val="24"/>
          <w:lang w:eastAsia="ru-RU"/>
        </w:rPr>
        <w:t xml:space="preserve"> точки предприятий общественного питания, в том числе сеть предприятий общественного питания образовательных учреждений, </w:t>
      </w:r>
      <w:r w:rsidR="007A3F3B">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кафе, столовые.</w:t>
      </w:r>
    </w:p>
    <w:p w14:paraId="059BFD85" w14:textId="1B642ADB" w:rsidR="0027573D" w:rsidRDefault="0027573D"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предстоящий 201</w:t>
      </w:r>
      <w:r w:rsidR="00BA7EA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 </w:t>
      </w:r>
      <w:r w:rsidR="007A3F3B">
        <w:rPr>
          <w:rFonts w:ascii="Times New Roman" w:eastAsia="Times New Roman" w:hAnsi="Times New Roman" w:cs="Times New Roman"/>
          <w:sz w:val="24"/>
          <w:szCs w:val="24"/>
          <w:lang w:eastAsia="ru-RU"/>
        </w:rPr>
        <w:t>сеть</w:t>
      </w:r>
      <w:r>
        <w:rPr>
          <w:rFonts w:ascii="Times New Roman" w:eastAsia="Times New Roman" w:hAnsi="Times New Roman" w:cs="Times New Roman"/>
          <w:sz w:val="24"/>
          <w:szCs w:val="24"/>
          <w:lang w:eastAsia="ru-RU"/>
        </w:rPr>
        <w:t xml:space="preserve"> общественного питания должна быть нацелена на создание </w:t>
      </w:r>
      <w:r w:rsidR="007A3F3B">
        <w:rPr>
          <w:rFonts w:ascii="Times New Roman" w:eastAsia="Times New Roman" w:hAnsi="Times New Roman" w:cs="Times New Roman"/>
          <w:sz w:val="24"/>
          <w:szCs w:val="24"/>
          <w:lang w:eastAsia="ru-RU"/>
        </w:rPr>
        <w:t xml:space="preserve">новых </w:t>
      </w:r>
      <w:r>
        <w:rPr>
          <w:rFonts w:ascii="Times New Roman" w:eastAsia="Times New Roman" w:hAnsi="Times New Roman" w:cs="Times New Roman"/>
          <w:sz w:val="24"/>
          <w:szCs w:val="24"/>
          <w:lang w:eastAsia="ru-RU"/>
        </w:rPr>
        <w:t xml:space="preserve">и развитие </w:t>
      </w:r>
      <w:r w:rsidR="007A3F3B">
        <w:rPr>
          <w:rFonts w:ascii="Times New Roman" w:eastAsia="Times New Roman" w:hAnsi="Times New Roman" w:cs="Times New Roman"/>
          <w:sz w:val="24"/>
          <w:szCs w:val="24"/>
          <w:lang w:eastAsia="ru-RU"/>
        </w:rPr>
        <w:t>существующих</w:t>
      </w:r>
      <w:r>
        <w:rPr>
          <w:rFonts w:ascii="Times New Roman" w:eastAsia="Times New Roman" w:hAnsi="Times New Roman" w:cs="Times New Roman"/>
          <w:sz w:val="24"/>
          <w:szCs w:val="24"/>
          <w:lang w:eastAsia="ru-RU"/>
        </w:rPr>
        <w:t xml:space="preserve"> объектов </w:t>
      </w:r>
      <w:r w:rsidR="007A3F3B">
        <w:rPr>
          <w:rFonts w:ascii="Times New Roman" w:eastAsia="Times New Roman" w:hAnsi="Times New Roman" w:cs="Times New Roman"/>
          <w:sz w:val="24"/>
          <w:szCs w:val="24"/>
          <w:lang w:eastAsia="ru-RU"/>
        </w:rPr>
        <w:t>общественного питания, максимально удовлетворяющие спрос потребителей.</w:t>
      </w:r>
    </w:p>
    <w:p w14:paraId="4C599CED" w14:textId="77777777" w:rsidR="0027573D" w:rsidRPr="0027573D" w:rsidRDefault="0027573D" w:rsidP="006470BE">
      <w:pPr>
        <w:pStyle w:val="a4"/>
        <w:ind w:left="851"/>
        <w:jc w:val="both"/>
        <w:rPr>
          <w:rFonts w:ascii="Times New Roman" w:eastAsia="Times New Roman" w:hAnsi="Times New Roman" w:cs="Times New Roman"/>
          <w:b/>
          <w:i/>
          <w:sz w:val="24"/>
          <w:szCs w:val="24"/>
          <w:lang w:eastAsia="ru-RU"/>
        </w:rPr>
      </w:pPr>
    </w:p>
    <w:p w14:paraId="24E60020" w14:textId="77777777" w:rsidR="0027573D" w:rsidRPr="000708D5" w:rsidRDefault="004078A0" w:rsidP="006470BE">
      <w:pPr>
        <w:ind w:left="851"/>
        <w:jc w:val="both"/>
        <w:rPr>
          <w:rFonts w:ascii="Times New Roman" w:eastAsia="Times New Roman" w:hAnsi="Times New Roman" w:cs="Times New Roman"/>
          <w:sz w:val="24"/>
          <w:szCs w:val="24"/>
          <w:u w:val="single"/>
          <w:lang w:eastAsia="ru-RU"/>
        </w:rPr>
      </w:pPr>
      <w:r w:rsidRPr="000708D5">
        <w:rPr>
          <w:rFonts w:ascii="Times New Roman" w:eastAsia="Times New Roman" w:hAnsi="Times New Roman" w:cs="Times New Roman"/>
          <w:sz w:val="24"/>
          <w:szCs w:val="24"/>
          <w:u w:val="single"/>
          <w:lang w:eastAsia="ru-RU"/>
        </w:rPr>
        <w:t>Бытовое обслуживание</w:t>
      </w:r>
    </w:p>
    <w:p w14:paraId="269F7ECE" w14:textId="77777777" w:rsidR="00907C5D" w:rsidRDefault="00907C5D" w:rsidP="006470BE">
      <w:pPr>
        <w:pStyle w:val="a4"/>
        <w:ind w:left="851"/>
        <w:jc w:val="both"/>
        <w:rPr>
          <w:rFonts w:ascii="Times New Roman" w:eastAsia="Times New Roman" w:hAnsi="Times New Roman" w:cs="Times New Roman"/>
          <w:b/>
          <w:i/>
          <w:sz w:val="24"/>
          <w:szCs w:val="24"/>
          <w:lang w:eastAsia="ru-RU"/>
        </w:rPr>
      </w:pPr>
    </w:p>
    <w:p w14:paraId="4FD05AA2" w14:textId="77777777" w:rsidR="000562ED" w:rsidRDefault="000562ED"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Бытовое обслуживание </w:t>
      </w:r>
      <w:r w:rsidR="00564CFD">
        <w:rPr>
          <w:rFonts w:ascii="Times New Roman" w:eastAsia="Times New Roman" w:hAnsi="Times New Roman" w:cs="Times New Roman"/>
          <w:sz w:val="24"/>
          <w:szCs w:val="24"/>
          <w:lang w:eastAsia="ru-RU"/>
        </w:rPr>
        <w:t>населения</w:t>
      </w:r>
      <w:r>
        <w:rPr>
          <w:rFonts w:ascii="Times New Roman" w:eastAsia="Times New Roman" w:hAnsi="Times New Roman" w:cs="Times New Roman"/>
          <w:sz w:val="24"/>
          <w:szCs w:val="24"/>
          <w:lang w:eastAsia="ru-RU"/>
        </w:rPr>
        <w:t xml:space="preserve"> является многофункциональной сферой, которая способствует увеличению свободного времени работающего населения, освобождая его от многих трудоемких работ по ведению домашнего хозяйства, рациональному использованию денежных доходов семьи, созданию предпосылок для роста трудовых ресурсов сельского поселения.</w:t>
      </w:r>
    </w:p>
    <w:p w14:paraId="0731E2BB" w14:textId="77777777" w:rsidR="001475AC" w:rsidRPr="000562ED" w:rsidRDefault="001475AC"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бытового обслуживания- это не только создание возможности для населения решать бытовые проблемы, комфортных условий, но и возможность создания дополнительных рабочих мест, повышения налоговых поступлений в бюджет сельского поселения, развитие частнопредпринимательской инициативы.</w:t>
      </w:r>
    </w:p>
    <w:p w14:paraId="1FD3C64D" w14:textId="7BE3FC42" w:rsidR="000562ED" w:rsidRDefault="00BA7EAE" w:rsidP="00060F27">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период с 2019-2021</w:t>
      </w:r>
      <w:r w:rsidR="000562ED">
        <w:rPr>
          <w:rFonts w:ascii="Times New Roman" w:eastAsia="Times New Roman" w:hAnsi="Times New Roman" w:cs="Times New Roman"/>
          <w:sz w:val="24"/>
          <w:szCs w:val="24"/>
          <w:lang w:eastAsia="ru-RU"/>
        </w:rPr>
        <w:t xml:space="preserve"> годы предполагается осуществить ускоренное развитие сферы бытового обслуживания населения. </w:t>
      </w:r>
    </w:p>
    <w:p w14:paraId="1A6B2B73" w14:textId="77777777" w:rsidR="001475AC" w:rsidRDefault="001475AC" w:rsidP="006470BE">
      <w:pPr>
        <w:pStyle w:val="a4"/>
        <w:ind w:left="851" w:firstLine="348"/>
        <w:jc w:val="both"/>
        <w:rPr>
          <w:rFonts w:ascii="Times New Roman" w:eastAsia="Times New Roman" w:hAnsi="Times New Roman" w:cs="Times New Roman"/>
          <w:sz w:val="24"/>
          <w:szCs w:val="24"/>
          <w:lang w:eastAsia="ru-RU"/>
        </w:rPr>
      </w:pPr>
    </w:p>
    <w:p w14:paraId="1C6EAC74" w14:textId="77777777" w:rsidR="001475AC" w:rsidRPr="00564CFD" w:rsidRDefault="001475AC" w:rsidP="006470BE">
      <w:pPr>
        <w:ind w:left="851"/>
        <w:jc w:val="both"/>
        <w:rPr>
          <w:rFonts w:ascii="Times New Roman" w:eastAsia="Times New Roman" w:hAnsi="Times New Roman" w:cs="Times New Roman"/>
          <w:sz w:val="24"/>
          <w:szCs w:val="24"/>
          <w:u w:val="single"/>
          <w:lang w:eastAsia="ru-RU"/>
        </w:rPr>
      </w:pPr>
      <w:r w:rsidRPr="00564CFD">
        <w:rPr>
          <w:rFonts w:ascii="Times New Roman" w:eastAsia="Times New Roman" w:hAnsi="Times New Roman" w:cs="Times New Roman"/>
          <w:sz w:val="24"/>
          <w:szCs w:val="24"/>
          <w:u w:val="single"/>
          <w:lang w:eastAsia="ru-RU"/>
        </w:rPr>
        <w:t>Культура и спорт</w:t>
      </w:r>
    </w:p>
    <w:p w14:paraId="5CDA912A" w14:textId="77777777" w:rsidR="001475AC" w:rsidRDefault="001475AC" w:rsidP="006470BE">
      <w:pPr>
        <w:pStyle w:val="a4"/>
        <w:ind w:left="851"/>
        <w:jc w:val="both"/>
        <w:rPr>
          <w:rFonts w:ascii="Times New Roman" w:eastAsia="Times New Roman" w:hAnsi="Times New Roman" w:cs="Times New Roman"/>
          <w:b/>
          <w:i/>
          <w:sz w:val="24"/>
          <w:szCs w:val="24"/>
          <w:lang w:eastAsia="ru-RU"/>
        </w:rPr>
      </w:pPr>
    </w:p>
    <w:p w14:paraId="47FFECD9" w14:textId="50C69241" w:rsidR="001475AC" w:rsidRPr="008E6BDE" w:rsidRDefault="001475AC" w:rsidP="004462D1">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физической культуры и спорта в поселении предусматривает решение задач повышения заинтересованности общества в укреплении здоровья, создание условий для здорового образа жизни, расширения </w:t>
      </w:r>
      <w:r w:rsidR="00572343">
        <w:rPr>
          <w:rFonts w:ascii="Times New Roman" w:eastAsia="Times New Roman" w:hAnsi="Times New Roman" w:cs="Times New Roman"/>
          <w:sz w:val="24"/>
          <w:szCs w:val="24"/>
          <w:lang w:eastAsia="ru-RU"/>
        </w:rPr>
        <w:t>возможностей</w:t>
      </w:r>
      <w:r>
        <w:rPr>
          <w:rFonts w:ascii="Times New Roman" w:eastAsia="Times New Roman" w:hAnsi="Times New Roman" w:cs="Times New Roman"/>
          <w:sz w:val="24"/>
          <w:szCs w:val="24"/>
          <w:lang w:eastAsia="ru-RU"/>
        </w:rPr>
        <w:t xml:space="preserve"> для занятия физической культурой и спортом широких слоев населения. </w:t>
      </w:r>
      <w:r w:rsidR="00572343">
        <w:rPr>
          <w:rFonts w:ascii="Times New Roman" w:eastAsia="Times New Roman" w:hAnsi="Times New Roman" w:cs="Times New Roman"/>
          <w:sz w:val="24"/>
          <w:szCs w:val="24"/>
          <w:lang w:eastAsia="ru-RU"/>
        </w:rPr>
        <w:t>На территории сельского поселения</w:t>
      </w:r>
      <w:r w:rsidR="00A0245E">
        <w:rPr>
          <w:rFonts w:ascii="Times New Roman" w:eastAsia="Times New Roman" w:hAnsi="Times New Roman" w:cs="Times New Roman"/>
          <w:sz w:val="24"/>
          <w:szCs w:val="24"/>
          <w:lang w:eastAsia="ru-RU"/>
        </w:rPr>
        <w:t xml:space="preserve"> Алакуртти</w:t>
      </w:r>
      <w:r w:rsidR="00572343">
        <w:rPr>
          <w:rFonts w:ascii="Times New Roman" w:eastAsia="Times New Roman" w:hAnsi="Times New Roman" w:cs="Times New Roman"/>
          <w:sz w:val="24"/>
          <w:szCs w:val="24"/>
          <w:lang w:eastAsia="ru-RU"/>
        </w:rPr>
        <w:t xml:space="preserve"> проводится работа по привлечению жителей для занятия спортом</w:t>
      </w:r>
      <w:r w:rsidR="00A0245E">
        <w:rPr>
          <w:rFonts w:ascii="Times New Roman" w:eastAsia="Times New Roman" w:hAnsi="Times New Roman" w:cs="Times New Roman"/>
          <w:sz w:val="24"/>
          <w:szCs w:val="24"/>
          <w:lang w:eastAsia="ru-RU"/>
        </w:rPr>
        <w:t xml:space="preserve"> на базе </w:t>
      </w:r>
      <w:r w:rsidR="00EB5F77">
        <w:rPr>
          <w:rFonts w:ascii="Times New Roman" w:eastAsia="Times New Roman" w:hAnsi="Times New Roman" w:cs="Times New Roman"/>
          <w:sz w:val="24"/>
          <w:szCs w:val="24"/>
          <w:lang w:eastAsia="ru-RU"/>
        </w:rPr>
        <w:t>МК</w:t>
      </w:r>
      <w:r w:rsidR="00A0245E">
        <w:rPr>
          <w:rFonts w:ascii="Times New Roman" w:eastAsia="Times New Roman" w:hAnsi="Times New Roman" w:cs="Times New Roman"/>
          <w:sz w:val="24"/>
          <w:szCs w:val="24"/>
          <w:lang w:eastAsia="ru-RU"/>
        </w:rPr>
        <w:t>У «</w:t>
      </w:r>
      <w:r w:rsidR="00EB5F77">
        <w:rPr>
          <w:rFonts w:ascii="Times New Roman" w:eastAsia="Times New Roman" w:hAnsi="Times New Roman" w:cs="Times New Roman"/>
          <w:sz w:val="24"/>
          <w:szCs w:val="24"/>
          <w:lang w:eastAsia="ru-RU"/>
        </w:rPr>
        <w:t>МЦ Алакуртти</w:t>
      </w:r>
      <w:r w:rsidR="00A0245E">
        <w:rPr>
          <w:rFonts w:ascii="Times New Roman" w:eastAsia="Times New Roman" w:hAnsi="Times New Roman" w:cs="Times New Roman"/>
          <w:sz w:val="24"/>
          <w:szCs w:val="24"/>
          <w:lang w:eastAsia="ru-RU"/>
        </w:rPr>
        <w:t>»</w:t>
      </w:r>
      <w:r w:rsidR="00530826">
        <w:rPr>
          <w:rFonts w:ascii="Times New Roman" w:eastAsia="Times New Roman" w:hAnsi="Times New Roman" w:cs="Times New Roman"/>
          <w:sz w:val="24"/>
          <w:szCs w:val="24"/>
          <w:lang w:eastAsia="ru-RU"/>
        </w:rPr>
        <w:t xml:space="preserve"> с привлечением МБУ «Дом культуры Алакуртти»</w:t>
      </w:r>
      <w:r w:rsidR="00572343">
        <w:rPr>
          <w:rFonts w:ascii="Times New Roman" w:eastAsia="Times New Roman" w:hAnsi="Times New Roman" w:cs="Times New Roman"/>
          <w:sz w:val="24"/>
          <w:szCs w:val="24"/>
          <w:lang w:eastAsia="ru-RU"/>
        </w:rPr>
        <w:t xml:space="preserve">. </w:t>
      </w:r>
      <w:r w:rsidR="00530826">
        <w:rPr>
          <w:rFonts w:ascii="Times New Roman" w:eastAsia="Times New Roman" w:hAnsi="Times New Roman" w:cs="Times New Roman"/>
          <w:sz w:val="24"/>
          <w:szCs w:val="24"/>
          <w:lang w:eastAsia="ru-RU"/>
        </w:rPr>
        <w:t xml:space="preserve">На </w:t>
      </w:r>
      <w:r w:rsidR="00530826">
        <w:rPr>
          <w:rFonts w:ascii="Times New Roman" w:eastAsia="Times New Roman" w:hAnsi="Times New Roman" w:cs="Times New Roman"/>
          <w:sz w:val="24"/>
          <w:szCs w:val="24"/>
          <w:lang w:eastAsia="ru-RU"/>
        </w:rPr>
        <w:lastRenderedPageBreak/>
        <w:t>территории сельского поселения функционирует</w:t>
      </w:r>
      <w:r w:rsidR="00A0245E">
        <w:rPr>
          <w:rFonts w:ascii="Times New Roman" w:eastAsia="Times New Roman" w:hAnsi="Times New Roman" w:cs="Times New Roman"/>
          <w:sz w:val="24"/>
          <w:szCs w:val="24"/>
          <w:lang w:eastAsia="ru-RU"/>
        </w:rPr>
        <w:t xml:space="preserve"> спортивный зал, оснащенный современными тренажерами, секция фитнес</w:t>
      </w:r>
      <w:r w:rsidR="00530826">
        <w:rPr>
          <w:rFonts w:ascii="Times New Roman" w:eastAsia="Times New Roman" w:hAnsi="Times New Roman" w:cs="Times New Roman"/>
          <w:sz w:val="24"/>
          <w:szCs w:val="24"/>
          <w:lang w:eastAsia="ru-RU"/>
        </w:rPr>
        <w:t>а</w:t>
      </w:r>
      <w:r w:rsidR="00A0245E">
        <w:rPr>
          <w:rFonts w:ascii="Times New Roman" w:eastAsia="Times New Roman" w:hAnsi="Times New Roman" w:cs="Times New Roman"/>
          <w:sz w:val="24"/>
          <w:szCs w:val="24"/>
          <w:lang w:eastAsia="ru-RU"/>
        </w:rPr>
        <w:t xml:space="preserve"> для детей и</w:t>
      </w:r>
      <w:r w:rsidR="00530826">
        <w:rPr>
          <w:rFonts w:ascii="Times New Roman" w:eastAsia="Times New Roman" w:hAnsi="Times New Roman" w:cs="Times New Roman"/>
          <w:sz w:val="24"/>
          <w:szCs w:val="24"/>
          <w:lang w:eastAsia="ru-RU"/>
        </w:rPr>
        <w:t xml:space="preserve"> взрослых, гимнастический кружок, секция карате, секция хоккея. </w:t>
      </w:r>
      <w:r w:rsidR="00A0245E">
        <w:rPr>
          <w:rFonts w:ascii="Times New Roman" w:eastAsia="Times New Roman" w:hAnsi="Times New Roman" w:cs="Times New Roman"/>
          <w:sz w:val="24"/>
          <w:szCs w:val="24"/>
          <w:lang w:eastAsia="ru-RU"/>
        </w:rPr>
        <w:t xml:space="preserve"> Кроме этого про</w:t>
      </w:r>
      <w:r w:rsidR="004462D1">
        <w:rPr>
          <w:rFonts w:ascii="Times New Roman" w:eastAsia="Times New Roman" w:hAnsi="Times New Roman" w:cs="Times New Roman"/>
          <w:sz w:val="24"/>
          <w:szCs w:val="24"/>
          <w:lang w:eastAsia="ru-RU"/>
        </w:rPr>
        <w:t>водятся соревнования по футболу,</w:t>
      </w:r>
      <w:r w:rsidR="00530826">
        <w:rPr>
          <w:rFonts w:ascii="Times New Roman" w:eastAsia="Times New Roman" w:hAnsi="Times New Roman" w:cs="Times New Roman"/>
          <w:sz w:val="24"/>
          <w:szCs w:val="24"/>
          <w:lang w:eastAsia="ru-RU"/>
        </w:rPr>
        <w:t xml:space="preserve"> </w:t>
      </w:r>
      <w:r w:rsidR="004462D1">
        <w:rPr>
          <w:rFonts w:ascii="Times New Roman" w:eastAsia="Times New Roman" w:hAnsi="Times New Roman" w:cs="Times New Roman"/>
          <w:sz w:val="24"/>
          <w:szCs w:val="24"/>
          <w:lang w:eastAsia="ru-RU"/>
        </w:rPr>
        <w:t>волейболу</w:t>
      </w:r>
      <w:r w:rsidR="00A0245E">
        <w:rPr>
          <w:rFonts w:ascii="Times New Roman" w:eastAsia="Times New Roman" w:hAnsi="Times New Roman" w:cs="Times New Roman"/>
          <w:sz w:val="24"/>
          <w:szCs w:val="24"/>
          <w:lang w:eastAsia="ru-RU"/>
        </w:rPr>
        <w:t xml:space="preserve"> и другие физкультурно-оздоровительные мероприятия. Деятельность в области физкультуры и спорта осуществляется в р</w:t>
      </w:r>
      <w:r w:rsidR="004462D1">
        <w:rPr>
          <w:rFonts w:ascii="Times New Roman" w:eastAsia="Times New Roman" w:hAnsi="Times New Roman" w:cs="Times New Roman"/>
          <w:sz w:val="24"/>
          <w:szCs w:val="24"/>
          <w:lang w:eastAsia="ru-RU"/>
        </w:rPr>
        <w:t xml:space="preserve">амках муниципальной программы </w:t>
      </w:r>
      <w:r w:rsidR="00A0245E">
        <w:rPr>
          <w:rFonts w:ascii="Times New Roman" w:eastAsia="Times New Roman" w:hAnsi="Times New Roman" w:cs="Times New Roman"/>
          <w:sz w:val="24"/>
          <w:szCs w:val="24"/>
          <w:lang w:eastAsia="ru-RU"/>
        </w:rPr>
        <w:t xml:space="preserve">«Развитие физической культуры и спорта на территории сельского поселения Алакуртти». </w:t>
      </w:r>
      <w:r w:rsidR="00572343">
        <w:rPr>
          <w:rFonts w:ascii="Times New Roman" w:eastAsia="Times New Roman" w:hAnsi="Times New Roman" w:cs="Times New Roman"/>
          <w:sz w:val="24"/>
          <w:szCs w:val="24"/>
          <w:lang w:eastAsia="ru-RU"/>
        </w:rPr>
        <w:t>На эти цели в бюджете на 201</w:t>
      </w:r>
      <w:r w:rsidR="00530826">
        <w:rPr>
          <w:rFonts w:ascii="Times New Roman" w:eastAsia="Times New Roman" w:hAnsi="Times New Roman" w:cs="Times New Roman"/>
          <w:sz w:val="24"/>
          <w:szCs w:val="24"/>
          <w:lang w:eastAsia="ru-RU"/>
        </w:rPr>
        <w:t>8</w:t>
      </w:r>
      <w:r w:rsidR="00572343">
        <w:rPr>
          <w:rFonts w:ascii="Times New Roman" w:eastAsia="Times New Roman" w:hAnsi="Times New Roman" w:cs="Times New Roman"/>
          <w:sz w:val="24"/>
          <w:szCs w:val="24"/>
          <w:lang w:eastAsia="ru-RU"/>
        </w:rPr>
        <w:t xml:space="preserve"> год было предусмотрено </w:t>
      </w:r>
      <w:r w:rsidR="00530826">
        <w:rPr>
          <w:rFonts w:ascii="Times New Roman" w:eastAsia="Times New Roman" w:hAnsi="Times New Roman" w:cs="Times New Roman"/>
          <w:sz w:val="24"/>
          <w:szCs w:val="24"/>
          <w:lang w:eastAsia="ru-RU"/>
        </w:rPr>
        <w:t>2 303,7</w:t>
      </w:r>
      <w:r w:rsidR="00572343" w:rsidRPr="008E6BDE">
        <w:rPr>
          <w:rFonts w:ascii="Times New Roman" w:eastAsia="Times New Roman" w:hAnsi="Times New Roman" w:cs="Times New Roman"/>
          <w:sz w:val="24"/>
          <w:szCs w:val="24"/>
          <w:lang w:eastAsia="ru-RU"/>
        </w:rPr>
        <w:t xml:space="preserve"> тыс. руб.  </w:t>
      </w:r>
      <w:r w:rsidR="00A0245E" w:rsidRPr="008E6BDE">
        <w:rPr>
          <w:rFonts w:ascii="Times New Roman" w:eastAsia="Times New Roman" w:hAnsi="Times New Roman" w:cs="Times New Roman"/>
          <w:sz w:val="24"/>
          <w:szCs w:val="24"/>
          <w:lang w:eastAsia="ru-RU"/>
        </w:rPr>
        <w:t>По итогам работы за 9 месяцев 201</w:t>
      </w:r>
      <w:r w:rsidR="00530826">
        <w:rPr>
          <w:rFonts w:ascii="Times New Roman" w:eastAsia="Times New Roman" w:hAnsi="Times New Roman" w:cs="Times New Roman"/>
          <w:sz w:val="24"/>
          <w:szCs w:val="24"/>
          <w:lang w:eastAsia="ru-RU"/>
        </w:rPr>
        <w:t>8</w:t>
      </w:r>
      <w:r w:rsidR="00A0245E" w:rsidRPr="008E6BDE">
        <w:rPr>
          <w:rFonts w:ascii="Times New Roman" w:eastAsia="Times New Roman" w:hAnsi="Times New Roman" w:cs="Times New Roman"/>
          <w:sz w:val="24"/>
          <w:szCs w:val="24"/>
          <w:lang w:eastAsia="ru-RU"/>
        </w:rPr>
        <w:t xml:space="preserve"> года по разделу «Физическая культура и спорт» произведены расходы на сумму </w:t>
      </w:r>
      <w:r w:rsidR="00530826">
        <w:rPr>
          <w:rFonts w:ascii="Times New Roman" w:eastAsia="Times New Roman" w:hAnsi="Times New Roman" w:cs="Times New Roman"/>
          <w:sz w:val="24"/>
          <w:szCs w:val="24"/>
          <w:lang w:eastAsia="ru-RU"/>
        </w:rPr>
        <w:t xml:space="preserve">1284,7 </w:t>
      </w:r>
      <w:r w:rsidR="00A0245E" w:rsidRPr="008E6BDE">
        <w:rPr>
          <w:rFonts w:ascii="Times New Roman" w:eastAsia="Times New Roman" w:hAnsi="Times New Roman" w:cs="Times New Roman"/>
          <w:sz w:val="24"/>
          <w:szCs w:val="24"/>
          <w:lang w:eastAsia="ru-RU"/>
        </w:rPr>
        <w:t>тыс.</w:t>
      </w:r>
      <w:r w:rsidR="00530826">
        <w:rPr>
          <w:rFonts w:ascii="Times New Roman" w:eastAsia="Times New Roman" w:hAnsi="Times New Roman" w:cs="Times New Roman"/>
          <w:sz w:val="24"/>
          <w:szCs w:val="24"/>
          <w:lang w:eastAsia="ru-RU"/>
        </w:rPr>
        <w:t xml:space="preserve"> </w:t>
      </w:r>
      <w:r w:rsidR="00A0245E" w:rsidRPr="008E6BDE">
        <w:rPr>
          <w:rFonts w:ascii="Times New Roman" w:eastAsia="Times New Roman" w:hAnsi="Times New Roman" w:cs="Times New Roman"/>
          <w:sz w:val="24"/>
          <w:szCs w:val="24"/>
          <w:lang w:eastAsia="ru-RU"/>
        </w:rPr>
        <w:t>руб.</w:t>
      </w:r>
      <w:r w:rsidR="00BC0B72" w:rsidRPr="008E6BDE">
        <w:rPr>
          <w:rFonts w:ascii="Times New Roman" w:eastAsia="Times New Roman" w:hAnsi="Times New Roman" w:cs="Times New Roman"/>
          <w:sz w:val="24"/>
          <w:szCs w:val="24"/>
          <w:lang w:eastAsia="ru-RU"/>
        </w:rPr>
        <w:t xml:space="preserve"> Что составило</w:t>
      </w:r>
      <w:r w:rsidR="00530826">
        <w:rPr>
          <w:rFonts w:ascii="Times New Roman" w:eastAsia="Times New Roman" w:hAnsi="Times New Roman" w:cs="Times New Roman"/>
          <w:sz w:val="24"/>
          <w:szCs w:val="24"/>
          <w:lang w:eastAsia="ru-RU"/>
        </w:rPr>
        <w:t xml:space="preserve"> 55,8</w:t>
      </w:r>
      <w:r w:rsidR="007B7F13" w:rsidRPr="008E6BDE">
        <w:rPr>
          <w:rFonts w:ascii="Times New Roman" w:eastAsia="Times New Roman" w:hAnsi="Times New Roman" w:cs="Times New Roman"/>
          <w:sz w:val="24"/>
          <w:szCs w:val="24"/>
          <w:lang w:eastAsia="ru-RU"/>
        </w:rPr>
        <w:t>%</w:t>
      </w:r>
      <w:r w:rsidR="00BC0B72" w:rsidRPr="008E6BDE">
        <w:rPr>
          <w:rFonts w:ascii="Times New Roman" w:eastAsia="Times New Roman" w:hAnsi="Times New Roman" w:cs="Times New Roman"/>
          <w:sz w:val="24"/>
          <w:szCs w:val="24"/>
          <w:lang w:eastAsia="ru-RU"/>
        </w:rPr>
        <w:t xml:space="preserve"> к утвержденным ассигнованиям</w:t>
      </w:r>
      <w:r w:rsidR="004462D1" w:rsidRPr="008E6BDE">
        <w:rPr>
          <w:rFonts w:ascii="Times New Roman" w:eastAsia="Times New Roman" w:hAnsi="Times New Roman" w:cs="Times New Roman"/>
          <w:sz w:val="24"/>
          <w:szCs w:val="24"/>
          <w:lang w:eastAsia="ru-RU"/>
        </w:rPr>
        <w:t>.</w:t>
      </w:r>
    </w:p>
    <w:p w14:paraId="402E0C96" w14:textId="77777777" w:rsidR="00A0245E" w:rsidRDefault="00A0245E" w:rsidP="004462D1">
      <w:pPr>
        <w:pStyle w:val="a4"/>
        <w:spacing w:after="0"/>
        <w:ind w:left="851" w:firstLine="709"/>
        <w:jc w:val="both"/>
        <w:rPr>
          <w:rFonts w:ascii="Times New Roman" w:eastAsia="Times New Roman" w:hAnsi="Times New Roman" w:cs="Times New Roman"/>
          <w:sz w:val="24"/>
          <w:szCs w:val="24"/>
          <w:lang w:eastAsia="ru-RU"/>
        </w:rPr>
      </w:pPr>
      <w:r w:rsidRPr="008E6BDE">
        <w:rPr>
          <w:rFonts w:ascii="Times New Roman" w:eastAsia="Times New Roman" w:hAnsi="Times New Roman" w:cs="Times New Roman"/>
          <w:sz w:val="24"/>
          <w:szCs w:val="24"/>
          <w:lang w:eastAsia="ru-RU"/>
        </w:rPr>
        <w:t>Деятельность сельского поселения Алакуртти в области культуры и молодежной</w:t>
      </w:r>
      <w:r>
        <w:rPr>
          <w:rFonts w:ascii="Times New Roman" w:eastAsia="Times New Roman" w:hAnsi="Times New Roman" w:cs="Times New Roman"/>
          <w:sz w:val="24"/>
          <w:szCs w:val="24"/>
          <w:lang w:eastAsia="ru-RU"/>
        </w:rPr>
        <w:t xml:space="preserve"> политики в поселении направлены на:</w:t>
      </w:r>
    </w:p>
    <w:p w14:paraId="41A5A278" w14:textId="77777777" w:rsidR="00A0245E" w:rsidRDefault="00A0245E" w:rsidP="004462D1">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мероприятий по работе с детьми и молодежью в поселении;</w:t>
      </w:r>
    </w:p>
    <w:p w14:paraId="0A56B67B" w14:textId="77777777" w:rsidR="00A0245E" w:rsidRDefault="00A0245E" w:rsidP="004462D1">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культурно- массовых мероприятий, спортивных </w:t>
      </w:r>
      <w:r w:rsidR="008B3EA7">
        <w:rPr>
          <w:rFonts w:ascii="Times New Roman" w:eastAsia="Times New Roman" w:hAnsi="Times New Roman" w:cs="Times New Roman"/>
          <w:sz w:val="24"/>
          <w:szCs w:val="24"/>
          <w:lang w:eastAsia="ru-RU"/>
        </w:rPr>
        <w:t>мероприятий</w:t>
      </w:r>
      <w:r>
        <w:rPr>
          <w:rFonts w:ascii="Times New Roman" w:eastAsia="Times New Roman" w:hAnsi="Times New Roman" w:cs="Times New Roman"/>
          <w:sz w:val="24"/>
          <w:szCs w:val="24"/>
          <w:lang w:eastAsia="ru-RU"/>
        </w:rPr>
        <w:t>;</w:t>
      </w:r>
    </w:p>
    <w:p w14:paraId="3BA33AD7" w14:textId="1C1F81B0" w:rsidR="00A0245E" w:rsidRPr="008E6BDE" w:rsidRDefault="00A0245E" w:rsidP="004462D1">
      <w:pPr>
        <w:pStyle w:val="a4"/>
        <w:spacing w:after="0"/>
        <w:ind w:left="85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работы за 9 месяцев 201</w:t>
      </w:r>
      <w:r w:rsidR="0053082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года по разделу «Культура», проведены </w:t>
      </w:r>
      <w:r w:rsidRPr="008E6BDE">
        <w:rPr>
          <w:rFonts w:ascii="Times New Roman" w:eastAsia="Times New Roman" w:hAnsi="Times New Roman" w:cs="Times New Roman"/>
          <w:sz w:val="24"/>
          <w:szCs w:val="24"/>
          <w:lang w:eastAsia="ru-RU"/>
        </w:rPr>
        <w:t xml:space="preserve">мероприятия на сумму </w:t>
      </w:r>
      <w:r w:rsidR="00530826">
        <w:rPr>
          <w:rFonts w:ascii="Times New Roman" w:eastAsia="Times New Roman" w:hAnsi="Times New Roman" w:cs="Times New Roman"/>
          <w:sz w:val="24"/>
          <w:szCs w:val="24"/>
          <w:lang w:eastAsia="ru-RU"/>
        </w:rPr>
        <w:t>7392,2</w:t>
      </w:r>
      <w:r w:rsidR="00BC0B72" w:rsidRPr="008E6BDE">
        <w:rPr>
          <w:rFonts w:ascii="Times New Roman" w:eastAsia="Times New Roman" w:hAnsi="Times New Roman" w:cs="Times New Roman"/>
          <w:sz w:val="24"/>
          <w:szCs w:val="24"/>
          <w:lang w:eastAsia="ru-RU"/>
        </w:rPr>
        <w:t xml:space="preserve"> тыс.руб. и составило </w:t>
      </w:r>
      <w:r w:rsidR="00530826">
        <w:rPr>
          <w:rFonts w:ascii="Times New Roman" w:eastAsia="Times New Roman" w:hAnsi="Times New Roman" w:cs="Times New Roman"/>
          <w:sz w:val="24"/>
          <w:szCs w:val="24"/>
          <w:lang w:eastAsia="ru-RU"/>
        </w:rPr>
        <w:t>65,6</w:t>
      </w:r>
      <w:r w:rsidR="007B7F13" w:rsidRPr="008E6BDE">
        <w:rPr>
          <w:rFonts w:ascii="Times New Roman" w:eastAsia="Times New Roman" w:hAnsi="Times New Roman" w:cs="Times New Roman"/>
          <w:sz w:val="24"/>
          <w:szCs w:val="24"/>
          <w:lang w:eastAsia="ru-RU"/>
        </w:rPr>
        <w:t>%</w:t>
      </w:r>
      <w:r w:rsidR="004462D1" w:rsidRPr="008E6BDE">
        <w:rPr>
          <w:rFonts w:ascii="Times New Roman" w:eastAsia="Times New Roman" w:hAnsi="Times New Roman" w:cs="Times New Roman"/>
          <w:sz w:val="24"/>
          <w:szCs w:val="24"/>
          <w:lang w:eastAsia="ru-RU"/>
        </w:rPr>
        <w:t xml:space="preserve"> к утвержденным лимитам </w:t>
      </w:r>
      <w:r w:rsidR="00BC0B72" w:rsidRPr="008E6BDE">
        <w:rPr>
          <w:rFonts w:ascii="Times New Roman" w:eastAsia="Times New Roman" w:hAnsi="Times New Roman" w:cs="Times New Roman"/>
          <w:sz w:val="24"/>
          <w:szCs w:val="24"/>
          <w:lang w:eastAsia="ru-RU"/>
        </w:rPr>
        <w:t>(</w:t>
      </w:r>
      <w:r w:rsidR="00530826">
        <w:rPr>
          <w:rFonts w:ascii="Times New Roman" w:eastAsia="Times New Roman" w:hAnsi="Times New Roman" w:cs="Times New Roman"/>
          <w:sz w:val="24"/>
          <w:szCs w:val="24"/>
          <w:lang w:eastAsia="ru-RU"/>
        </w:rPr>
        <w:t>11273,6</w:t>
      </w:r>
      <w:r w:rsidR="00BC0B72" w:rsidRPr="008E6BDE">
        <w:rPr>
          <w:rFonts w:ascii="Times New Roman" w:eastAsia="Times New Roman" w:hAnsi="Times New Roman" w:cs="Times New Roman"/>
          <w:sz w:val="24"/>
          <w:szCs w:val="24"/>
          <w:lang w:eastAsia="ru-RU"/>
        </w:rPr>
        <w:t xml:space="preserve"> тыс.руб.)</w:t>
      </w:r>
    </w:p>
    <w:p w14:paraId="00151FC1" w14:textId="760D1A6D" w:rsidR="00D53203" w:rsidRDefault="00D53203" w:rsidP="004462D1">
      <w:pPr>
        <w:pStyle w:val="a4"/>
        <w:spacing w:after="0"/>
        <w:ind w:left="851" w:firstLine="709"/>
        <w:jc w:val="both"/>
        <w:rPr>
          <w:rFonts w:ascii="Times New Roman" w:eastAsia="Times New Roman" w:hAnsi="Times New Roman" w:cs="Times New Roman"/>
          <w:sz w:val="24"/>
          <w:szCs w:val="24"/>
          <w:lang w:eastAsia="ru-RU"/>
        </w:rPr>
      </w:pPr>
      <w:r w:rsidRPr="008E6BDE">
        <w:rPr>
          <w:rFonts w:ascii="Times New Roman" w:eastAsia="Times New Roman" w:hAnsi="Times New Roman" w:cs="Times New Roman"/>
          <w:sz w:val="24"/>
          <w:szCs w:val="24"/>
          <w:lang w:eastAsia="ru-RU"/>
        </w:rPr>
        <w:t>В проекте на 201</w:t>
      </w:r>
      <w:r w:rsidR="00497300">
        <w:rPr>
          <w:rFonts w:ascii="Times New Roman" w:eastAsia="Times New Roman" w:hAnsi="Times New Roman" w:cs="Times New Roman"/>
          <w:sz w:val="24"/>
          <w:szCs w:val="24"/>
          <w:lang w:eastAsia="ru-RU"/>
        </w:rPr>
        <w:t>9</w:t>
      </w:r>
      <w:r w:rsidRPr="008E6BDE">
        <w:rPr>
          <w:rFonts w:ascii="Times New Roman" w:eastAsia="Times New Roman" w:hAnsi="Times New Roman" w:cs="Times New Roman"/>
          <w:sz w:val="24"/>
          <w:szCs w:val="24"/>
          <w:lang w:eastAsia="ru-RU"/>
        </w:rPr>
        <w:t xml:space="preserve"> год на содержание М</w:t>
      </w:r>
      <w:r w:rsidR="00497300">
        <w:rPr>
          <w:rFonts w:ascii="Times New Roman" w:eastAsia="Times New Roman" w:hAnsi="Times New Roman" w:cs="Times New Roman"/>
          <w:sz w:val="24"/>
          <w:szCs w:val="24"/>
          <w:lang w:eastAsia="ru-RU"/>
        </w:rPr>
        <w:t>БУ «ДК</w:t>
      </w:r>
      <w:r w:rsidRPr="008E6BDE">
        <w:rPr>
          <w:rFonts w:ascii="Times New Roman" w:eastAsia="Times New Roman" w:hAnsi="Times New Roman" w:cs="Times New Roman"/>
          <w:sz w:val="24"/>
          <w:szCs w:val="24"/>
          <w:lang w:eastAsia="ru-RU"/>
        </w:rPr>
        <w:t xml:space="preserve"> Алакуртти</w:t>
      </w:r>
      <w:r>
        <w:rPr>
          <w:rFonts w:ascii="Times New Roman" w:eastAsia="Times New Roman" w:hAnsi="Times New Roman" w:cs="Times New Roman"/>
          <w:sz w:val="24"/>
          <w:szCs w:val="24"/>
          <w:lang w:eastAsia="ru-RU"/>
        </w:rPr>
        <w:t>» не учтены доходы учреждения</w:t>
      </w:r>
      <w:r w:rsidR="00497300">
        <w:rPr>
          <w:rFonts w:ascii="Times New Roman" w:eastAsia="Times New Roman" w:hAnsi="Times New Roman" w:cs="Times New Roman"/>
          <w:sz w:val="24"/>
          <w:szCs w:val="24"/>
          <w:lang w:eastAsia="ru-RU"/>
        </w:rPr>
        <w:t xml:space="preserve"> по внебюджетной деятельности</w:t>
      </w:r>
      <w:r>
        <w:rPr>
          <w:rFonts w:ascii="Times New Roman" w:eastAsia="Times New Roman" w:hAnsi="Times New Roman" w:cs="Times New Roman"/>
          <w:sz w:val="24"/>
          <w:szCs w:val="24"/>
          <w:lang w:eastAsia="ru-RU"/>
        </w:rPr>
        <w:t>, которые по оценке 201</w:t>
      </w:r>
      <w:r w:rsidR="00497300">
        <w:rPr>
          <w:rFonts w:ascii="Times New Roman" w:eastAsia="Times New Roman" w:hAnsi="Times New Roman" w:cs="Times New Roman"/>
          <w:sz w:val="24"/>
          <w:szCs w:val="24"/>
          <w:lang w:eastAsia="ru-RU"/>
        </w:rPr>
        <w:t>8 года составят</w:t>
      </w:r>
      <w:r>
        <w:rPr>
          <w:rFonts w:ascii="Times New Roman" w:eastAsia="Times New Roman" w:hAnsi="Times New Roman" w:cs="Times New Roman"/>
          <w:sz w:val="24"/>
          <w:szCs w:val="24"/>
          <w:lang w:eastAsia="ru-RU"/>
        </w:rPr>
        <w:t xml:space="preserve"> </w:t>
      </w:r>
      <w:r w:rsidR="00497300">
        <w:rPr>
          <w:rFonts w:ascii="Times New Roman" w:eastAsia="Times New Roman" w:hAnsi="Times New Roman" w:cs="Times New Roman"/>
          <w:sz w:val="24"/>
          <w:szCs w:val="24"/>
          <w:lang w:eastAsia="ru-RU"/>
        </w:rPr>
        <w:t>950</w:t>
      </w:r>
      <w:r>
        <w:rPr>
          <w:rFonts w:ascii="Times New Roman" w:eastAsia="Times New Roman" w:hAnsi="Times New Roman" w:cs="Times New Roman"/>
          <w:sz w:val="24"/>
          <w:szCs w:val="24"/>
          <w:lang w:eastAsia="ru-RU"/>
        </w:rPr>
        <w:t xml:space="preserve"> тыс.руб.</w:t>
      </w:r>
    </w:p>
    <w:p w14:paraId="456FD3D4" w14:textId="77777777" w:rsidR="008B3EA7" w:rsidRDefault="008B3EA7" w:rsidP="006470BE">
      <w:pPr>
        <w:pStyle w:val="a4"/>
        <w:ind w:left="851" w:firstLine="348"/>
        <w:jc w:val="both"/>
        <w:rPr>
          <w:rFonts w:ascii="Times New Roman" w:eastAsia="Times New Roman" w:hAnsi="Times New Roman" w:cs="Times New Roman"/>
          <w:sz w:val="24"/>
          <w:szCs w:val="24"/>
          <w:lang w:eastAsia="ru-RU"/>
        </w:rPr>
      </w:pPr>
    </w:p>
    <w:p w14:paraId="6E1E4601" w14:textId="1F2C42CB" w:rsidR="008B3EA7" w:rsidRPr="00564CFD" w:rsidRDefault="008B3EA7" w:rsidP="006470BE">
      <w:pPr>
        <w:pStyle w:val="a4"/>
        <w:ind w:left="851" w:firstLine="348"/>
        <w:jc w:val="both"/>
        <w:rPr>
          <w:rFonts w:ascii="Times New Roman" w:eastAsia="Times New Roman" w:hAnsi="Times New Roman" w:cs="Times New Roman"/>
          <w:sz w:val="24"/>
          <w:szCs w:val="24"/>
          <w:u w:val="single"/>
          <w:lang w:eastAsia="ru-RU"/>
        </w:rPr>
      </w:pPr>
      <w:r w:rsidRPr="00564CFD">
        <w:rPr>
          <w:rFonts w:ascii="Times New Roman" w:eastAsia="Times New Roman" w:hAnsi="Times New Roman" w:cs="Times New Roman"/>
          <w:sz w:val="24"/>
          <w:szCs w:val="24"/>
          <w:u w:val="single"/>
          <w:lang w:eastAsia="ru-RU"/>
        </w:rPr>
        <w:t>Приоритеты социально- экономического развития сельского поселения на 201</w:t>
      </w:r>
      <w:r w:rsidR="00497300">
        <w:rPr>
          <w:rFonts w:ascii="Times New Roman" w:eastAsia="Times New Roman" w:hAnsi="Times New Roman" w:cs="Times New Roman"/>
          <w:sz w:val="24"/>
          <w:szCs w:val="24"/>
          <w:u w:val="single"/>
          <w:lang w:eastAsia="ru-RU"/>
        </w:rPr>
        <w:t>9</w:t>
      </w:r>
      <w:r w:rsidR="007A3F3B">
        <w:rPr>
          <w:rFonts w:ascii="Times New Roman" w:eastAsia="Times New Roman" w:hAnsi="Times New Roman" w:cs="Times New Roman"/>
          <w:sz w:val="24"/>
          <w:szCs w:val="24"/>
          <w:u w:val="single"/>
          <w:lang w:eastAsia="ru-RU"/>
        </w:rPr>
        <w:t xml:space="preserve"> год и прогнозные 20</w:t>
      </w:r>
      <w:r w:rsidR="00497300">
        <w:rPr>
          <w:rFonts w:ascii="Times New Roman" w:eastAsia="Times New Roman" w:hAnsi="Times New Roman" w:cs="Times New Roman"/>
          <w:sz w:val="24"/>
          <w:szCs w:val="24"/>
          <w:u w:val="single"/>
          <w:lang w:eastAsia="ru-RU"/>
        </w:rPr>
        <w:t>20-2021</w:t>
      </w:r>
      <w:r w:rsidR="005D3BDE" w:rsidRPr="00564CFD">
        <w:rPr>
          <w:rFonts w:ascii="Times New Roman" w:eastAsia="Times New Roman" w:hAnsi="Times New Roman" w:cs="Times New Roman"/>
          <w:sz w:val="24"/>
          <w:szCs w:val="24"/>
          <w:u w:val="single"/>
          <w:lang w:eastAsia="ru-RU"/>
        </w:rPr>
        <w:t xml:space="preserve"> гг.</w:t>
      </w:r>
    </w:p>
    <w:p w14:paraId="1A70819D" w14:textId="77777777" w:rsidR="005D3BDE" w:rsidRPr="00564CFD" w:rsidRDefault="005D3BDE" w:rsidP="006470BE">
      <w:pPr>
        <w:pStyle w:val="a4"/>
        <w:ind w:left="851" w:firstLine="348"/>
        <w:jc w:val="both"/>
        <w:rPr>
          <w:rFonts w:ascii="Times New Roman" w:eastAsia="Times New Roman" w:hAnsi="Times New Roman" w:cs="Times New Roman"/>
          <w:sz w:val="24"/>
          <w:szCs w:val="24"/>
          <w:u w:val="single"/>
          <w:lang w:eastAsia="ru-RU"/>
        </w:rPr>
      </w:pPr>
    </w:p>
    <w:p w14:paraId="69291137" w14:textId="77777777" w:rsidR="005D3BDE" w:rsidRDefault="005D3BDE" w:rsidP="006470BE">
      <w:pPr>
        <w:pStyle w:val="a4"/>
        <w:numPr>
          <w:ilvl w:val="0"/>
          <w:numId w:val="2"/>
        </w:num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сферы услуг;</w:t>
      </w:r>
    </w:p>
    <w:p w14:paraId="6786591F" w14:textId="77777777" w:rsidR="005D3BDE" w:rsidRDefault="005D3BDE" w:rsidP="006470BE">
      <w:pPr>
        <w:pStyle w:val="a4"/>
        <w:numPr>
          <w:ilvl w:val="0"/>
          <w:numId w:val="2"/>
        </w:num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малого и среднего бизнеса;</w:t>
      </w:r>
    </w:p>
    <w:p w14:paraId="2815FAEA" w14:textId="77777777" w:rsidR="005D3BDE" w:rsidRDefault="005D3BDE" w:rsidP="006470BE">
      <w:pPr>
        <w:pStyle w:val="a4"/>
        <w:numPr>
          <w:ilvl w:val="0"/>
          <w:numId w:val="2"/>
        </w:num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Упорядочение розничной торговли и формирование современной инфраструктуры потребительского рынка;</w:t>
      </w:r>
    </w:p>
    <w:p w14:paraId="6E47B820" w14:textId="77777777" w:rsidR="005D3BDE" w:rsidRDefault="005D3BDE" w:rsidP="006470BE">
      <w:pPr>
        <w:pStyle w:val="a4"/>
        <w:numPr>
          <w:ilvl w:val="0"/>
          <w:numId w:val="2"/>
        </w:num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социальной сферы;</w:t>
      </w:r>
    </w:p>
    <w:p w14:paraId="506F8AA7" w14:textId="77777777" w:rsidR="005D3BDE" w:rsidRDefault="005D3BDE" w:rsidP="006470BE">
      <w:pPr>
        <w:pStyle w:val="a4"/>
        <w:numPr>
          <w:ilvl w:val="0"/>
          <w:numId w:val="2"/>
        </w:num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территории населения;</w:t>
      </w:r>
    </w:p>
    <w:p w14:paraId="6226F937" w14:textId="77777777" w:rsidR="00F823B3" w:rsidRDefault="00F823B3" w:rsidP="006470BE">
      <w:pPr>
        <w:pStyle w:val="a4"/>
        <w:numPr>
          <w:ilvl w:val="0"/>
          <w:numId w:val="2"/>
        </w:num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доходной части местного бюджета;</w:t>
      </w:r>
    </w:p>
    <w:p w14:paraId="0C3396F0" w14:textId="77777777" w:rsidR="00F823B3" w:rsidRDefault="00F823B3" w:rsidP="006470BE">
      <w:pPr>
        <w:pStyle w:val="a4"/>
        <w:numPr>
          <w:ilvl w:val="0"/>
          <w:numId w:val="2"/>
        </w:numPr>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Эффективное управление муниципальным имуществом.</w:t>
      </w:r>
    </w:p>
    <w:p w14:paraId="32323481" w14:textId="77777777" w:rsidR="003E6A44" w:rsidRDefault="003E6A44" w:rsidP="005D3BDE">
      <w:pPr>
        <w:pStyle w:val="a4"/>
        <w:jc w:val="both"/>
        <w:rPr>
          <w:rFonts w:ascii="Times New Roman" w:eastAsia="Times New Roman" w:hAnsi="Times New Roman" w:cs="Times New Roman"/>
          <w:sz w:val="24"/>
          <w:szCs w:val="24"/>
          <w:lang w:eastAsia="ru-RU"/>
        </w:rPr>
      </w:pPr>
    </w:p>
    <w:p w14:paraId="4B14FEFF" w14:textId="77777777" w:rsidR="003E6A44" w:rsidRPr="00EB5F77" w:rsidRDefault="003E6A44" w:rsidP="00EB5F77">
      <w:pPr>
        <w:jc w:val="both"/>
        <w:rPr>
          <w:rFonts w:ascii="Times New Roman" w:eastAsia="Times New Roman" w:hAnsi="Times New Roman" w:cs="Times New Roman"/>
          <w:sz w:val="24"/>
          <w:szCs w:val="24"/>
          <w:lang w:eastAsia="ru-RU"/>
        </w:rPr>
      </w:pPr>
    </w:p>
    <w:p w14:paraId="7F875712" w14:textId="77777777" w:rsidR="003E6A44" w:rsidRDefault="003E6A44" w:rsidP="005D3BDE">
      <w:pPr>
        <w:pStyle w:val="a4"/>
        <w:jc w:val="both"/>
        <w:rPr>
          <w:rFonts w:ascii="Times New Roman" w:eastAsia="Times New Roman" w:hAnsi="Times New Roman" w:cs="Times New Roman"/>
          <w:sz w:val="24"/>
          <w:szCs w:val="24"/>
          <w:lang w:eastAsia="ru-RU"/>
        </w:rPr>
      </w:pPr>
    </w:p>
    <w:p w14:paraId="062456F6" w14:textId="77777777" w:rsidR="005407E2" w:rsidRPr="00EB5F77" w:rsidRDefault="005407E2" w:rsidP="00EB5F77">
      <w:pPr>
        <w:jc w:val="both"/>
        <w:rPr>
          <w:rFonts w:ascii="Times New Roman" w:eastAsia="Times New Roman" w:hAnsi="Times New Roman" w:cs="Times New Roman"/>
          <w:sz w:val="24"/>
          <w:szCs w:val="24"/>
          <w:lang w:eastAsia="ru-RU"/>
        </w:rPr>
        <w:sectPr w:rsidR="005407E2" w:rsidRPr="00EB5F77" w:rsidSect="006470BE">
          <w:pgSz w:w="11906" w:h="16838"/>
          <w:pgMar w:top="1134" w:right="991" w:bottom="1134" w:left="850" w:header="708" w:footer="708" w:gutter="0"/>
          <w:cols w:space="708"/>
          <w:docGrid w:linePitch="360"/>
        </w:sectPr>
      </w:pPr>
    </w:p>
    <w:p w14:paraId="28577D59" w14:textId="77777777" w:rsidR="003E6A44" w:rsidRDefault="003E6A44" w:rsidP="003E6A44">
      <w:pPr>
        <w:pStyle w:val="a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Отдельные показатели прогноза</w:t>
      </w:r>
    </w:p>
    <w:p w14:paraId="3F708D08" w14:textId="77777777" w:rsidR="003E6A44" w:rsidRDefault="003E6A44" w:rsidP="003E6A44">
      <w:pPr>
        <w:pStyle w:val="a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Социально-экономического развития</w:t>
      </w:r>
    </w:p>
    <w:p w14:paraId="5BDF539B" w14:textId="7F6827BA" w:rsidR="003E6A44" w:rsidRDefault="003E6A44" w:rsidP="003E6A44">
      <w:pPr>
        <w:pStyle w:val="a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Алакуртти на 20</w:t>
      </w:r>
      <w:r w:rsidR="00497300">
        <w:rPr>
          <w:rFonts w:ascii="Times New Roman" w:eastAsia="Times New Roman" w:hAnsi="Times New Roman" w:cs="Times New Roman"/>
          <w:sz w:val="24"/>
          <w:szCs w:val="24"/>
          <w:lang w:eastAsia="ru-RU"/>
        </w:rPr>
        <w:t>19 год и плановый период 2020-2021</w:t>
      </w:r>
      <w:r w:rsidR="00BC4D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p w14:paraId="59C9170F" w14:textId="12868A78" w:rsidR="00B7656F" w:rsidRDefault="00B7656F" w:rsidP="003E6A44">
      <w:pPr>
        <w:pStyle w:val="a4"/>
        <w:jc w:val="center"/>
        <w:rPr>
          <w:rFonts w:ascii="Times New Roman" w:eastAsia="Times New Roman" w:hAnsi="Times New Roman" w:cs="Times New Roman"/>
          <w:sz w:val="24"/>
          <w:szCs w:val="24"/>
          <w:lang w:eastAsia="ru-RU"/>
        </w:rPr>
      </w:pPr>
    </w:p>
    <w:tbl>
      <w:tblPr>
        <w:tblW w:w="13520" w:type="dxa"/>
        <w:tblLook w:val="04A0" w:firstRow="1" w:lastRow="0" w:firstColumn="1" w:lastColumn="0" w:noHBand="0" w:noVBand="1"/>
      </w:tblPr>
      <w:tblGrid>
        <w:gridCol w:w="4480"/>
        <w:gridCol w:w="1560"/>
        <w:gridCol w:w="1480"/>
        <w:gridCol w:w="1520"/>
        <w:gridCol w:w="1520"/>
        <w:gridCol w:w="1520"/>
        <w:gridCol w:w="1440"/>
      </w:tblGrid>
      <w:tr w:rsidR="00B7656F" w:rsidRPr="00B7656F" w14:paraId="0D296325" w14:textId="77777777" w:rsidTr="00B7656F">
        <w:trPr>
          <w:trHeight w:val="630"/>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48FE" w14:textId="77777777" w:rsidR="00B7656F" w:rsidRPr="00B7656F" w:rsidRDefault="00B7656F" w:rsidP="00B7656F">
            <w:pPr>
              <w:spacing w:after="0" w:line="240" w:lineRule="auto"/>
              <w:jc w:val="center"/>
              <w:rPr>
                <w:rFonts w:ascii="Times New Roman" w:eastAsia="Times New Roman" w:hAnsi="Times New Roman" w:cs="Times New Roman"/>
                <w:b/>
                <w:bCs/>
                <w:color w:val="000000"/>
                <w:sz w:val="24"/>
                <w:szCs w:val="24"/>
                <w:lang w:eastAsia="ru-RU"/>
              </w:rPr>
            </w:pPr>
            <w:bookmarkStart w:id="1" w:name="RANGE!A1:I29"/>
            <w:r w:rsidRPr="00B7656F">
              <w:rPr>
                <w:rFonts w:ascii="Times New Roman" w:eastAsia="Times New Roman" w:hAnsi="Times New Roman" w:cs="Times New Roman"/>
                <w:b/>
                <w:bCs/>
                <w:color w:val="000000"/>
                <w:sz w:val="24"/>
                <w:szCs w:val="24"/>
                <w:lang w:eastAsia="ru-RU"/>
              </w:rPr>
              <w:t>Показатели</w:t>
            </w:r>
            <w:bookmarkEnd w:id="1"/>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F67EE26" w14:textId="77777777" w:rsidR="00B7656F" w:rsidRPr="00B7656F" w:rsidRDefault="00B7656F" w:rsidP="00B7656F">
            <w:pPr>
              <w:spacing w:after="0" w:line="240" w:lineRule="auto"/>
              <w:jc w:val="center"/>
              <w:rPr>
                <w:rFonts w:ascii="Times New Roman" w:eastAsia="Times New Roman" w:hAnsi="Times New Roman" w:cs="Times New Roman"/>
                <w:b/>
                <w:bCs/>
                <w:color w:val="000000"/>
                <w:sz w:val="24"/>
                <w:szCs w:val="24"/>
                <w:lang w:eastAsia="ru-RU"/>
              </w:rPr>
            </w:pPr>
            <w:r w:rsidRPr="00B7656F">
              <w:rPr>
                <w:rFonts w:ascii="Times New Roman" w:eastAsia="Times New Roman" w:hAnsi="Times New Roman" w:cs="Times New Roman"/>
                <w:b/>
                <w:bCs/>
                <w:color w:val="000000"/>
                <w:sz w:val="24"/>
                <w:szCs w:val="24"/>
                <w:lang w:eastAsia="ru-RU"/>
              </w:rPr>
              <w:t>Единица измерения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127F248" w14:textId="77777777" w:rsidR="00B7656F" w:rsidRPr="00B7656F" w:rsidRDefault="00B7656F" w:rsidP="00B7656F">
            <w:pPr>
              <w:spacing w:after="0" w:line="240" w:lineRule="auto"/>
              <w:jc w:val="center"/>
              <w:rPr>
                <w:rFonts w:ascii="Times New Roman" w:eastAsia="Times New Roman" w:hAnsi="Times New Roman" w:cs="Times New Roman"/>
                <w:b/>
                <w:bCs/>
                <w:color w:val="000000"/>
                <w:sz w:val="24"/>
                <w:szCs w:val="24"/>
                <w:lang w:eastAsia="ru-RU"/>
              </w:rPr>
            </w:pPr>
            <w:r w:rsidRPr="00B7656F">
              <w:rPr>
                <w:rFonts w:ascii="Times New Roman" w:eastAsia="Times New Roman" w:hAnsi="Times New Roman" w:cs="Times New Roman"/>
                <w:b/>
                <w:bCs/>
                <w:color w:val="000000"/>
                <w:sz w:val="24"/>
                <w:szCs w:val="24"/>
                <w:lang w:eastAsia="ru-RU"/>
              </w:rPr>
              <w:t xml:space="preserve">Отчет 2017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486A321" w14:textId="77777777" w:rsidR="00B7656F" w:rsidRPr="00B7656F" w:rsidRDefault="00B7656F" w:rsidP="00B7656F">
            <w:pPr>
              <w:spacing w:after="0" w:line="240" w:lineRule="auto"/>
              <w:jc w:val="center"/>
              <w:rPr>
                <w:rFonts w:ascii="Times New Roman" w:eastAsia="Times New Roman" w:hAnsi="Times New Roman" w:cs="Times New Roman"/>
                <w:b/>
                <w:bCs/>
                <w:color w:val="000000"/>
                <w:sz w:val="24"/>
                <w:szCs w:val="24"/>
                <w:lang w:eastAsia="ru-RU"/>
              </w:rPr>
            </w:pPr>
            <w:r w:rsidRPr="00B7656F">
              <w:rPr>
                <w:rFonts w:ascii="Times New Roman" w:eastAsia="Times New Roman" w:hAnsi="Times New Roman" w:cs="Times New Roman"/>
                <w:b/>
                <w:bCs/>
                <w:color w:val="000000"/>
                <w:sz w:val="24"/>
                <w:szCs w:val="24"/>
                <w:lang w:eastAsia="ru-RU"/>
              </w:rPr>
              <w:t>Оценка 2018</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C2CDCEA" w14:textId="77777777" w:rsidR="00B7656F" w:rsidRPr="00B7656F" w:rsidRDefault="00B7656F" w:rsidP="00B7656F">
            <w:pPr>
              <w:spacing w:after="0" w:line="240" w:lineRule="auto"/>
              <w:jc w:val="center"/>
              <w:rPr>
                <w:rFonts w:ascii="Times New Roman" w:eastAsia="Times New Roman" w:hAnsi="Times New Roman" w:cs="Times New Roman"/>
                <w:b/>
                <w:bCs/>
                <w:color w:val="000000"/>
                <w:sz w:val="24"/>
                <w:szCs w:val="24"/>
                <w:lang w:eastAsia="ru-RU"/>
              </w:rPr>
            </w:pPr>
            <w:r w:rsidRPr="00B7656F">
              <w:rPr>
                <w:rFonts w:ascii="Times New Roman" w:eastAsia="Times New Roman" w:hAnsi="Times New Roman" w:cs="Times New Roman"/>
                <w:b/>
                <w:bCs/>
                <w:color w:val="000000"/>
                <w:sz w:val="24"/>
                <w:szCs w:val="24"/>
                <w:lang w:eastAsia="ru-RU"/>
              </w:rPr>
              <w:t>Прогноз 2019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023D220" w14:textId="77777777" w:rsidR="00B7656F" w:rsidRPr="00B7656F" w:rsidRDefault="00B7656F" w:rsidP="00B7656F">
            <w:pPr>
              <w:spacing w:after="0" w:line="240" w:lineRule="auto"/>
              <w:jc w:val="center"/>
              <w:rPr>
                <w:rFonts w:ascii="Times New Roman" w:eastAsia="Times New Roman" w:hAnsi="Times New Roman" w:cs="Times New Roman"/>
                <w:b/>
                <w:bCs/>
                <w:color w:val="000000"/>
                <w:sz w:val="24"/>
                <w:szCs w:val="24"/>
                <w:lang w:eastAsia="ru-RU"/>
              </w:rPr>
            </w:pPr>
            <w:r w:rsidRPr="00B7656F">
              <w:rPr>
                <w:rFonts w:ascii="Times New Roman" w:eastAsia="Times New Roman" w:hAnsi="Times New Roman" w:cs="Times New Roman"/>
                <w:b/>
                <w:bCs/>
                <w:color w:val="000000"/>
                <w:sz w:val="24"/>
                <w:szCs w:val="24"/>
                <w:lang w:eastAsia="ru-RU"/>
              </w:rPr>
              <w:t>Прогноз 2020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940FCA7" w14:textId="77777777" w:rsidR="00B7656F" w:rsidRPr="00B7656F" w:rsidRDefault="00B7656F" w:rsidP="00B7656F">
            <w:pPr>
              <w:spacing w:after="0" w:line="240" w:lineRule="auto"/>
              <w:jc w:val="center"/>
              <w:rPr>
                <w:rFonts w:ascii="Times New Roman" w:eastAsia="Times New Roman" w:hAnsi="Times New Roman" w:cs="Times New Roman"/>
                <w:b/>
                <w:bCs/>
                <w:color w:val="000000"/>
                <w:sz w:val="24"/>
                <w:szCs w:val="24"/>
                <w:lang w:eastAsia="ru-RU"/>
              </w:rPr>
            </w:pPr>
            <w:r w:rsidRPr="00B7656F">
              <w:rPr>
                <w:rFonts w:ascii="Times New Roman" w:eastAsia="Times New Roman" w:hAnsi="Times New Roman" w:cs="Times New Roman"/>
                <w:b/>
                <w:bCs/>
                <w:color w:val="000000"/>
                <w:sz w:val="24"/>
                <w:szCs w:val="24"/>
                <w:lang w:eastAsia="ru-RU"/>
              </w:rPr>
              <w:t>Прогноз 2021</w:t>
            </w:r>
          </w:p>
        </w:tc>
      </w:tr>
      <w:tr w:rsidR="00B7656F" w:rsidRPr="00B7656F" w14:paraId="3A7B7D87"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7CD3911"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Финансы</w:t>
            </w:r>
          </w:p>
        </w:tc>
        <w:tc>
          <w:tcPr>
            <w:tcW w:w="1560" w:type="dxa"/>
            <w:tcBorders>
              <w:top w:val="nil"/>
              <w:left w:val="nil"/>
              <w:bottom w:val="single" w:sz="4" w:space="0" w:color="auto"/>
              <w:right w:val="single" w:sz="4" w:space="0" w:color="auto"/>
            </w:tcBorders>
            <w:shd w:val="clear" w:color="auto" w:fill="auto"/>
            <w:vAlign w:val="center"/>
            <w:hideMark/>
          </w:tcPr>
          <w:p w14:paraId="6713049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5FA4C0C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4E8509B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60D2360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7B706DA1"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14:paraId="232AC2A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r>
      <w:tr w:rsidR="00B7656F" w:rsidRPr="00B7656F" w14:paraId="47FBD6F3"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E8B8899"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Доходы</w:t>
            </w:r>
          </w:p>
        </w:tc>
        <w:tc>
          <w:tcPr>
            <w:tcW w:w="1560" w:type="dxa"/>
            <w:tcBorders>
              <w:top w:val="nil"/>
              <w:left w:val="nil"/>
              <w:bottom w:val="single" w:sz="4" w:space="0" w:color="auto"/>
              <w:right w:val="single" w:sz="4" w:space="0" w:color="auto"/>
            </w:tcBorders>
            <w:shd w:val="clear" w:color="auto" w:fill="auto"/>
            <w:vAlign w:val="center"/>
            <w:hideMark/>
          </w:tcPr>
          <w:p w14:paraId="3A042648"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4C3D63A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6A260E0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50F44FF9"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47ACD6D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14:paraId="4CBB496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r>
      <w:tr w:rsidR="00B7656F" w:rsidRPr="00B7656F" w14:paraId="66794C7A"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371FCA6"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Доходы местного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14:paraId="66F6340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0E362A6A"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37 843,0</w:t>
            </w:r>
          </w:p>
        </w:tc>
        <w:tc>
          <w:tcPr>
            <w:tcW w:w="1520" w:type="dxa"/>
            <w:tcBorders>
              <w:top w:val="nil"/>
              <w:left w:val="nil"/>
              <w:bottom w:val="single" w:sz="4" w:space="0" w:color="auto"/>
              <w:right w:val="single" w:sz="4" w:space="0" w:color="auto"/>
            </w:tcBorders>
            <w:shd w:val="clear" w:color="auto" w:fill="auto"/>
            <w:vAlign w:val="center"/>
            <w:hideMark/>
          </w:tcPr>
          <w:p w14:paraId="4F05D762"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40 402,2</w:t>
            </w:r>
          </w:p>
        </w:tc>
        <w:tc>
          <w:tcPr>
            <w:tcW w:w="1520" w:type="dxa"/>
            <w:tcBorders>
              <w:top w:val="nil"/>
              <w:left w:val="nil"/>
              <w:bottom w:val="single" w:sz="4" w:space="0" w:color="auto"/>
              <w:right w:val="single" w:sz="4" w:space="0" w:color="auto"/>
            </w:tcBorders>
            <w:shd w:val="clear" w:color="auto" w:fill="auto"/>
            <w:vAlign w:val="center"/>
            <w:hideMark/>
          </w:tcPr>
          <w:p w14:paraId="2E24B141"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49 992,1</w:t>
            </w:r>
          </w:p>
        </w:tc>
        <w:tc>
          <w:tcPr>
            <w:tcW w:w="1520" w:type="dxa"/>
            <w:tcBorders>
              <w:top w:val="nil"/>
              <w:left w:val="nil"/>
              <w:bottom w:val="single" w:sz="4" w:space="0" w:color="auto"/>
              <w:right w:val="single" w:sz="4" w:space="0" w:color="auto"/>
            </w:tcBorders>
            <w:shd w:val="clear" w:color="auto" w:fill="auto"/>
            <w:vAlign w:val="center"/>
            <w:hideMark/>
          </w:tcPr>
          <w:p w14:paraId="50B0DE9B"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32 958,4</w:t>
            </w:r>
          </w:p>
        </w:tc>
        <w:tc>
          <w:tcPr>
            <w:tcW w:w="1440" w:type="dxa"/>
            <w:tcBorders>
              <w:top w:val="nil"/>
              <w:left w:val="nil"/>
              <w:bottom w:val="single" w:sz="4" w:space="0" w:color="auto"/>
              <w:right w:val="single" w:sz="4" w:space="0" w:color="auto"/>
            </w:tcBorders>
            <w:shd w:val="clear" w:color="auto" w:fill="auto"/>
            <w:vAlign w:val="center"/>
            <w:hideMark/>
          </w:tcPr>
          <w:p w14:paraId="2C58D1E7"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33 052,5</w:t>
            </w:r>
          </w:p>
        </w:tc>
      </w:tr>
      <w:tr w:rsidR="00B7656F" w:rsidRPr="00B7656F" w14:paraId="7D48DBE1"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677E20D"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14:paraId="5027DE9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249441B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66A90B8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7E2C06E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7A124D2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14:paraId="2B26745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r>
      <w:tr w:rsidR="00B7656F" w:rsidRPr="00B7656F" w14:paraId="68C0D18B"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F283721"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Налог на прибыль, доходы</w:t>
            </w:r>
          </w:p>
        </w:tc>
        <w:tc>
          <w:tcPr>
            <w:tcW w:w="1560" w:type="dxa"/>
            <w:tcBorders>
              <w:top w:val="nil"/>
              <w:left w:val="nil"/>
              <w:bottom w:val="single" w:sz="4" w:space="0" w:color="auto"/>
              <w:right w:val="single" w:sz="4" w:space="0" w:color="auto"/>
            </w:tcBorders>
            <w:shd w:val="clear" w:color="auto" w:fill="auto"/>
            <w:vAlign w:val="center"/>
            <w:hideMark/>
          </w:tcPr>
          <w:p w14:paraId="74D7D88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1799E63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5 350,9</w:t>
            </w:r>
          </w:p>
        </w:tc>
        <w:tc>
          <w:tcPr>
            <w:tcW w:w="1520" w:type="dxa"/>
            <w:tcBorders>
              <w:top w:val="nil"/>
              <w:left w:val="nil"/>
              <w:bottom w:val="single" w:sz="4" w:space="0" w:color="auto"/>
              <w:right w:val="single" w:sz="4" w:space="0" w:color="auto"/>
            </w:tcBorders>
            <w:shd w:val="clear" w:color="auto" w:fill="auto"/>
            <w:vAlign w:val="center"/>
            <w:hideMark/>
          </w:tcPr>
          <w:p w14:paraId="0622AB79"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6 381,0</w:t>
            </w:r>
          </w:p>
        </w:tc>
        <w:tc>
          <w:tcPr>
            <w:tcW w:w="1520" w:type="dxa"/>
            <w:tcBorders>
              <w:top w:val="nil"/>
              <w:left w:val="nil"/>
              <w:bottom w:val="single" w:sz="4" w:space="0" w:color="auto"/>
              <w:right w:val="single" w:sz="4" w:space="0" w:color="auto"/>
            </w:tcBorders>
            <w:shd w:val="clear" w:color="auto" w:fill="auto"/>
            <w:vAlign w:val="center"/>
            <w:hideMark/>
          </w:tcPr>
          <w:p w14:paraId="7B18F75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6 681,0</w:t>
            </w:r>
          </w:p>
        </w:tc>
        <w:tc>
          <w:tcPr>
            <w:tcW w:w="1520" w:type="dxa"/>
            <w:tcBorders>
              <w:top w:val="nil"/>
              <w:left w:val="nil"/>
              <w:bottom w:val="single" w:sz="4" w:space="0" w:color="auto"/>
              <w:right w:val="single" w:sz="4" w:space="0" w:color="auto"/>
            </w:tcBorders>
            <w:shd w:val="clear" w:color="auto" w:fill="auto"/>
            <w:vAlign w:val="center"/>
            <w:hideMark/>
          </w:tcPr>
          <w:p w14:paraId="07D632F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6 948,0</w:t>
            </w:r>
          </w:p>
        </w:tc>
        <w:tc>
          <w:tcPr>
            <w:tcW w:w="1440" w:type="dxa"/>
            <w:tcBorders>
              <w:top w:val="nil"/>
              <w:left w:val="nil"/>
              <w:bottom w:val="single" w:sz="4" w:space="0" w:color="auto"/>
              <w:right w:val="single" w:sz="4" w:space="0" w:color="auto"/>
            </w:tcBorders>
            <w:shd w:val="clear" w:color="auto" w:fill="auto"/>
            <w:vAlign w:val="center"/>
            <w:hideMark/>
          </w:tcPr>
          <w:p w14:paraId="3F6D8CD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7 226,0</w:t>
            </w:r>
          </w:p>
        </w:tc>
      </w:tr>
      <w:tr w:rsidR="00B7656F" w:rsidRPr="00B7656F" w14:paraId="0DBE643F"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833BF9A"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Налоги на товары</w:t>
            </w:r>
          </w:p>
        </w:tc>
        <w:tc>
          <w:tcPr>
            <w:tcW w:w="1560" w:type="dxa"/>
            <w:tcBorders>
              <w:top w:val="nil"/>
              <w:left w:val="nil"/>
              <w:bottom w:val="single" w:sz="4" w:space="0" w:color="auto"/>
              <w:right w:val="single" w:sz="4" w:space="0" w:color="auto"/>
            </w:tcBorders>
            <w:shd w:val="clear" w:color="auto" w:fill="auto"/>
            <w:vAlign w:val="center"/>
            <w:hideMark/>
          </w:tcPr>
          <w:p w14:paraId="044A455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3052347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5CB4166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03CCE88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67006A5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440" w:type="dxa"/>
            <w:tcBorders>
              <w:top w:val="nil"/>
              <w:left w:val="nil"/>
              <w:bottom w:val="single" w:sz="4" w:space="0" w:color="auto"/>
              <w:right w:val="single" w:sz="4" w:space="0" w:color="auto"/>
            </w:tcBorders>
            <w:shd w:val="clear" w:color="auto" w:fill="auto"/>
            <w:vAlign w:val="center"/>
            <w:hideMark/>
          </w:tcPr>
          <w:p w14:paraId="15FC5E6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r>
      <w:tr w:rsidR="00B7656F" w:rsidRPr="00B7656F" w14:paraId="6F4878B9"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C187BA8"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center"/>
            <w:hideMark/>
          </w:tcPr>
          <w:p w14:paraId="324CD3C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4864EA1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975,9</w:t>
            </w:r>
          </w:p>
        </w:tc>
        <w:tc>
          <w:tcPr>
            <w:tcW w:w="1520" w:type="dxa"/>
            <w:tcBorders>
              <w:top w:val="nil"/>
              <w:left w:val="nil"/>
              <w:bottom w:val="single" w:sz="4" w:space="0" w:color="auto"/>
              <w:right w:val="single" w:sz="4" w:space="0" w:color="auto"/>
            </w:tcBorders>
            <w:shd w:val="clear" w:color="auto" w:fill="auto"/>
            <w:vAlign w:val="center"/>
            <w:hideMark/>
          </w:tcPr>
          <w:p w14:paraId="6275065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930,0</w:t>
            </w:r>
          </w:p>
        </w:tc>
        <w:tc>
          <w:tcPr>
            <w:tcW w:w="1520" w:type="dxa"/>
            <w:tcBorders>
              <w:top w:val="nil"/>
              <w:left w:val="nil"/>
              <w:bottom w:val="single" w:sz="4" w:space="0" w:color="auto"/>
              <w:right w:val="single" w:sz="4" w:space="0" w:color="auto"/>
            </w:tcBorders>
            <w:shd w:val="clear" w:color="auto" w:fill="auto"/>
            <w:vAlign w:val="center"/>
            <w:hideMark/>
          </w:tcPr>
          <w:p w14:paraId="3E8101D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972,0</w:t>
            </w:r>
          </w:p>
        </w:tc>
        <w:tc>
          <w:tcPr>
            <w:tcW w:w="1520" w:type="dxa"/>
            <w:tcBorders>
              <w:top w:val="nil"/>
              <w:left w:val="nil"/>
              <w:bottom w:val="single" w:sz="4" w:space="0" w:color="auto"/>
              <w:right w:val="single" w:sz="4" w:space="0" w:color="auto"/>
            </w:tcBorders>
            <w:shd w:val="clear" w:color="auto" w:fill="auto"/>
            <w:vAlign w:val="center"/>
            <w:hideMark/>
          </w:tcPr>
          <w:p w14:paraId="76312EF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1 011,0</w:t>
            </w:r>
          </w:p>
        </w:tc>
        <w:tc>
          <w:tcPr>
            <w:tcW w:w="1440" w:type="dxa"/>
            <w:tcBorders>
              <w:top w:val="nil"/>
              <w:left w:val="nil"/>
              <w:bottom w:val="single" w:sz="4" w:space="0" w:color="auto"/>
              <w:right w:val="single" w:sz="4" w:space="0" w:color="auto"/>
            </w:tcBorders>
            <w:shd w:val="clear" w:color="auto" w:fill="auto"/>
            <w:vAlign w:val="center"/>
            <w:hideMark/>
          </w:tcPr>
          <w:p w14:paraId="57E4601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1 052,0</w:t>
            </w:r>
          </w:p>
        </w:tc>
      </w:tr>
      <w:tr w:rsidR="00B7656F" w:rsidRPr="00B7656F" w14:paraId="4A36113E"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A4C4DE3"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Налоги на имущество</w:t>
            </w:r>
          </w:p>
        </w:tc>
        <w:tc>
          <w:tcPr>
            <w:tcW w:w="1560" w:type="dxa"/>
            <w:tcBorders>
              <w:top w:val="nil"/>
              <w:left w:val="nil"/>
              <w:bottom w:val="single" w:sz="4" w:space="0" w:color="auto"/>
              <w:right w:val="single" w:sz="4" w:space="0" w:color="auto"/>
            </w:tcBorders>
            <w:shd w:val="clear" w:color="auto" w:fill="auto"/>
            <w:vAlign w:val="center"/>
            <w:hideMark/>
          </w:tcPr>
          <w:p w14:paraId="6C54E0E4"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0F448C7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131,9</w:t>
            </w:r>
          </w:p>
        </w:tc>
        <w:tc>
          <w:tcPr>
            <w:tcW w:w="1520" w:type="dxa"/>
            <w:tcBorders>
              <w:top w:val="nil"/>
              <w:left w:val="nil"/>
              <w:bottom w:val="single" w:sz="4" w:space="0" w:color="auto"/>
              <w:right w:val="single" w:sz="4" w:space="0" w:color="auto"/>
            </w:tcBorders>
            <w:shd w:val="clear" w:color="auto" w:fill="auto"/>
            <w:vAlign w:val="center"/>
            <w:hideMark/>
          </w:tcPr>
          <w:p w14:paraId="53CD214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418,0</w:t>
            </w:r>
          </w:p>
        </w:tc>
        <w:tc>
          <w:tcPr>
            <w:tcW w:w="1520" w:type="dxa"/>
            <w:tcBorders>
              <w:top w:val="nil"/>
              <w:left w:val="nil"/>
              <w:bottom w:val="single" w:sz="4" w:space="0" w:color="auto"/>
              <w:right w:val="single" w:sz="4" w:space="0" w:color="auto"/>
            </w:tcBorders>
            <w:shd w:val="clear" w:color="auto" w:fill="auto"/>
            <w:vAlign w:val="center"/>
            <w:hideMark/>
          </w:tcPr>
          <w:p w14:paraId="7F8239D1"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273,0</w:t>
            </w:r>
          </w:p>
        </w:tc>
        <w:tc>
          <w:tcPr>
            <w:tcW w:w="1520" w:type="dxa"/>
            <w:tcBorders>
              <w:top w:val="nil"/>
              <w:left w:val="nil"/>
              <w:bottom w:val="single" w:sz="4" w:space="0" w:color="auto"/>
              <w:right w:val="single" w:sz="4" w:space="0" w:color="auto"/>
            </w:tcBorders>
            <w:shd w:val="clear" w:color="auto" w:fill="auto"/>
            <w:vAlign w:val="center"/>
            <w:hideMark/>
          </w:tcPr>
          <w:p w14:paraId="41F0FA64"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228,0</w:t>
            </w:r>
          </w:p>
        </w:tc>
        <w:tc>
          <w:tcPr>
            <w:tcW w:w="1440" w:type="dxa"/>
            <w:tcBorders>
              <w:top w:val="nil"/>
              <w:left w:val="nil"/>
              <w:bottom w:val="single" w:sz="4" w:space="0" w:color="auto"/>
              <w:right w:val="single" w:sz="4" w:space="0" w:color="auto"/>
            </w:tcBorders>
            <w:shd w:val="clear" w:color="auto" w:fill="auto"/>
            <w:vAlign w:val="center"/>
            <w:hideMark/>
          </w:tcPr>
          <w:p w14:paraId="54C2A4B8"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229,0</w:t>
            </w:r>
          </w:p>
        </w:tc>
      </w:tr>
      <w:tr w:rsidR="00B7656F" w:rsidRPr="00B7656F" w14:paraId="0EE4A5B2"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7404EAB"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Государственная пошлина</w:t>
            </w:r>
          </w:p>
        </w:tc>
        <w:tc>
          <w:tcPr>
            <w:tcW w:w="1560" w:type="dxa"/>
            <w:tcBorders>
              <w:top w:val="nil"/>
              <w:left w:val="nil"/>
              <w:bottom w:val="single" w:sz="4" w:space="0" w:color="auto"/>
              <w:right w:val="single" w:sz="4" w:space="0" w:color="auto"/>
            </w:tcBorders>
            <w:shd w:val="clear" w:color="auto" w:fill="auto"/>
            <w:vAlign w:val="center"/>
            <w:hideMark/>
          </w:tcPr>
          <w:p w14:paraId="1916B31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16E233D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7EEB331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4,0</w:t>
            </w:r>
          </w:p>
        </w:tc>
        <w:tc>
          <w:tcPr>
            <w:tcW w:w="1520" w:type="dxa"/>
            <w:tcBorders>
              <w:top w:val="nil"/>
              <w:left w:val="nil"/>
              <w:bottom w:val="single" w:sz="4" w:space="0" w:color="auto"/>
              <w:right w:val="single" w:sz="4" w:space="0" w:color="auto"/>
            </w:tcBorders>
            <w:shd w:val="clear" w:color="auto" w:fill="auto"/>
            <w:vAlign w:val="center"/>
            <w:hideMark/>
          </w:tcPr>
          <w:p w14:paraId="2014DD58"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11,0</w:t>
            </w:r>
          </w:p>
        </w:tc>
        <w:tc>
          <w:tcPr>
            <w:tcW w:w="1520" w:type="dxa"/>
            <w:tcBorders>
              <w:top w:val="nil"/>
              <w:left w:val="nil"/>
              <w:bottom w:val="single" w:sz="4" w:space="0" w:color="auto"/>
              <w:right w:val="single" w:sz="4" w:space="0" w:color="auto"/>
            </w:tcBorders>
            <w:shd w:val="clear" w:color="auto" w:fill="auto"/>
            <w:vAlign w:val="center"/>
            <w:hideMark/>
          </w:tcPr>
          <w:p w14:paraId="5B7C2B8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5,0</w:t>
            </w:r>
          </w:p>
        </w:tc>
        <w:tc>
          <w:tcPr>
            <w:tcW w:w="1440" w:type="dxa"/>
            <w:tcBorders>
              <w:top w:val="nil"/>
              <w:left w:val="nil"/>
              <w:bottom w:val="single" w:sz="4" w:space="0" w:color="auto"/>
              <w:right w:val="single" w:sz="4" w:space="0" w:color="auto"/>
            </w:tcBorders>
            <w:shd w:val="clear" w:color="auto" w:fill="auto"/>
            <w:vAlign w:val="center"/>
            <w:hideMark/>
          </w:tcPr>
          <w:p w14:paraId="459F64A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7,0</w:t>
            </w:r>
          </w:p>
        </w:tc>
      </w:tr>
      <w:tr w:rsidR="00B7656F" w:rsidRPr="00B7656F" w14:paraId="5981A63A"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4B56764"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Доходы от использования имущества</w:t>
            </w:r>
          </w:p>
        </w:tc>
        <w:tc>
          <w:tcPr>
            <w:tcW w:w="1560" w:type="dxa"/>
            <w:tcBorders>
              <w:top w:val="nil"/>
              <w:left w:val="nil"/>
              <w:bottom w:val="single" w:sz="4" w:space="0" w:color="auto"/>
              <w:right w:val="single" w:sz="4" w:space="0" w:color="auto"/>
            </w:tcBorders>
            <w:shd w:val="clear" w:color="auto" w:fill="auto"/>
            <w:vAlign w:val="center"/>
            <w:hideMark/>
          </w:tcPr>
          <w:p w14:paraId="6E4C5D5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02A5AFBF"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7 982,5</w:t>
            </w:r>
          </w:p>
        </w:tc>
        <w:tc>
          <w:tcPr>
            <w:tcW w:w="1520" w:type="dxa"/>
            <w:tcBorders>
              <w:top w:val="nil"/>
              <w:left w:val="nil"/>
              <w:bottom w:val="single" w:sz="4" w:space="0" w:color="auto"/>
              <w:right w:val="single" w:sz="4" w:space="0" w:color="auto"/>
            </w:tcBorders>
            <w:shd w:val="clear" w:color="auto" w:fill="auto"/>
            <w:vAlign w:val="center"/>
            <w:hideMark/>
          </w:tcPr>
          <w:p w14:paraId="2953DD79"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10 863,0</w:t>
            </w:r>
          </w:p>
        </w:tc>
        <w:tc>
          <w:tcPr>
            <w:tcW w:w="1520" w:type="dxa"/>
            <w:tcBorders>
              <w:top w:val="nil"/>
              <w:left w:val="nil"/>
              <w:bottom w:val="single" w:sz="4" w:space="0" w:color="auto"/>
              <w:right w:val="single" w:sz="4" w:space="0" w:color="auto"/>
            </w:tcBorders>
            <w:shd w:val="clear" w:color="auto" w:fill="auto"/>
            <w:vAlign w:val="center"/>
            <w:hideMark/>
          </w:tcPr>
          <w:p w14:paraId="11642F72"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9 654,0</w:t>
            </w:r>
          </w:p>
        </w:tc>
        <w:tc>
          <w:tcPr>
            <w:tcW w:w="1520" w:type="dxa"/>
            <w:tcBorders>
              <w:top w:val="nil"/>
              <w:left w:val="nil"/>
              <w:bottom w:val="single" w:sz="4" w:space="0" w:color="auto"/>
              <w:right w:val="single" w:sz="4" w:space="0" w:color="auto"/>
            </w:tcBorders>
            <w:shd w:val="clear" w:color="auto" w:fill="auto"/>
            <w:vAlign w:val="center"/>
            <w:hideMark/>
          </w:tcPr>
          <w:p w14:paraId="4B7CF3A4"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10 040,0</w:t>
            </w:r>
          </w:p>
        </w:tc>
        <w:tc>
          <w:tcPr>
            <w:tcW w:w="1440" w:type="dxa"/>
            <w:tcBorders>
              <w:top w:val="nil"/>
              <w:left w:val="nil"/>
              <w:bottom w:val="single" w:sz="4" w:space="0" w:color="auto"/>
              <w:right w:val="single" w:sz="4" w:space="0" w:color="auto"/>
            </w:tcBorders>
            <w:shd w:val="clear" w:color="auto" w:fill="auto"/>
            <w:vAlign w:val="center"/>
            <w:hideMark/>
          </w:tcPr>
          <w:p w14:paraId="139BC282"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10 441,0</w:t>
            </w:r>
          </w:p>
        </w:tc>
      </w:tr>
      <w:tr w:rsidR="00B7656F" w:rsidRPr="00B7656F" w14:paraId="69761D57"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DD2F754"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Доходы от реализации имущества</w:t>
            </w:r>
          </w:p>
        </w:tc>
        <w:tc>
          <w:tcPr>
            <w:tcW w:w="1560" w:type="dxa"/>
            <w:tcBorders>
              <w:top w:val="nil"/>
              <w:left w:val="nil"/>
              <w:bottom w:val="single" w:sz="4" w:space="0" w:color="auto"/>
              <w:right w:val="single" w:sz="4" w:space="0" w:color="auto"/>
            </w:tcBorders>
            <w:shd w:val="clear" w:color="auto" w:fill="auto"/>
            <w:vAlign w:val="center"/>
            <w:hideMark/>
          </w:tcPr>
          <w:p w14:paraId="01673FD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7107D06C"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950,8</w:t>
            </w:r>
          </w:p>
        </w:tc>
        <w:tc>
          <w:tcPr>
            <w:tcW w:w="1520" w:type="dxa"/>
            <w:tcBorders>
              <w:top w:val="nil"/>
              <w:left w:val="nil"/>
              <w:bottom w:val="single" w:sz="4" w:space="0" w:color="auto"/>
              <w:right w:val="single" w:sz="4" w:space="0" w:color="auto"/>
            </w:tcBorders>
            <w:shd w:val="clear" w:color="auto" w:fill="auto"/>
            <w:vAlign w:val="center"/>
            <w:hideMark/>
          </w:tcPr>
          <w:p w14:paraId="53D3B279"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7B72BF45"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6 300,0</w:t>
            </w:r>
          </w:p>
        </w:tc>
        <w:tc>
          <w:tcPr>
            <w:tcW w:w="1520" w:type="dxa"/>
            <w:tcBorders>
              <w:top w:val="nil"/>
              <w:left w:val="nil"/>
              <w:bottom w:val="single" w:sz="4" w:space="0" w:color="auto"/>
              <w:right w:val="single" w:sz="4" w:space="0" w:color="auto"/>
            </w:tcBorders>
            <w:shd w:val="clear" w:color="auto" w:fill="auto"/>
            <w:vAlign w:val="center"/>
            <w:hideMark/>
          </w:tcPr>
          <w:p w14:paraId="7C20A8CF"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0,0</w:t>
            </w:r>
          </w:p>
        </w:tc>
        <w:tc>
          <w:tcPr>
            <w:tcW w:w="1440" w:type="dxa"/>
            <w:tcBorders>
              <w:top w:val="nil"/>
              <w:left w:val="nil"/>
              <w:bottom w:val="single" w:sz="4" w:space="0" w:color="auto"/>
              <w:right w:val="single" w:sz="4" w:space="0" w:color="auto"/>
            </w:tcBorders>
            <w:shd w:val="clear" w:color="auto" w:fill="auto"/>
            <w:vAlign w:val="center"/>
            <w:hideMark/>
          </w:tcPr>
          <w:p w14:paraId="0BF8F906" w14:textId="77777777" w:rsidR="00B7656F" w:rsidRPr="00B7656F" w:rsidRDefault="00B7656F" w:rsidP="00B7656F">
            <w:pPr>
              <w:spacing w:after="0" w:line="240" w:lineRule="auto"/>
              <w:jc w:val="center"/>
              <w:rPr>
                <w:rFonts w:ascii="Times New Roman" w:eastAsia="Times New Roman" w:hAnsi="Times New Roman" w:cs="Times New Roman"/>
                <w:sz w:val="24"/>
                <w:szCs w:val="24"/>
                <w:lang w:eastAsia="ru-RU"/>
              </w:rPr>
            </w:pPr>
            <w:r w:rsidRPr="00B7656F">
              <w:rPr>
                <w:rFonts w:ascii="Times New Roman" w:eastAsia="Times New Roman" w:hAnsi="Times New Roman" w:cs="Times New Roman"/>
                <w:sz w:val="24"/>
                <w:szCs w:val="24"/>
                <w:lang w:eastAsia="ru-RU"/>
              </w:rPr>
              <w:t>0,0</w:t>
            </w:r>
          </w:p>
        </w:tc>
      </w:tr>
      <w:tr w:rsidR="00B7656F" w:rsidRPr="00B7656F" w14:paraId="4436C6BB" w14:textId="77777777" w:rsidTr="00B7656F">
        <w:trPr>
          <w:trHeight w:val="315"/>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73507B5A"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Прочие неналоговые доходы</w:t>
            </w:r>
          </w:p>
        </w:tc>
        <w:tc>
          <w:tcPr>
            <w:tcW w:w="1560" w:type="dxa"/>
            <w:tcBorders>
              <w:top w:val="nil"/>
              <w:left w:val="nil"/>
              <w:bottom w:val="single" w:sz="4" w:space="0" w:color="auto"/>
              <w:right w:val="single" w:sz="4" w:space="0" w:color="auto"/>
            </w:tcBorders>
            <w:shd w:val="clear" w:color="000000" w:fill="FFFFFF"/>
            <w:vAlign w:val="center"/>
            <w:hideMark/>
          </w:tcPr>
          <w:p w14:paraId="71992959"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000000" w:fill="FFFFFF"/>
            <w:vAlign w:val="center"/>
            <w:hideMark/>
          </w:tcPr>
          <w:p w14:paraId="1BD42CB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2 953,6</w:t>
            </w:r>
          </w:p>
        </w:tc>
        <w:tc>
          <w:tcPr>
            <w:tcW w:w="1520" w:type="dxa"/>
            <w:tcBorders>
              <w:top w:val="nil"/>
              <w:left w:val="nil"/>
              <w:bottom w:val="single" w:sz="4" w:space="0" w:color="auto"/>
              <w:right w:val="single" w:sz="4" w:space="0" w:color="auto"/>
            </w:tcBorders>
            <w:shd w:val="clear" w:color="000000" w:fill="FFFFFF"/>
            <w:vAlign w:val="center"/>
            <w:hideMark/>
          </w:tcPr>
          <w:p w14:paraId="35C3A22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2 696,5</w:t>
            </w:r>
          </w:p>
        </w:tc>
        <w:tc>
          <w:tcPr>
            <w:tcW w:w="1520" w:type="dxa"/>
            <w:tcBorders>
              <w:top w:val="nil"/>
              <w:left w:val="nil"/>
              <w:bottom w:val="single" w:sz="4" w:space="0" w:color="auto"/>
              <w:right w:val="single" w:sz="4" w:space="0" w:color="auto"/>
            </w:tcBorders>
            <w:shd w:val="clear" w:color="000000" w:fill="FFFFFF"/>
            <w:vAlign w:val="center"/>
            <w:hideMark/>
          </w:tcPr>
          <w:p w14:paraId="2D2F69F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2 194,0</w:t>
            </w:r>
          </w:p>
        </w:tc>
        <w:tc>
          <w:tcPr>
            <w:tcW w:w="1520" w:type="dxa"/>
            <w:tcBorders>
              <w:top w:val="nil"/>
              <w:left w:val="nil"/>
              <w:bottom w:val="single" w:sz="4" w:space="0" w:color="auto"/>
              <w:right w:val="single" w:sz="4" w:space="0" w:color="auto"/>
            </w:tcBorders>
            <w:shd w:val="clear" w:color="000000" w:fill="FFFFFF"/>
            <w:vAlign w:val="center"/>
            <w:hideMark/>
          </w:tcPr>
          <w:p w14:paraId="0F00CF0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2 282,0</w:t>
            </w:r>
          </w:p>
        </w:tc>
        <w:tc>
          <w:tcPr>
            <w:tcW w:w="1440" w:type="dxa"/>
            <w:tcBorders>
              <w:top w:val="nil"/>
              <w:left w:val="nil"/>
              <w:bottom w:val="single" w:sz="4" w:space="0" w:color="auto"/>
              <w:right w:val="single" w:sz="4" w:space="0" w:color="auto"/>
            </w:tcBorders>
            <w:shd w:val="clear" w:color="000000" w:fill="FFFFFF"/>
            <w:vAlign w:val="center"/>
            <w:hideMark/>
          </w:tcPr>
          <w:p w14:paraId="2D12C5B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2 373,0</w:t>
            </w:r>
          </w:p>
        </w:tc>
      </w:tr>
      <w:tr w:rsidR="00B7656F" w:rsidRPr="00B7656F" w14:paraId="042EBA7F" w14:textId="77777777" w:rsidTr="00B7656F">
        <w:trPr>
          <w:trHeight w:val="63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472CCF4"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Перечисления от других бюджетов бюджетной системы РФ</w:t>
            </w:r>
          </w:p>
        </w:tc>
        <w:tc>
          <w:tcPr>
            <w:tcW w:w="1560" w:type="dxa"/>
            <w:tcBorders>
              <w:top w:val="nil"/>
              <w:left w:val="nil"/>
              <w:bottom w:val="single" w:sz="4" w:space="0" w:color="auto"/>
              <w:right w:val="single" w:sz="4" w:space="0" w:color="auto"/>
            </w:tcBorders>
            <w:shd w:val="clear" w:color="auto" w:fill="auto"/>
            <w:vAlign w:val="center"/>
            <w:hideMark/>
          </w:tcPr>
          <w:p w14:paraId="432D580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3D96BE8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19 497,3</w:t>
            </w:r>
          </w:p>
        </w:tc>
        <w:tc>
          <w:tcPr>
            <w:tcW w:w="1520" w:type="dxa"/>
            <w:tcBorders>
              <w:top w:val="nil"/>
              <w:left w:val="nil"/>
              <w:bottom w:val="single" w:sz="4" w:space="0" w:color="auto"/>
              <w:right w:val="single" w:sz="4" w:space="0" w:color="auto"/>
            </w:tcBorders>
            <w:shd w:val="clear" w:color="auto" w:fill="auto"/>
            <w:vAlign w:val="center"/>
            <w:hideMark/>
          </w:tcPr>
          <w:p w14:paraId="5B187E3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19 109,7</w:t>
            </w:r>
          </w:p>
        </w:tc>
        <w:tc>
          <w:tcPr>
            <w:tcW w:w="1520" w:type="dxa"/>
            <w:tcBorders>
              <w:top w:val="nil"/>
              <w:left w:val="nil"/>
              <w:bottom w:val="single" w:sz="4" w:space="0" w:color="auto"/>
              <w:right w:val="single" w:sz="4" w:space="0" w:color="auto"/>
            </w:tcBorders>
            <w:shd w:val="clear" w:color="auto" w:fill="auto"/>
            <w:vAlign w:val="center"/>
            <w:hideMark/>
          </w:tcPr>
          <w:p w14:paraId="55AFB649"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23 907,1</w:t>
            </w:r>
          </w:p>
        </w:tc>
        <w:tc>
          <w:tcPr>
            <w:tcW w:w="1520" w:type="dxa"/>
            <w:tcBorders>
              <w:top w:val="nil"/>
              <w:left w:val="nil"/>
              <w:bottom w:val="single" w:sz="4" w:space="0" w:color="auto"/>
              <w:right w:val="single" w:sz="4" w:space="0" w:color="auto"/>
            </w:tcBorders>
            <w:shd w:val="clear" w:color="auto" w:fill="auto"/>
            <w:vAlign w:val="center"/>
            <w:hideMark/>
          </w:tcPr>
          <w:p w14:paraId="50F0FD5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12 444,4</w:t>
            </w:r>
          </w:p>
        </w:tc>
        <w:tc>
          <w:tcPr>
            <w:tcW w:w="1440" w:type="dxa"/>
            <w:tcBorders>
              <w:top w:val="nil"/>
              <w:left w:val="nil"/>
              <w:bottom w:val="single" w:sz="4" w:space="0" w:color="auto"/>
              <w:right w:val="single" w:sz="4" w:space="0" w:color="auto"/>
            </w:tcBorders>
            <w:shd w:val="clear" w:color="auto" w:fill="auto"/>
            <w:vAlign w:val="center"/>
            <w:hideMark/>
          </w:tcPr>
          <w:p w14:paraId="4833BEE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11 724,5</w:t>
            </w:r>
          </w:p>
        </w:tc>
      </w:tr>
      <w:tr w:rsidR="00B7656F" w:rsidRPr="00B7656F" w14:paraId="56CB464A"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FB55E2D"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Расходы, всего</w:t>
            </w:r>
          </w:p>
        </w:tc>
        <w:tc>
          <w:tcPr>
            <w:tcW w:w="1560" w:type="dxa"/>
            <w:tcBorders>
              <w:top w:val="nil"/>
              <w:left w:val="nil"/>
              <w:bottom w:val="single" w:sz="4" w:space="0" w:color="auto"/>
              <w:right w:val="single" w:sz="4" w:space="0" w:color="auto"/>
            </w:tcBorders>
            <w:shd w:val="clear" w:color="auto" w:fill="auto"/>
            <w:vAlign w:val="center"/>
            <w:hideMark/>
          </w:tcPr>
          <w:p w14:paraId="3BEA952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3167CFFB"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54 184,7</w:t>
            </w:r>
          </w:p>
        </w:tc>
        <w:tc>
          <w:tcPr>
            <w:tcW w:w="1520" w:type="dxa"/>
            <w:tcBorders>
              <w:top w:val="nil"/>
              <w:left w:val="nil"/>
              <w:bottom w:val="single" w:sz="4" w:space="0" w:color="auto"/>
              <w:right w:val="single" w:sz="4" w:space="0" w:color="auto"/>
            </w:tcBorders>
            <w:shd w:val="clear" w:color="auto" w:fill="auto"/>
            <w:vAlign w:val="center"/>
            <w:hideMark/>
          </w:tcPr>
          <w:p w14:paraId="76A2A47A"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42 156,1</w:t>
            </w:r>
          </w:p>
        </w:tc>
        <w:tc>
          <w:tcPr>
            <w:tcW w:w="1520" w:type="dxa"/>
            <w:tcBorders>
              <w:top w:val="nil"/>
              <w:left w:val="nil"/>
              <w:bottom w:val="single" w:sz="4" w:space="0" w:color="auto"/>
              <w:right w:val="single" w:sz="4" w:space="0" w:color="auto"/>
            </w:tcBorders>
            <w:shd w:val="clear" w:color="auto" w:fill="auto"/>
            <w:vAlign w:val="center"/>
            <w:hideMark/>
          </w:tcPr>
          <w:p w14:paraId="588CC36C"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51 950,7</w:t>
            </w:r>
          </w:p>
        </w:tc>
        <w:tc>
          <w:tcPr>
            <w:tcW w:w="1520" w:type="dxa"/>
            <w:tcBorders>
              <w:top w:val="nil"/>
              <w:left w:val="nil"/>
              <w:bottom w:val="single" w:sz="4" w:space="0" w:color="auto"/>
              <w:right w:val="single" w:sz="4" w:space="0" w:color="auto"/>
            </w:tcBorders>
            <w:shd w:val="clear" w:color="auto" w:fill="auto"/>
            <w:vAlign w:val="center"/>
            <w:hideMark/>
          </w:tcPr>
          <w:p w14:paraId="2B31DDAD"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34 808,9</w:t>
            </w:r>
          </w:p>
        </w:tc>
        <w:tc>
          <w:tcPr>
            <w:tcW w:w="1440" w:type="dxa"/>
            <w:tcBorders>
              <w:top w:val="nil"/>
              <w:left w:val="nil"/>
              <w:bottom w:val="single" w:sz="4" w:space="0" w:color="auto"/>
              <w:right w:val="single" w:sz="4" w:space="0" w:color="auto"/>
            </w:tcBorders>
            <w:shd w:val="clear" w:color="auto" w:fill="auto"/>
            <w:vAlign w:val="center"/>
            <w:hideMark/>
          </w:tcPr>
          <w:p w14:paraId="33120EB7" w14:textId="77777777" w:rsidR="00B7656F" w:rsidRPr="00B7656F" w:rsidRDefault="00B7656F" w:rsidP="00B7656F">
            <w:pPr>
              <w:spacing w:after="0" w:line="240" w:lineRule="auto"/>
              <w:jc w:val="center"/>
              <w:rPr>
                <w:rFonts w:ascii="Times New Roman" w:eastAsia="Times New Roman" w:hAnsi="Times New Roman" w:cs="Times New Roman"/>
                <w:b/>
                <w:bCs/>
                <w:color w:val="002060"/>
                <w:sz w:val="24"/>
                <w:szCs w:val="24"/>
                <w:lang w:eastAsia="ru-RU"/>
              </w:rPr>
            </w:pPr>
            <w:r w:rsidRPr="00B7656F">
              <w:rPr>
                <w:rFonts w:ascii="Times New Roman" w:eastAsia="Times New Roman" w:hAnsi="Times New Roman" w:cs="Times New Roman"/>
                <w:b/>
                <w:bCs/>
                <w:color w:val="002060"/>
                <w:sz w:val="24"/>
                <w:szCs w:val="24"/>
                <w:lang w:eastAsia="ru-RU"/>
              </w:rPr>
              <w:t>34 706,1</w:t>
            </w:r>
          </w:p>
        </w:tc>
      </w:tr>
      <w:tr w:rsidR="00B7656F" w:rsidRPr="00B7656F" w14:paraId="32EBAA0B"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F546D7B"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14:paraId="74F8F76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0E37FD9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1508555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7BBD8E2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14:paraId="3203D2A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14:paraId="57B41738"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 </w:t>
            </w:r>
          </w:p>
        </w:tc>
      </w:tr>
      <w:tr w:rsidR="00B7656F" w:rsidRPr="00B7656F" w14:paraId="07B92564"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5E734A7"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center"/>
            <w:hideMark/>
          </w:tcPr>
          <w:p w14:paraId="61DB972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40436F24"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18 839,6</w:t>
            </w:r>
          </w:p>
        </w:tc>
        <w:tc>
          <w:tcPr>
            <w:tcW w:w="1520" w:type="dxa"/>
            <w:tcBorders>
              <w:top w:val="nil"/>
              <w:left w:val="nil"/>
              <w:bottom w:val="single" w:sz="4" w:space="0" w:color="auto"/>
              <w:right w:val="single" w:sz="4" w:space="0" w:color="auto"/>
            </w:tcBorders>
            <w:shd w:val="clear" w:color="auto" w:fill="auto"/>
            <w:vAlign w:val="center"/>
            <w:hideMark/>
          </w:tcPr>
          <w:p w14:paraId="760B911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18 495,2</w:t>
            </w:r>
          </w:p>
        </w:tc>
        <w:tc>
          <w:tcPr>
            <w:tcW w:w="1520" w:type="dxa"/>
            <w:tcBorders>
              <w:top w:val="nil"/>
              <w:left w:val="nil"/>
              <w:bottom w:val="single" w:sz="4" w:space="0" w:color="auto"/>
              <w:right w:val="single" w:sz="4" w:space="0" w:color="auto"/>
            </w:tcBorders>
            <w:shd w:val="clear" w:color="auto" w:fill="auto"/>
            <w:vAlign w:val="center"/>
            <w:hideMark/>
          </w:tcPr>
          <w:p w14:paraId="34CA177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17 902,2</w:t>
            </w:r>
          </w:p>
        </w:tc>
        <w:tc>
          <w:tcPr>
            <w:tcW w:w="1520" w:type="dxa"/>
            <w:tcBorders>
              <w:top w:val="nil"/>
              <w:left w:val="nil"/>
              <w:bottom w:val="single" w:sz="4" w:space="0" w:color="auto"/>
              <w:right w:val="single" w:sz="4" w:space="0" w:color="auto"/>
            </w:tcBorders>
            <w:shd w:val="clear" w:color="auto" w:fill="auto"/>
            <w:vAlign w:val="center"/>
            <w:hideMark/>
          </w:tcPr>
          <w:p w14:paraId="47F310A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17 085,8</w:t>
            </w:r>
          </w:p>
        </w:tc>
        <w:tc>
          <w:tcPr>
            <w:tcW w:w="1440" w:type="dxa"/>
            <w:tcBorders>
              <w:top w:val="nil"/>
              <w:left w:val="nil"/>
              <w:bottom w:val="single" w:sz="4" w:space="0" w:color="auto"/>
              <w:right w:val="single" w:sz="4" w:space="0" w:color="auto"/>
            </w:tcBorders>
            <w:shd w:val="clear" w:color="auto" w:fill="auto"/>
            <w:vAlign w:val="center"/>
            <w:hideMark/>
          </w:tcPr>
          <w:p w14:paraId="52D31AD4"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17 499,1</w:t>
            </w:r>
          </w:p>
        </w:tc>
      </w:tr>
      <w:tr w:rsidR="00B7656F" w:rsidRPr="00B7656F" w14:paraId="643AFAA1"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4DC0FCB"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Национальная оборона</w:t>
            </w:r>
          </w:p>
        </w:tc>
        <w:tc>
          <w:tcPr>
            <w:tcW w:w="1560" w:type="dxa"/>
            <w:tcBorders>
              <w:top w:val="nil"/>
              <w:left w:val="nil"/>
              <w:bottom w:val="single" w:sz="4" w:space="0" w:color="auto"/>
              <w:right w:val="single" w:sz="4" w:space="0" w:color="auto"/>
            </w:tcBorders>
            <w:shd w:val="clear" w:color="auto" w:fill="auto"/>
            <w:vAlign w:val="center"/>
            <w:hideMark/>
          </w:tcPr>
          <w:p w14:paraId="6956CDD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42247F7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352,4</w:t>
            </w:r>
          </w:p>
        </w:tc>
        <w:tc>
          <w:tcPr>
            <w:tcW w:w="1520" w:type="dxa"/>
            <w:tcBorders>
              <w:top w:val="nil"/>
              <w:left w:val="nil"/>
              <w:bottom w:val="single" w:sz="4" w:space="0" w:color="auto"/>
              <w:right w:val="single" w:sz="4" w:space="0" w:color="auto"/>
            </w:tcBorders>
            <w:shd w:val="clear" w:color="auto" w:fill="auto"/>
            <w:vAlign w:val="center"/>
            <w:hideMark/>
          </w:tcPr>
          <w:p w14:paraId="0D39B199"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422,4</w:t>
            </w:r>
          </w:p>
        </w:tc>
        <w:tc>
          <w:tcPr>
            <w:tcW w:w="1520" w:type="dxa"/>
            <w:tcBorders>
              <w:top w:val="nil"/>
              <w:left w:val="nil"/>
              <w:bottom w:val="single" w:sz="4" w:space="0" w:color="auto"/>
              <w:right w:val="single" w:sz="4" w:space="0" w:color="auto"/>
            </w:tcBorders>
            <w:shd w:val="clear" w:color="auto" w:fill="auto"/>
            <w:vAlign w:val="center"/>
            <w:hideMark/>
          </w:tcPr>
          <w:p w14:paraId="795F001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434,4</w:t>
            </w:r>
          </w:p>
        </w:tc>
        <w:tc>
          <w:tcPr>
            <w:tcW w:w="1520" w:type="dxa"/>
            <w:tcBorders>
              <w:top w:val="nil"/>
              <w:left w:val="nil"/>
              <w:bottom w:val="single" w:sz="4" w:space="0" w:color="auto"/>
              <w:right w:val="single" w:sz="4" w:space="0" w:color="auto"/>
            </w:tcBorders>
            <w:shd w:val="clear" w:color="auto" w:fill="auto"/>
            <w:vAlign w:val="center"/>
            <w:hideMark/>
          </w:tcPr>
          <w:p w14:paraId="4C9447F4"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425,8</w:t>
            </w:r>
          </w:p>
        </w:tc>
        <w:tc>
          <w:tcPr>
            <w:tcW w:w="1440" w:type="dxa"/>
            <w:tcBorders>
              <w:top w:val="nil"/>
              <w:left w:val="nil"/>
              <w:bottom w:val="single" w:sz="4" w:space="0" w:color="auto"/>
              <w:right w:val="single" w:sz="4" w:space="0" w:color="auto"/>
            </w:tcBorders>
            <w:shd w:val="clear" w:color="auto" w:fill="auto"/>
            <w:vAlign w:val="center"/>
            <w:hideMark/>
          </w:tcPr>
          <w:p w14:paraId="6F99396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468,4</w:t>
            </w:r>
          </w:p>
        </w:tc>
      </w:tr>
      <w:tr w:rsidR="00B7656F" w:rsidRPr="00B7656F" w14:paraId="4FB42884" w14:textId="77777777" w:rsidTr="00B7656F">
        <w:trPr>
          <w:trHeight w:val="94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5ADDBEA"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Нац. безопасность и правоохранительная деятельность, обеспечение пожарной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14:paraId="39DA694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0B06081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0171036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679CE806"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097E2B51"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440" w:type="dxa"/>
            <w:tcBorders>
              <w:top w:val="nil"/>
              <w:left w:val="nil"/>
              <w:bottom w:val="single" w:sz="4" w:space="0" w:color="auto"/>
              <w:right w:val="single" w:sz="4" w:space="0" w:color="auto"/>
            </w:tcBorders>
            <w:shd w:val="clear" w:color="auto" w:fill="auto"/>
            <w:vAlign w:val="center"/>
            <w:hideMark/>
          </w:tcPr>
          <w:p w14:paraId="4850680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r>
      <w:tr w:rsidR="00B7656F" w:rsidRPr="00B7656F" w14:paraId="46C22A63"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D832479"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Сельское хозяйство и рыболовство</w:t>
            </w:r>
          </w:p>
        </w:tc>
        <w:tc>
          <w:tcPr>
            <w:tcW w:w="1560" w:type="dxa"/>
            <w:tcBorders>
              <w:top w:val="nil"/>
              <w:left w:val="nil"/>
              <w:bottom w:val="single" w:sz="4" w:space="0" w:color="auto"/>
              <w:right w:val="single" w:sz="4" w:space="0" w:color="auto"/>
            </w:tcBorders>
            <w:shd w:val="clear" w:color="auto" w:fill="auto"/>
            <w:vAlign w:val="center"/>
            <w:hideMark/>
          </w:tcPr>
          <w:p w14:paraId="3B1B0B9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1798DE0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494,4</w:t>
            </w:r>
          </w:p>
        </w:tc>
        <w:tc>
          <w:tcPr>
            <w:tcW w:w="1520" w:type="dxa"/>
            <w:tcBorders>
              <w:top w:val="nil"/>
              <w:left w:val="nil"/>
              <w:bottom w:val="single" w:sz="4" w:space="0" w:color="auto"/>
              <w:right w:val="single" w:sz="4" w:space="0" w:color="auto"/>
            </w:tcBorders>
            <w:shd w:val="clear" w:color="auto" w:fill="auto"/>
            <w:vAlign w:val="center"/>
            <w:hideMark/>
          </w:tcPr>
          <w:p w14:paraId="5E8A662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694,5</w:t>
            </w:r>
          </w:p>
        </w:tc>
        <w:tc>
          <w:tcPr>
            <w:tcW w:w="1520" w:type="dxa"/>
            <w:tcBorders>
              <w:top w:val="nil"/>
              <w:left w:val="nil"/>
              <w:bottom w:val="single" w:sz="4" w:space="0" w:color="auto"/>
              <w:right w:val="single" w:sz="4" w:space="0" w:color="auto"/>
            </w:tcBorders>
            <w:shd w:val="clear" w:color="auto" w:fill="auto"/>
            <w:vAlign w:val="center"/>
            <w:hideMark/>
          </w:tcPr>
          <w:p w14:paraId="7E7E5F3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762,4</w:t>
            </w:r>
          </w:p>
        </w:tc>
        <w:tc>
          <w:tcPr>
            <w:tcW w:w="1520" w:type="dxa"/>
            <w:tcBorders>
              <w:top w:val="nil"/>
              <w:left w:val="nil"/>
              <w:bottom w:val="single" w:sz="4" w:space="0" w:color="auto"/>
              <w:right w:val="single" w:sz="4" w:space="0" w:color="auto"/>
            </w:tcBorders>
            <w:shd w:val="clear" w:color="auto" w:fill="auto"/>
            <w:vAlign w:val="center"/>
            <w:hideMark/>
          </w:tcPr>
          <w:p w14:paraId="51182B9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763,1</w:t>
            </w:r>
          </w:p>
        </w:tc>
        <w:tc>
          <w:tcPr>
            <w:tcW w:w="1440" w:type="dxa"/>
            <w:tcBorders>
              <w:top w:val="nil"/>
              <w:left w:val="nil"/>
              <w:bottom w:val="single" w:sz="4" w:space="0" w:color="auto"/>
              <w:right w:val="single" w:sz="4" w:space="0" w:color="auto"/>
            </w:tcBorders>
            <w:shd w:val="clear" w:color="auto" w:fill="auto"/>
            <w:vAlign w:val="center"/>
            <w:hideMark/>
          </w:tcPr>
          <w:p w14:paraId="274CC22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763,7</w:t>
            </w:r>
          </w:p>
        </w:tc>
      </w:tr>
      <w:tr w:rsidR="00B7656F" w:rsidRPr="00B7656F" w14:paraId="0D56A550"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1E10357"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lastRenderedPageBreak/>
              <w:t>Дорожное хозяйство</w:t>
            </w:r>
          </w:p>
        </w:tc>
        <w:tc>
          <w:tcPr>
            <w:tcW w:w="1560" w:type="dxa"/>
            <w:tcBorders>
              <w:top w:val="nil"/>
              <w:left w:val="nil"/>
              <w:bottom w:val="single" w:sz="4" w:space="0" w:color="auto"/>
              <w:right w:val="single" w:sz="4" w:space="0" w:color="auto"/>
            </w:tcBorders>
            <w:shd w:val="clear" w:color="auto" w:fill="auto"/>
            <w:vAlign w:val="center"/>
            <w:hideMark/>
          </w:tcPr>
          <w:p w14:paraId="5049DF3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3D064808"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6 329,1</w:t>
            </w:r>
          </w:p>
        </w:tc>
        <w:tc>
          <w:tcPr>
            <w:tcW w:w="1520" w:type="dxa"/>
            <w:tcBorders>
              <w:top w:val="nil"/>
              <w:left w:val="nil"/>
              <w:bottom w:val="single" w:sz="4" w:space="0" w:color="auto"/>
              <w:right w:val="single" w:sz="4" w:space="0" w:color="auto"/>
            </w:tcBorders>
            <w:shd w:val="clear" w:color="auto" w:fill="auto"/>
            <w:vAlign w:val="center"/>
            <w:hideMark/>
          </w:tcPr>
          <w:p w14:paraId="3506341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1 488,5</w:t>
            </w:r>
          </w:p>
        </w:tc>
        <w:tc>
          <w:tcPr>
            <w:tcW w:w="1520" w:type="dxa"/>
            <w:tcBorders>
              <w:top w:val="nil"/>
              <w:left w:val="nil"/>
              <w:bottom w:val="single" w:sz="4" w:space="0" w:color="auto"/>
              <w:right w:val="single" w:sz="4" w:space="0" w:color="auto"/>
            </w:tcBorders>
            <w:shd w:val="clear" w:color="auto" w:fill="auto"/>
            <w:vAlign w:val="center"/>
            <w:hideMark/>
          </w:tcPr>
          <w:p w14:paraId="4A087639"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5 659,1</w:t>
            </w:r>
          </w:p>
        </w:tc>
        <w:tc>
          <w:tcPr>
            <w:tcW w:w="1520" w:type="dxa"/>
            <w:tcBorders>
              <w:top w:val="nil"/>
              <w:left w:val="nil"/>
              <w:bottom w:val="single" w:sz="4" w:space="0" w:color="auto"/>
              <w:right w:val="single" w:sz="4" w:space="0" w:color="auto"/>
            </w:tcBorders>
            <w:shd w:val="clear" w:color="auto" w:fill="auto"/>
            <w:vAlign w:val="center"/>
            <w:hideMark/>
          </w:tcPr>
          <w:p w14:paraId="41AC40D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440" w:type="dxa"/>
            <w:tcBorders>
              <w:top w:val="nil"/>
              <w:left w:val="nil"/>
              <w:bottom w:val="single" w:sz="4" w:space="0" w:color="auto"/>
              <w:right w:val="single" w:sz="4" w:space="0" w:color="auto"/>
            </w:tcBorders>
            <w:shd w:val="clear" w:color="auto" w:fill="auto"/>
            <w:vAlign w:val="center"/>
            <w:hideMark/>
          </w:tcPr>
          <w:p w14:paraId="083FA98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r>
      <w:tr w:rsidR="00B7656F" w:rsidRPr="00B7656F" w14:paraId="67911B98"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010B3AC"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Связь и информатика</w:t>
            </w:r>
          </w:p>
        </w:tc>
        <w:tc>
          <w:tcPr>
            <w:tcW w:w="1560" w:type="dxa"/>
            <w:tcBorders>
              <w:top w:val="nil"/>
              <w:left w:val="nil"/>
              <w:bottom w:val="single" w:sz="4" w:space="0" w:color="auto"/>
              <w:right w:val="single" w:sz="4" w:space="0" w:color="auto"/>
            </w:tcBorders>
            <w:shd w:val="clear" w:color="auto" w:fill="auto"/>
            <w:vAlign w:val="center"/>
            <w:hideMark/>
          </w:tcPr>
          <w:p w14:paraId="2BC99D8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70AC5DC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1F96045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14,3</w:t>
            </w:r>
          </w:p>
        </w:tc>
        <w:tc>
          <w:tcPr>
            <w:tcW w:w="1520" w:type="dxa"/>
            <w:tcBorders>
              <w:top w:val="nil"/>
              <w:left w:val="nil"/>
              <w:bottom w:val="single" w:sz="4" w:space="0" w:color="auto"/>
              <w:right w:val="single" w:sz="4" w:space="0" w:color="auto"/>
            </w:tcBorders>
            <w:shd w:val="clear" w:color="auto" w:fill="auto"/>
            <w:vAlign w:val="center"/>
            <w:hideMark/>
          </w:tcPr>
          <w:p w14:paraId="59324DC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14,8</w:t>
            </w:r>
          </w:p>
        </w:tc>
        <w:tc>
          <w:tcPr>
            <w:tcW w:w="1520" w:type="dxa"/>
            <w:tcBorders>
              <w:top w:val="nil"/>
              <w:left w:val="nil"/>
              <w:bottom w:val="single" w:sz="4" w:space="0" w:color="auto"/>
              <w:right w:val="single" w:sz="4" w:space="0" w:color="auto"/>
            </w:tcBorders>
            <w:shd w:val="clear" w:color="auto" w:fill="auto"/>
            <w:vAlign w:val="center"/>
            <w:hideMark/>
          </w:tcPr>
          <w:p w14:paraId="79DFD8D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14,8</w:t>
            </w:r>
          </w:p>
        </w:tc>
        <w:tc>
          <w:tcPr>
            <w:tcW w:w="1440" w:type="dxa"/>
            <w:tcBorders>
              <w:top w:val="nil"/>
              <w:left w:val="nil"/>
              <w:bottom w:val="single" w:sz="4" w:space="0" w:color="auto"/>
              <w:right w:val="single" w:sz="4" w:space="0" w:color="auto"/>
            </w:tcBorders>
            <w:shd w:val="clear" w:color="auto" w:fill="auto"/>
            <w:vAlign w:val="center"/>
            <w:hideMark/>
          </w:tcPr>
          <w:p w14:paraId="1B8F67E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14,8</w:t>
            </w:r>
          </w:p>
        </w:tc>
      </w:tr>
      <w:tr w:rsidR="00B7656F" w:rsidRPr="00B7656F" w14:paraId="07061DCF" w14:textId="77777777" w:rsidTr="00B7656F">
        <w:trPr>
          <w:trHeight w:val="63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4DC95E6"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vAlign w:val="center"/>
            <w:hideMark/>
          </w:tcPr>
          <w:p w14:paraId="5D6F5FC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14BB7E70"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584,0</w:t>
            </w:r>
          </w:p>
        </w:tc>
        <w:tc>
          <w:tcPr>
            <w:tcW w:w="1520" w:type="dxa"/>
            <w:tcBorders>
              <w:top w:val="nil"/>
              <w:left w:val="nil"/>
              <w:bottom w:val="single" w:sz="4" w:space="0" w:color="auto"/>
              <w:right w:val="single" w:sz="4" w:space="0" w:color="auto"/>
            </w:tcBorders>
            <w:shd w:val="clear" w:color="auto" w:fill="auto"/>
            <w:vAlign w:val="center"/>
            <w:hideMark/>
          </w:tcPr>
          <w:p w14:paraId="77EE5A49"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150,0</w:t>
            </w:r>
          </w:p>
        </w:tc>
        <w:tc>
          <w:tcPr>
            <w:tcW w:w="1520" w:type="dxa"/>
            <w:tcBorders>
              <w:top w:val="nil"/>
              <w:left w:val="nil"/>
              <w:bottom w:val="single" w:sz="4" w:space="0" w:color="auto"/>
              <w:right w:val="single" w:sz="4" w:space="0" w:color="auto"/>
            </w:tcBorders>
            <w:shd w:val="clear" w:color="auto" w:fill="auto"/>
            <w:vAlign w:val="center"/>
            <w:hideMark/>
          </w:tcPr>
          <w:p w14:paraId="0E0AAD4A"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4AA6B2A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440" w:type="dxa"/>
            <w:tcBorders>
              <w:top w:val="nil"/>
              <w:left w:val="nil"/>
              <w:bottom w:val="single" w:sz="4" w:space="0" w:color="auto"/>
              <w:right w:val="single" w:sz="4" w:space="0" w:color="auto"/>
            </w:tcBorders>
            <w:shd w:val="clear" w:color="auto" w:fill="auto"/>
            <w:vAlign w:val="center"/>
            <w:hideMark/>
          </w:tcPr>
          <w:p w14:paraId="782037B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r>
      <w:tr w:rsidR="00B7656F" w:rsidRPr="00B7656F" w14:paraId="72A739BF"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0B235D7"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Охрана окружающей среды</w:t>
            </w:r>
          </w:p>
        </w:tc>
        <w:tc>
          <w:tcPr>
            <w:tcW w:w="1560" w:type="dxa"/>
            <w:tcBorders>
              <w:top w:val="nil"/>
              <w:left w:val="nil"/>
              <w:bottom w:val="single" w:sz="4" w:space="0" w:color="auto"/>
              <w:right w:val="single" w:sz="4" w:space="0" w:color="auto"/>
            </w:tcBorders>
            <w:shd w:val="clear" w:color="auto" w:fill="auto"/>
            <w:vAlign w:val="center"/>
            <w:hideMark/>
          </w:tcPr>
          <w:p w14:paraId="1FC82FF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5DE47BF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296,1</w:t>
            </w:r>
          </w:p>
        </w:tc>
        <w:tc>
          <w:tcPr>
            <w:tcW w:w="1520" w:type="dxa"/>
            <w:tcBorders>
              <w:top w:val="nil"/>
              <w:left w:val="nil"/>
              <w:bottom w:val="single" w:sz="4" w:space="0" w:color="auto"/>
              <w:right w:val="single" w:sz="4" w:space="0" w:color="auto"/>
            </w:tcBorders>
            <w:shd w:val="clear" w:color="auto" w:fill="auto"/>
            <w:vAlign w:val="center"/>
            <w:hideMark/>
          </w:tcPr>
          <w:p w14:paraId="21752BF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900,0</w:t>
            </w:r>
          </w:p>
        </w:tc>
        <w:tc>
          <w:tcPr>
            <w:tcW w:w="1520" w:type="dxa"/>
            <w:tcBorders>
              <w:top w:val="nil"/>
              <w:left w:val="nil"/>
              <w:bottom w:val="single" w:sz="4" w:space="0" w:color="auto"/>
              <w:right w:val="single" w:sz="4" w:space="0" w:color="auto"/>
            </w:tcBorders>
            <w:shd w:val="clear" w:color="auto" w:fill="auto"/>
            <w:vAlign w:val="center"/>
            <w:hideMark/>
          </w:tcPr>
          <w:p w14:paraId="27239BA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14:paraId="1C1682F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440" w:type="dxa"/>
            <w:tcBorders>
              <w:top w:val="nil"/>
              <w:left w:val="nil"/>
              <w:bottom w:val="single" w:sz="4" w:space="0" w:color="auto"/>
              <w:right w:val="single" w:sz="4" w:space="0" w:color="auto"/>
            </w:tcBorders>
            <w:shd w:val="clear" w:color="auto" w:fill="auto"/>
            <w:vAlign w:val="center"/>
            <w:hideMark/>
          </w:tcPr>
          <w:p w14:paraId="26AA69B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r>
      <w:tr w:rsidR="00B7656F" w:rsidRPr="00B7656F" w14:paraId="5B95382A"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45F362C"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center"/>
            <w:hideMark/>
          </w:tcPr>
          <w:p w14:paraId="23ADEB1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622162B1"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17 715,7</w:t>
            </w:r>
          </w:p>
        </w:tc>
        <w:tc>
          <w:tcPr>
            <w:tcW w:w="1520" w:type="dxa"/>
            <w:tcBorders>
              <w:top w:val="nil"/>
              <w:left w:val="nil"/>
              <w:bottom w:val="single" w:sz="4" w:space="0" w:color="auto"/>
              <w:right w:val="single" w:sz="4" w:space="0" w:color="auto"/>
            </w:tcBorders>
            <w:shd w:val="clear" w:color="auto" w:fill="auto"/>
            <w:vAlign w:val="center"/>
            <w:hideMark/>
          </w:tcPr>
          <w:p w14:paraId="35D4121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7 329,3</w:t>
            </w:r>
          </w:p>
        </w:tc>
        <w:tc>
          <w:tcPr>
            <w:tcW w:w="1520" w:type="dxa"/>
            <w:tcBorders>
              <w:top w:val="nil"/>
              <w:left w:val="nil"/>
              <w:bottom w:val="single" w:sz="4" w:space="0" w:color="auto"/>
              <w:right w:val="single" w:sz="4" w:space="0" w:color="auto"/>
            </w:tcBorders>
            <w:shd w:val="clear" w:color="auto" w:fill="auto"/>
            <w:vAlign w:val="center"/>
            <w:hideMark/>
          </w:tcPr>
          <w:p w14:paraId="23C7DF5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9 434,5</w:t>
            </w:r>
          </w:p>
        </w:tc>
        <w:tc>
          <w:tcPr>
            <w:tcW w:w="1520" w:type="dxa"/>
            <w:tcBorders>
              <w:top w:val="nil"/>
              <w:left w:val="nil"/>
              <w:bottom w:val="single" w:sz="4" w:space="0" w:color="auto"/>
              <w:right w:val="single" w:sz="4" w:space="0" w:color="auto"/>
            </w:tcBorders>
            <w:shd w:val="clear" w:color="auto" w:fill="auto"/>
            <w:vAlign w:val="center"/>
            <w:hideMark/>
          </w:tcPr>
          <w:p w14:paraId="45D0E42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5 300,7</w:t>
            </w:r>
          </w:p>
        </w:tc>
        <w:tc>
          <w:tcPr>
            <w:tcW w:w="1440" w:type="dxa"/>
            <w:tcBorders>
              <w:top w:val="nil"/>
              <w:left w:val="nil"/>
              <w:bottom w:val="single" w:sz="4" w:space="0" w:color="auto"/>
              <w:right w:val="single" w:sz="4" w:space="0" w:color="auto"/>
            </w:tcBorders>
            <w:shd w:val="clear" w:color="auto" w:fill="auto"/>
            <w:vAlign w:val="center"/>
            <w:hideMark/>
          </w:tcPr>
          <w:p w14:paraId="79CD7F2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4 542,4</w:t>
            </w:r>
          </w:p>
        </w:tc>
      </w:tr>
      <w:tr w:rsidR="00B7656F" w:rsidRPr="00B7656F" w14:paraId="5ED45B34"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6989A79"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Культура и кинематография</w:t>
            </w:r>
          </w:p>
        </w:tc>
        <w:tc>
          <w:tcPr>
            <w:tcW w:w="1560" w:type="dxa"/>
            <w:tcBorders>
              <w:top w:val="nil"/>
              <w:left w:val="nil"/>
              <w:bottom w:val="single" w:sz="4" w:space="0" w:color="auto"/>
              <w:right w:val="single" w:sz="4" w:space="0" w:color="auto"/>
            </w:tcBorders>
            <w:shd w:val="clear" w:color="auto" w:fill="auto"/>
            <w:vAlign w:val="center"/>
            <w:hideMark/>
          </w:tcPr>
          <w:p w14:paraId="276AC70F"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46635FA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6 726,9</w:t>
            </w:r>
          </w:p>
        </w:tc>
        <w:tc>
          <w:tcPr>
            <w:tcW w:w="1520" w:type="dxa"/>
            <w:tcBorders>
              <w:top w:val="nil"/>
              <w:left w:val="nil"/>
              <w:bottom w:val="single" w:sz="4" w:space="0" w:color="auto"/>
              <w:right w:val="single" w:sz="4" w:space="0" w:color="auto"/>
            </w:tcBorders>
            <w:shd w:val="clear" w:color="auto" w:fill="auto"/>
            <w:vAlign w:val="center"/>
            <w:hideMark/>
          </w:tcPr>
          <w:p w14:paraId="6D59049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10 026,6</w:t>
            </w:r>
          </w:p>
        </w:tc>
        <w:tc>
          <w:tcPr>
            <w:tcW w:w="1520" w:type="dxa"/>
            <w:tcBorders>
              <w:top w:val="nil"/>
              <w:left w:val="nil"/>
              <w:bottom w:val="single" w:sz="4" w:space="0" w:color="auto"/>
              <w:right w:val="single" w:sz="4" w:space="0" w:color="auto"/>
            </w:tcBorders>
            <w:shd w:val="clear" w:color="auto" w:fill="auto"/>
            <w:vAlign w:val="center"/>
            <w:hideMark/>
          </w:tcPr>
          <w:p w14:paraId="0B1147C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15 679,2</w:t>
            </w:r>
          </w:p>
        </w:tc>
        <w:tc>
          <w:tcPr>
            <w:tcW w:w="1520" w:type="dxa"/>
            <w:tcBorders>
              <w:top w:val="nil"/>
              <w:left w:val="nil"/>
              <w:bottom w:val="single" w:sz="4" w:space="0" w:color="auto"/>
              <w:right w:val="single" w:sz="4" w:space="0" w:color="auto"/>
            </w:tcBorders>
            <w:shd w:val="clear" w:color="auto" w:fill="auto"/>
            <w:vAlign w:val="center"/>
            <w:hideMark/>
          </w:tcPr>
          <w:p w14:paraId="30FA948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8 804,0</w:t>
            </w:r>
          </w:p>
        </w:tc>
        <w:tc>
          <w:tcPr>
            <w:tcW w:w="1440" w:type="dxa"/>
            <w:tcBorders>
              <w:top w:val="nil"/>
              <w:left w:val="nil"/>
              <w:bottom w:val="single" w:sz="4" w:space="0" w:color="auto"/>
              <w:right w:val="single" w:sz="4" w:space="0" w:color="auto"/>
            </w:tcBorders>
            <w:shd w:val="clear" w:color="auto" w:fill="auto"/>
            <w:vAlign w:val="center"/>
            <w:hideMark/>
          </w:tcPr>
          <w:p w14:paraId="1821AC1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8 761,1</w:t>
            </w:r>
          </w:p>
        </w:tc>
      </w:tr>
      <w:tr w:rsidR="00B7656F" w:rsidRPr="00B7656F" w14:paraId="21810B36"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3BBBA1A"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Социальная политика</w:t>
            </w:r>
          </w:p>
        </w:tc>
        <w:tc>
          <w:tcPr>
            <w:tcW w:w="1560" w:type="dxa"/>
            <w:tcBorders>
              <w:top w:val="nil"/>
              <w:left w:val="nil"/>
              <w:bottom w:val="single" w:sz="4" w:space="0" w:color="auto"/>
              <w:right w:val="single" w:sz="4" w:space="0" w:color="auto"/>
            </w:tcBorders>
            <w:shd w:val="clear" w:color="auto" w:fill="auto"/>
            <w:vAlign w:val="center"/>
            <w:hideMark/>
          </w:tcPr>
          <w:p w14:paraId="23DF339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44CBE268"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333,3</w:t>
            </w:r>
          </w:p>
        </w:tc>
        <w:tc>
          <w:tcPr>
            <w:tcW w:w="1520" w:type="dxa"/>
            <w:tcBorders>
              <w:top w:val="nil"/>
              <w:left w:val="nil"/>
              <w:bottom w:val="single" w:sz="4" w:space="0" w:color="auto"/>
              <w:right w:val="single" w:sz="4" w:space="0" w:color="auto"/>
            </w:tcBorders>
            <w:shd w:val="clear" w:color="auto" w:fill="auto"/>
            <w:vAlign w:val="center"/>
            <w:hideMark/>
          </w:tcPr>
          <w:p w14:paraId="5CB9777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281,7</w:t>
            </w:r>
          </w:p>
        </w:tc>
        <w:tc>
          <w:tcPr>
            <w:tcW w:w="1520" w:type="dxa"/>
            <w:tcBorders>
              <w:top w:val="nil"/>
              <w:left w:val="nil"/>
              <w:bottom w:val="single" w:sz="4" w:space="0" w:color="auto"/>
              <w:right w:val="single" w:sz="4" w:space="0" w:color="auto"/>
            </w:tcBorders>
            <w:shd w:val="clear" w:color="auto" w:fill="auto"/>
            <w:vAlign w:val="center"/>
            <w:hideMark/>
          </w:tcPr>
          <w:p w14:paraId="5229C9B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284,4</w:t>
            </w:r>
          </w:p>
        </w:tc>
        <w:tc>
          <w:tcPr>
            <w:tcW w:w="1520" w:type="dxa"/>
            <w:tcBorders>
              <w:top w:val="nil"/>
              <w:left w:val="nil"/>
              <w:bottom w:val="single" w:sz="4" w:space="0" w:color="auto"/>
              <w:right w:val="single" w:sz="4" w:space="0" w:color="auto"/>
            </w:tcBorders>
            <w:shd w:val="clear" w:color="auto" w:fill="auto"/>
            <w:vAlign w:val="center"/>
            <w:hideMark/>
          </w:tcPr>
          <w:p w14:paraId="282CE42D"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295,7</w:t>
            </w:r>
          </w:p>
        </w:tc>
        <w:tc>
          <w:tcPr>
            <w:tcW w:w="1440" w:type="dxa"/>
            <w:tcBorders>
              <w:top w:val="nil"/>
              <w:left w:val="nil"/>
              <w:bottom w:val="single" w:sz="4" w:space="0" w:color="auto"/>
              <w:right w:val="single" w:sz="4" w:space="0" w:color="auto"/>
            </w:tcBorders>
            <w:shd w:val="clear" w:color="auto" w:fill="auto"/>
            <w:vAlign w:val="center"/>
            <w:hideMark/>
          </w:tcPr>
          <w:p w14:paraId="5D3A52A2"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304,5</w:t>
            </w:r>
          </w:p>
        </w:tc>
      </w:tr>
      <w:tr w:rsidR="00B7656F" w:rsidRPr="00B7656F" w14:paraId="62908CE7"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E97E1D8"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Физическая культура и спорт</w:t>
            </w:r>
          </w:p>
        </w:tc>
        <w:tc>
          <w:tcPr>
            <w:tcW w:w="1560" w:type="dxa"/>
            <w:tcBorders>
              <w:top w:val="nil"/>
              <w:left w:val="nil"/>
              <w:bottom w:val="single" w:sz="4" w:space="0" w:color="auto"/>
              <w:right w:val="single" w:sz="4" w:space="0" w:color="auto"/>
            </w:tcBorders>
            <w:shd w:val="clear" w:color="auto" w:fill="auto"/>
            <w:vAlign w:val="center"/>
            <w:hideMark/>
          </w:tcPr>
          <w:p w14:paraId="53C00365"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vAlign w:val="center"/>
            <w:hideMark/>
          </w:tcPr>
          <w:p w14:paraId="084F1123"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2 513,2</w:t>
            </w:r>
          </w:p>
        </w:tc>
        <w:tc>
          <w:tcPr>
            <w:tcW w:w="1520" w:type="dxa"/>
            <w:tcBorders>
              <w:top w:val="nil"/>
              <w:left w:val="nil"/>
              <w:bottom w:val="single" w:sz="4" w:space="0" w:color="auto"/>
              <w:right w:val="single" w:sz="4" w:space="0" w:color="auto"/>
            </w:tcBorders>
            <w:shd w:val="clear" w:color="auto" w:fill="auto"/>
            <w:vAlign w:val="center"/>
            <w:hideMark/>
          </w:tcPr>
          <w:p w14:paraId="5C511E3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2 353,7</w:t>
            </w:r>
          </w:p>
        </w:tc>
        <w:tc>
          <w:tcPr>
            <w:tcW w:w="1520" w:type="dxa"/>
            <w:tcBorders>
              <w:top w:val="nil"/>
              <w:left w:val="nil"/>
              <w:bottom w:val="single" w:sz="4" w:space="0" w:color="auto"/>
              <w:right w:val="single" w:sz="4" w:space="0" w:color="auto"/>
            </w:tcBorders>
            <w:shd w:val="clear" w:color="auto" w:fill="auto"/>
            <w:vAlign w:val="center"/>
            <w:hideMark/>
          </w:tcPr>
          <w:p w14:paraId="2F010E28"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1 725,9</w:t>
            </w:r>
          </w:p>
        </w:tc>
        <w:tc>
          <w:tcPr>
            <w:tcW w:w="1520" w:type="dxa"/>
            <w:tcBorders>
              <w:top w:val="nil"/>
              <w:left w:val="nil"/>
              <w:bottom w:val="single" w:sz="4" w:space="0" w:color="auto"/>
              <w:right w:val="single" w:sz="4" w:space="0" w:color="auto"/>
            </w:tcBorders>
            <w:shd w:val="clear" w:color="auto" w:fill="auto"/>
            <w:vAlign w:val="center"/>
            <w:hideMark/>
          </w:tcPr>
          <w:p w14:paraId="5688D6C4"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1 852,7</w:t>
            </w:r>
          </w:p>
        </w:tc>
        <w:tc>
          <w:tcPr>
            <w:tcW w:w="1440" w:type="dxa"/>
            <w:tcBorders>
              <w:top w:val="nil"/>
              <w:left w:val="nil"/>
              <w:bottom w:val="single" w:sz="4" w:space="0" w:color="auto"/>
              <w:right w:val="single" w:sz="4" w:space="0" w:color="auto"/>
            </w:tcBorders>
            <w:shd w:val="clear" w:color="auto" w:fill="auto"/>
            <w:vAlign w:val="center"/>
            <w:hideMark/>
          </w:tcPr>
          <w:p w14:paraId="5AA40CEB"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1 887,6</w:t>
            </w:r>
          </w:p>
        </w:tc>
      </w:tr>
      <w:tr w:rsidR="00B7656F" w:rsidRPr="00B7656F" w14:paraId="789121C1" w14:textId="77777777" w:rsidTr="00B7656F">
        <w:trPr>
          <w:trHeight w:val="315"/>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5E7A6B95" w14:textId="77777777" w:rsidR="00B7656F" w:rsidRPr="00B7656F" w:rsidRDefault="00B7656F" w:rsidP="00B7656F">
            <w:pPr>
              <w:spacing w:after="0" w:line="240" w:lineRule="auto"/>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Обслуживание муниципального долга</w:t>
            </w:r>
          </w:p>
        </w:tc>
        <w:tc>
          <w:tcPr>
            <w:tcW w:w="1560" w:type="dxa"/>
            <w:tcBorders>
              <w:top w:val="nil"/>
              <w:left w:val="nil"/>
              <w:bottom w:val="single" w:sz="4" w:space="0" w:color="auto"/>
              <w:right w:val="single" w:sz="4" w:space="0" w:color="auto"/>
            </w:tcBorders>
            <w:shd w:val="clear" w:color="auto" w:fill="auto"/>
            <w:vAlign w:val="center"/>
            <w:hideMark/>
          </w:tcPr>
          <w:p w14:paraId="197E2207"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тыс.руб.</w:t>
            </w:r>
          </w:p>
        </w:tc>
        <w:tc>
          <w:tcPr>
            <w:tcW w:w="1480" w:type="dxa"/>
            <w:tcBorders>
              <w:top w:val="nil"/>
              <w:left w:val="nil"/>
              <w:bottom w:val="single" w:sz="4" w:space="0" w:color="auto"/>
              <w:right w:val="single" w:sz="4" w:space="0" w:color="auto"/>
            </w:tcBorders>
            <w:shd w:val="clear" w:color="auto" w:fill="auto"/>
            <w:noWrap/>
            <w:vAlign w:val="center"/>
            <w:hideMark/>
          </w:tcPr>
          <w:p w14:paraId="16EC136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noWrap/>
            <w:vAlign w:val="center"/>
            <w:hideMark/>
          </w:tcPr>
          <w:p w14:paraId="79B20ED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0,0</w:t>
            </w:r>
          </w:p>
        </w:tc>
        <w:tc>
          <w:tcPr>
            <w:tcW w:w="1520" w:type="dxa"/>
            <w:tcBorders>
              <w:top w:val="nil"/>
              <w:left w:val="nil"/>
              <w:bottom w:val="single" w:sz="4" w:space="0" w:color="auto"/>
              <w:right w:val="single" w:sz="4" w:space="0" w:color="auto"/>
            </w:tcBorders>
            <w:shd w:val="clear" w:color="auto" w:fill="auto"/>
            <w:noWrap/>
            <w:vAlign w:val="center"/>
            <w:hideMark/>
          </w:tcPr>
          <w:p w14:paraId="3EF1456C"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53,9</w:t>
            </w:r>
          </w:p>
        </w:tc>
        <w:tc>
          <w:tcPr>
            <w:tcW w:w="1520" w:type="dxa"/>
            <w:tcBorders>
              <w:top w:val="nil"/>
              <w:left w:val="nil"/>
              <w:bottom w:val="single" w:sz="4" w:space="0" w:color="auto"/>
              <w:right w:val="single" w:sz="4" w:space="0" w:color="auto"/>
            </w:tcBorders>
            <w:shd w:val="clear" w:color="auto" w:fill="auto"/>
            <w:noWrap/>
            <w:vAlign w:val="center"/>
            <w:hideMark/>
          </w:tcPr>
          <w:p w14:paraId="490113E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266,3</w:t>
            </w:r>
          </w:p>
        </w:tc>
        <w:tc>
          <w:tcPr>
            <w:tcW w:w="1440" w:type="dxa"/>
            <w:tcBorders>
              <w:top w:val="nil"/>
              <w:left w:val="nil"/>
              <w:bottom w:val="single" w:sz="4" w:space="0" w:color="auto"/>
              <w:right w:val="single" w:sz="4" w:space="0" w:color="auto"/>
            </w:tcBorders>
            <w:shd w:val="clear" w:color="auto" w:fill="auto"/>
            <w:noWrap/>
            <w:vAlign w:val="center"/>
            <w:hideMark/>
          </w:tcPr>
          <w:p w14:paraId="4966672E" w14:textId="77777777" w:rsidR="00B7656F" w:rsidRPr="00B7656F" w:rsidRDefault="00B7656F" w:rsidP="00B7656F">
            <w:pPr>
              <w:spacing w:after="0" w:line="240" w:lineRule="auto"/>
              <w:jc w:val="center"/>
              <w:rPr>
                <w:rFonts w:ascii="Times New Roman" w:eastAsia="Times New Roman" w:hAnsi="Times New Roman" w:cs="Times New Roman"/>
                <w:color w:val="000000"/>
                <w:sz w:val="24"/>
                <w:szCs w:val="24"/>
                <w:lang w:eastAsia="ru-RU"/>
              </w:rPr>
            </w:pPr>
            <w:r w:rsidRPr="00B7656F">
              <w:rPr>
                <w:rFonts w:ascii="Times New Roman" w:eastAsia="Times New Roman" w:hAnsi="Times New Roman" w:cs="Times New Roman"/>
                <w:color w:val="000000"/>
                <w:sz w:val="24"/>
                <w:szCs w:val="24"/>
                <w:lang w:eastAsia="ru-RU"/>
              </w:rPr>
              <w:t>464,5</w:t>
            </w:r>
          </w:p>
        </w:tc>
      </w:tr>
    </w:tbl>
    <w:p w14:paraId="4E7AE646" w14:textId="77777777" w:rsidR="00B7656F" w:rsidRDefault="00B7656F" w:rsidP="003E6A44">
      <w:pPr>
        <w:pStyle w:val="a4"/>
        <w:jc w:val="center"/>
        <w:rPr>
          <w:rFonts w:ascii="Times New Roman" w:eastAsia="Times New Roman" w:hAnsi="Times New Roman" w:cs="Times New Roman"/>
          <w:sz w:val="24"/>
          <w:szCs w:val="24"/>
          <w:lang w:eastAsia="ru-RU"/>
        </w:rPr>
      </w:pPr>
    </w:p>
    <w:p w14:paraId="616AEA73" w14:textId="77777777" w:rsidR="00D73502" w:rsidRDefault="00D73502" w:rsidP="003E6A44">
      <w:pPr>
        <w:pStyle w:val="a4"/>
        <w:jc w:val="center"/>
        <w:rPr>
          <w:rFonts w:ascii="Times New Roman" w:eastAsia="Times New Roman" w:hAnsi="Times New Roman" w:cs="Times New Roman"/>
          <w:sz w:val="24"/>
          <w:szCs w:val="24"/>
          <w:lang w:eastAsia="ru-RU"/>
        </w:rPr>
      </w:pPr>
    </w:p>
    <w:p w14:paraId="5DB13583" w14:textId="77777777" w:rsidR="00D73502" w:rsidRDefault="00D73502" w:rsidP="003E6A44">
      <w:pPr>
        <w:pStyle w:val="a4"/>
        <w:jc w:val="center"/>
        <w:rPr>
          <w:rFonts w:ascii="Times New Roman" w:eastAsia="Times New Roman" w:hAnsi="Times New Roman" w:cs="Times New Roman"/>
          <w:sz w:val="24"/>
          <w:szCs w:val="24"/>
          <w:lang w:eastAsia="ru-RU"/>
        </w:rPr>
      </w:pPr>
    </w:p>
    <w:p w14:paraId="725ED1EE" w14:textId="77777777" w:rsidR="00D73502" w:rsidRDefault="00D73502" w:rsidP="003E6A44">
      <w:pPr>
        <w:pStyle w:val="a4"/>
        <w:jc w:val="center"/>
        <w:rPr>
          <w:rFonts w:ascii="Times New Roman" w:eastAsia="Times New Roman" w:hAnsi="Times New Roman" w:cs="Times New Roman"/>
          <w:sz w:val="24"/>
          <w:szCs w:val="24"/>
          <w:lang w:eastAsia="ru-RU"/>
        </w:rPr>
      </w:pPr>
    </w:p>
    <w:p w14:paraId="3AA89484" w14:textId="77777777" w:rsidR="00D73502" w:rsidRDefault="00D73502" w:rsidP="003E6A44">
      <w:pPr>
        <w:pStyle w:val="a4"/>
        <w:jc w:val="center"/>
        <w:rPr>
          <w:rFonts w:ascii="Times New Roman" w:eastAsia="Times New Roman" w:hAnsi="Times New Roman" w:cs="Times New Roman"/>
          <w:sz w:val="24"/>
          <w:szCs w:val="24"/>
          <w:lang w:eastAsia="ru-RU"/>
        </w:rPr>
      </w:pPr>
    </w:p>
    <w:p w14:paraId="2C369E0A" w14:textId="77777777" w:rsidR="003E6A44" w:rsidRPr="00BC4D5E" w:rsidRDefault="003E6A44" w:rsidP="00BC4D5E">
      <w:pPr>
        <w:jc w:val="both"/>
        <w:rPr>
          <w:rFonts w:ascii="Times New Roman" w:eastAsia="Times New Roman" w:hAnsi="Times New Roman" w:cs="Times New Roman"/>
          <w:sz w:val="24"/>
          <w:szCs w:val="24"/>
          <w:lang w:eastAsia="ru-RU"/>
        </w:rPr>
      </w:pPr>
    </w:p>
    <w:sectPr w:rsidR="003E6A44" w:rsidRPr="00BC4D5E" w:rsidSect="005407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3161"/>
    <w:multiLevelType w:val="hybridMultilevel"/>
    <w:tmpl w:val="4DE6F040"/>
    <w:lvl w:ilvl="0" w:tplc="CF0CA3E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A03FA6"/>
    <w:multiLevelType w:val="hybridMultilevel"/>
    <w:tmpl w:val="776C0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D310B"/>
    <w:multiLevelType w:val="hybridMultilevel"/>
    <w:tmpl w:val="E4345A04"/>
    <w:lvl w:ilvl="0" w:tplc="B172E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B970C8"/>
    <w:multiLevelType w:val="hybridMultilevel"/>
    <w:tmpl w:val="B7BA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49"/>
    <w:rsid w:val="00002590"/>
    <w:rsid w:val="00052049"/>
    <w:rsid w:val="000562ED"/>
    <w:rsid w:val="00060F27"/>
    <w:rsid w:val="00065C78"/>
    <w:rsid w:val="000708D5"/>
    <w:rsid w:val="00074971"/>
    <w:rsid w:val="00080AA3"/>
    <w:rsid w:val="000875C6"/>
    <w:rsid w:val="000A387F"/>
    <w:rsid w:val="001019C6"/>
    <w:rsid w:val="00142D6D"/>
    <w:rsid w:val="001475AC"/>
    <w:rsid w:val="001545B5"/>
    <w:rsid w:val="001554DB"/>
    <w:rsid w:val="0025337E"/>
    <w:rsid w:val="00262245"/>
    <w:rsid w:val="002738DF"/>
    <w:rsid w:val="0027573D"/>
    <w:rsid w:val="00276FEC"/>
    <w:rsid w:val="00277F1B"/>
    <w:rsid w:val="0029667A"/>
    <w:rsid w:val="002D3428"/>
    <w:rsid w:val="002F7622"/>
    <w:rsid w:val="00304597"/>
    <w:rsid w:val="0031019F"/>
    <w:rsid w:val="003373A1"/>
    <w:rsid w:val="00375334"/>
    <w:rsid w:val="003E6A44"/>
    <w:rsid w:val="003F0E63"/>
    <w:rsid w:val="004078A0"/>
    <w:rsid w:val="00411DC6"/>
    <w:rsid w:val="004462D1"/>
    <w:rsid w:val="00467301"/>
    <w:rsid w:val="0048303F"/>
    <w:rsid w:val="00497300"/>
    <w:rsid w:val="004B7195"/>
    <w:rsid w:val="004C34FA"/>
    <w:rsid w:val="004C77E7"/>
    <w:rsid w:val="00504996"/>
    <w:rsid w:val="00524C7E"/>
    <w:rsid w:val="00530826"/>
    <w:rsid w:val="005407E2"/>
    <w:rsid w:val="00545B04"/>
    <w:rsid w:val="00564CFD"/>
    <w:rsid w:val="005663FE"/>
    <w:rsid w:val="00572343"/>
    <w:rsid w:val="00576BD9"/>
    <w:rsid w:val="005B797D"/>
    <w:rsid w:val="005D3BDE"/>
    <w:rsid w:val="005F7C2A"/>
    <w:rsid w:val="006018C9"/>
    <w:rsid w:val="00627F96"/>
    <w:rsid w:val="006307C9"/>
    <w:rsid w:val="00646F0E"/>
    <w:rsid w:val="006470BE"/>
    <w:rsid w:val="00652103"/>
    <w:rsid w:val="006A4CE6"/>
    <w:rsid w:val="006C0DA7"/>
    <w:rsid w:val="006D115B"/>
    <w:rsid w:val="006E41EF"/>
    <w:rsid w:val="006E5221"/>
    <w:rsid w:val="00712CB3"/>
    <w:rsid w:val="00771472"/>
    <w:rsid w:val="007A3F3B"/>
    <w:rsid w:val="007B7F13"/>
    <w:rsid w:val="007D2D7B"/>
    <w:rsid w:val="00853886"/>
    <w:rsid w:val="00863CB4"/>
    <w:rsid w:val="008A6C15"/>
    <w:rsid w:val="008B3EA7"/>
    <w:rsid w:val="008E6BDE"/>
    <w:rsid w:val="008F3418"/>
    <w:rsid w:val="00900F02"/>
    <w:rsid w:val="00907C5D"/>
    <w:rsid w:val="00923534"/>
    <w:rsid w:val="00933197"/>
    <w:rsid w:val="00934385"/>
    <w:rsid w:val="009629F1"/>
    <w:rsid w:val="00981950"/>
    <w:rsid w:val="009C245F"/>
    <w:rsid w:val="009E6F3B"/>
    <w:rsid w:val="00A0245E"/>
    <w:rsid w:val="00A042C5"/>
    <w:rsid w:val="00A158E6"/>
    <w:rsid w:val="00A4316F"/>
    <w:rsid w:val="00A87577"/>
    <w:rsid w:val="00AE6468"/>
    <w:rsid w:val="00AF4190"/>
    <w:rsid w:val="00AF6548"/>
    <w:rsid w:val="00AF706E"/>
    <w:rsid w:val="00B1602B"/>
    <w:rsid w:val="00B7656F"/>
    <w:rsid w:val="00B96395"/>
    <w:rsid w:val="00BA7EAE"/>
    <w:rsid w:val="00BC0B72"/>
    <w:rsid w:val="00BC4D5E"/>
    <w:rsid w:val="00BE3092"/>
    <w:rsid w:val="00C5081B"/>
    <w:rsid w:val="00C5430C"/>
    <w:rsid w:val="00C9149D"/>
    <w:rsid w:val="00CB101C"/>
    <w:rsid w:val="00CE4C5C"/>
    <w:rsid w:val="00CE6854"/>
    <w:rsid w:val="00CF135A"/>
    <w:rsid w:val="00D53203"/>
    <w:rsid w:val="00D61666"/>
    <w:rsid w:val="00D73502"/>
    <w:rsid w:val="00D824FE"/>
    <w:rsid w:val="00D8680E"/>
    <w:rsid w:val="00DC1FE0"/>
    <w:rsid w:val="00E24B76"/>
    <w:rsid w:val="00E426AC"/>
    <w:rsid w:val="00E83163"/>
    <w:rsid w:val="00E86A50"/>
    <w:rsid w:val="00EB5F77"/>
    <w:rsid w:val="00ED15A2"/>
    <w:rsid w:val="00F61D92"/>
    <w:rsid w:val="00F73D3D"/>
    <w:rsid w:val="00F753BF"/>
    <w:rsid w:val="00F823B3"/>
    <w:rsid w:val="00FF3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042C5"/>
    <w:pPr>
      <w:spacing w:after="160" w:line="240" w:lineRule="exact"/>
    </w:pPr>
    <w:rPr>
      <w:rFonts w:ascii="Verdana" w:eastAsia="Times New Roman" w:hAnsi="Verdana" w:cs="Times New Roman"/>
      <w:sz w:val="20"/>
      <w:szCs w:val="20"/>
      <w:lang w:val="en-US"/>
    </w:rPr>
  </w:style>
  <w:style w:type="paragraph" w:styleId="a4">
    <w:name w:val="List Paragraph"/>
    <w:basedOn w:val="a"/>
    <w:uiPriority w:val="34"/>
    <w:qFormat/>
    <w:rsid w:val="005F7C2A"/>
    <w:pPr>
      <w:ind w:left="720"/>
      <w:contextualSpacing/>
    </w:pPr>
  </w:style>
  <w:style w:type="table" w:styleId="a5">
    <w:name w:val="Table Grid"/>
    <w:basedOn w:val="a1"/>
    <w:uiPriority w:val="59"/>
    <w:rsid w:val="003E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831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042C5"/>
    <w:pPr>
      <w:spacing w:after="160" w:line="240" w:lineRule="exact"/>
    </w:pPr>
    <w:rPr>
      <w:rFonts w:ascii="Verdana" w:eastAsia="Times New Roman" w:hAnsi="Verdana" w:cs="Times New Roman"/>
      <w:sz w:val="20"/>
      <w:szCs w:val="20"/>
      <w:lang w:val="en-US"/>
    </w:rPr>
  </w:style>
  <w:style w:type="paragraph" w:styleId="a4">
    <w:name w:val="List Paragraph"/>
    <w:basedOn w:val="a"/>
    <w:uiPriority w:val="34"/>
    <w:qFormat/>
    <w:rsid w:val="005F7C2A"/>
    <w:pPr>
      <w:ind w:left="720"/>
      <w:contextualSpacing/>
    </w:pPr>
  </w:style>
  <w:style w:type="table" w:styleId="a5">
    <w:name w:val="Table Grid"/>
    <w:basedOn w:val="a1"/>
    <w:uiPriority w:val="59"/>
    <w:rsid w:val="003E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831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4780">
      <w:bodyDiv w:val="1"/>
      <w:marLeft w:val="0"/>
      <w:marRight w:val="0"/>
      <w:marTop w:val="0"/>
      <w:marBottom w:val="0"/>
      <w:divBdr>
        <w:top w:val="none" w:sz="0" w:space="0" w:color="auto"/>
        <w:left w:val="none" w:sz="0" w:space="0" w:color="auto"/>
        <w:bottom w:val="none" w:sz="0" w:space="0" w:color="auto"/>
        <w:right w:val="none" w:sz="0" w:space="0" w:color="auto"/>
      </w:divBdr>
    </w:div>
    <w:div w:id="15275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6332-5DE4-4730-9399-1A09A390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Елена В. Елисеева</cp:lastModifiedBy>
  <cp:revision>3</cp:revision>
  <cp:lastPrinted>2017-11-14T14:08:00Z</cp:lastPrinted>
  <dcterms:created xsi:type="dcterms:W3CDTF">2018-11-14T14:08:00Z</dcterms:created>
  <dcterms:modified xsi:type="dcterms:W3CDTF">2018-11-14T14:23:00Z</dcterms:modified>
</cp:coreProperties>
</file>