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82C" w:rsidRPr="008820F9" w:rsidRDefault="008B382C" w:rsidP="008B382C">
      <w:pPr>
        <w:pStyle w:val="20"/>
        <w:shd w:val="clear" w:color="auto" w:fill="auto"/>
        <w:spacing w:after="0" w:line="250" w:lineRule="exact"/>
        <w:ind w:right="20"/>
        <w:rPr>
          <w:sz w:val="24"/>
          <w:szCs w:val="24"/>
        </w:rPr>
      </w:pPr>
      <w:bookmarkStart w:id="0" w:name="_GoBack"/>
      <w:bookmarkEnd w:id="0"/>
      <w:r w:rsidRPr="008820F9">
        <w:rPr>
          <w:color w:val="000000"/>
          <w:sz w:val="24"/>
          <w:szCs w:val="24"/>
        </w:rPr>
        <w:t>УТВЕРЖДЕН</w:t>
      </w:r>
    </w:p>
    <w:p w:rsidR="008B382C" w:rsidRPr="008820F9" w:rsidRDefault="008B382C" w:rsidP="008B382C">
      <w:pPr>
        <w:pStyle w:val="1"/>
        <w:shd w:val="clear" w:color="auto" w:fill="auto"/>
        <w:spacing w:before="0" w:after="373"/>
        <w:ind w:left="3920" w:right="20"/>
        <w:rPr>
          <w:sz w:val="24"/>
          <w:szCs w:val="24"/>
        </w:rPr>
      </w:pPr>
      <w:r w:rsidRPr="008820F9">
        <w:rPr>
          <w:color w:val="000000"/>
          <w:sz w:val="24"/>
          <w:szCs w:val="24"/>
        </w:rPr>
        <w:t xml:space="preserve">постановлением Администрации </w:t>
      </w:r>
      <w:r w:rsidR="008820F9">
        <w:rPr>
          <w:color w:val="000000"/>
          <w:sz w:val="24"/>
          <w:szCs w:val="24"/>
        </w:rPr>
        <w:t>сельского поселения</w:t>
      </w:r>
      <w:r w:rsidRPr="008820F9">
        <w:rPr>
          <w:color w:val="000000"/>
          <w:sz w:val="24"/>
          <w:szCs w:val="24"/>
        </w:rPr>
        <w:t xml:space="preserve"> Алакур</w:t>
      </w:r>
      <w:r w:rsidRPr="008820F9">
        <w:rPr>
          <w:sz w:val="24"/>
          <w:szCs w:val="24"/>
        </w:rPr>
        <w:t>тти Кандалакшского района от «16» сентября 2014</w:t>
      </w:r>
      <w:r w:rsidRPr="008820F9">
        <w:rPr>
          <w:color w:val="000000"/>
          <w:sz w:val="24"/>
          <w:szCs w:val="24"/>
        </w:rPr>
        <w:t xml:space="preserve"> года № </w:t>
      </w:r>
      <w:r w:rsidRPr="008820F9">
        <w:rPr>
          <w:sz w:val="24"/>
          <w:szCs w:val="24"/>
        </w:rPr>
        <w:t>69</w:t>
      </w:r>
    </w:p>
    <w:p w:rsidR="008B382C" w:rsidRPr="008820F9" w:rsidRDefault="008B382C" w:rsidP="008B382C">
      <w:pPr>
        <w:pStyle w:val="1"/>
        <w:shd w:val="clear" w:color="auto" w:fill="auto"/>
        <w:spacing w:before="0" w:after="0" w:line="230" w:lineRule="exact"/>
        <w:ind w:right="40"/>
        <w:jc w:val="center"/>
        <w:rPr>
          <w:sz w:val="24"/>
          <w:szCs w:val="24"/>
        </w:rPr>
      </w:pPr>
      <w:r w:rsidRPr="008820F9">
        <w:rPr>
          <w:color w:val="000000"/>
          <w:sz w:val="24"/>
          <w:szCs w:val="24"/>
        </w:rPr>
        <w:t>м.п.</w:t>
      </w:r>
    </w:p>
    <w:p w:rsidR="008B382C" w:rsidRDefault="008B382C" w:rsidP="008B382C">
      <w:pPr>
        <w:pStyle w:val="11"/>
        <w:shd w:val="clear" w:color="auto" w:fill="auto"/>
        <w:spacing w:before="0"/>
        <w:ind w:left="100"/>
        <w:rPr>
          <w:color w:val="000000"/>
        </w:rPr>
      </w:pPr>
      <w:bookmarkStart w:id="1" w:name="bookmark0"/>
    </w:p>
    <w:p w:rsidR="008B382C" w:rsidRDefault="008B382C" w:rsidP="008B382C">
      <w:pPr>
        <w:pStyle w:val="11"/>
        <w:shd w:val="clear" w:color="auto" w:fill="auto"/>
        <w:spacing w:before="0"/>
        <w:ind w:left="100"/>
        <w:rPr>
          <w:color w:val="000000"/>
        </w:rPr>
      </w:pPr>
    </w:p>
    <w:p w:rsidR="008B382C" w:rsidRDefault="008B382C" w:rsidP="008B382C">
      <w:pPr>
        <w:pStyle w:val="11"/>
        <w:shd w:val="clear" w:color="auto" w:fill="auto"/>
        <w:spacing w:before="0"/>
        <w:ind w:left="100"/>
        <w:rPr>
          <w:color w:val="000000"/>
        </w:rPr>
      </w:pPr>
    </w:p>
    <w:p w:rsidR="008B382C" w:rsidRDefault="008B382C" w:rsidP="008B382C">
      <w:pPr>
        <w:pStyle w:val="11"/>
        <w:shd w:val="clear" w:color="auto" w:fill="auto"/>
        <w:spacing w:before="0"/>
        <w:ind w:left="100"/>
        <w:rPr>
          <w:color w:val="000000"/>
        </w:rPr>
      </w:pPr>
    </w:p>
    <w:p w:rsidR="008B382C" w:rsidRDefault="008B382C" w:rsidP="008B382C">
      <w:pPr>
        <w:pStyle w:val="11"/>
        <w:shd w:val="clear" w:color="auto" w:fill="auto"/>
        <w:spacing w:before="0"/>
        <w:ind w:left="100"/>
        <w:rPr>
          <w:color w:val="000000"/>
        </w:rPr>
      </w:pPr>
    </w:p>
    <w:p w:rsidR="008B382C" w:rsidRDefault="008B382C" w:rsidP="008B382C">
      <w:pPr>
        <w:pStyle w:val="11"/>
        <w:shd w:val="clear" w:color="auto" w:fill="auto"/>
        <w:spacing w:before="0"/>
        <w:ind w:left="100"/>
        <w:rPr>
          <w:color w:val="000000"/>
        </w:rPr>
      </w:pPr>
    </w:p>
    <w:p w:rsidR="008B382C" w:rsidRDefault="008B382C" w:rsidP="008B382C">
      <w:pPr>
        <w:pStyle w:val="11"/>
        <w:shd w:val="clear" w:color="auto" w:fill="auto"/>
        <w:spacing w:before="0"/>
        <w:ind w:left="100"/>
        <w:rPr>
          <w:color w:val="000000"/>
        </w:rPr>
      </w:pPr>
    </w:p>
    <w:p w:rsidR="008B382C" w:rsidRDefault="008B382C" w:rsidP="008B382C">
      <w:pPr>
        <w:pStyle w:val="11"/>
        <w:shd w:val="clear" w:color="auto" w:fill="auto"/>
        <w:spacing w:before="0"/>
        <w:ind w:left="100"/>
        <w:rPr>
          <w:color w:val="000000"/>
        </w:rPr>
      </w:pPr>
    </w:p>
    <w:p w:rsidR="008B382C" w:rsidRDefault="008B382C" w:rsidP="008B382C">
      <w:pPr>
        <w:pStyle w:val="11"/>
        <w:shd w:val="clear" w:color="auto" w:fill="auto"/>
        <w:spacing w:before="0"/>
        <w:ind w:left="100"/>
        <w:rPr>
          <w:color w:val="000000"/>
        </w:rPr>
      </w:pPr>
    </w:p>
    <w:p w:rsidR="008B382C" w:rsidRDefault="008B382C" w:rsidP="008B382C">
      <w:pPr>
        <w:pStyle w:val="11"/>
        <w:shd w:val="clear" w:color="auto" w:fill="auto"/>
        <w:spacing w:before="0"/>
        <w:ind w:left="100"/>
        <w:rPr>
          <w:color w:val="000000"/>
        </w:rPr>
      </w:pPr>
    </w:p>
    <w:p w:rsidR="008B382C" w:rsidRDefault="008B382C" w:rsidP="008B382C">
      <w:pPr>
        <w:pStyle w:val="11"/>
        <w:shd w:val="clear" w:color="auto" w:fill="auto"/>
        <w:spacing w:before="0"/>
        <w:ind w:left="100"/>
      </w:pPr>
      <w:r>
        <w:rPr>
          <w:color w:val="000000"/>
        </w:rPr>
        <w:t>УСТАВ</w:t>
      </w:r>
      <w:bookmarkEnd w:id="1"/>
    </w:p>
    <w:p w:rsidR="008B382C" w:rsidRDefault="008B382C" w:rsidP="008B382C">
      <w:pPr>
        <w:pStyle w:val="30"/>
        <w:shd w:val="clear" w:color="auto" w:fill="auto"/>
        <w:spacing w:after="372"/>
        <w:ind w:left="100"/>
      </w:pPr>
      <w:r>
        <w:rPr>
          <w:color w:val="000000"/>
        </w:rPr>
        <w:t>муниципального бюджетного учреждения «Центр жилищно-коммунального хозяйства и рекреационной деятельности»</w:t>
      </w:r>
    </w:p>
    <w:p w:rsidR="008B382C" w:rsidRDefault="008B382C" w:rsidP="008B382C">
      <w:pPr>
        <w:pStyle w:val="30"/>
        <w:shd w:val="clear" w:color="auto" w:fill="auto"/>
        <w:spacing w:after="0" w:line="280" w:lineRule="exact"/>
        <w:ind w:left="100"/>
        <w:rPr>
          <w:color w:val="000000"/>
        </w:rPr>
      </w:pPr>
      <w:r>
        <w:rPr>
          <w:color w:val="000000"/>
        </w:rPr>
        <w:t>(новая редакция)</w:t>
      </w:r>
    </w:p>
    <w:p w:rsidR="008B382C" w:rsidRDefault="008B382C" w:rsidP="008B382C">
      <w:pPr>
        <w:pStyle w:val="30"/>
        <w:shd w:val="clear" w:color="auto" w:fill="auto"/>
        <w:spacing w:after="0" w:line="280" w:lineRule="exact"/>
        <w:ind w:left="100"/>
        <w:rPr>
          <w:color w:val="000000"/>
        </w:rPr>
      </w:pPr>
    </w:p>
    <w:p w:rsidR="008B382C" w:rsidRDefault="008B382C" w:rsidP="008B382C">
      <w:pPr>
        <w:pStyle w:val="30"/>
        <w:shd w:val="clear" w:color="auto" w:fill="auto"/>
        <w:spacing w:after="0" w:line="280" w:lineRule="exact"/>
        <w:ind w:left="100"/>
        <w:rPr>
          <w:color w:val="000000"/>
        </w:rPr>
      </w:pPr>
    </w:p>
    <w:p w:rsidR="008B382C" w:rsidRDefault="008B382C" w:rsidP="008B382C">
      <w:pPr>
        <w:pStyle w:val="30"/>
        <w:shd w:val="clear" w:color="auto" w:fill="auto"/>
        <w:spacing w:after="0" w:line="280" w:lineRule="exact"/>
        <w:ind w:left="100"/>
        <w:rPr>
          <w:color w:val="000000"/>
        </w:rPr>
      </w:pPr>
    </w:p>
    <w:p w:rsidR="008B382C" w:rsidRDefault="008B382C" w:rsidP="008B382C">
      <w:pPr>
        <w:pStyle w:val="30"/>
        <w:shd w:val="clear" w:color="auto" w:fill="auto"/>
        <w:spacing w:after="0" w:line="280" w:lineRule="exact"/>
        <w:ind w:left="100"/>
        <w:rPr>
          <w:color w:val="000000"/>
        </w:rPr>
      </w:pPr>
    </w:p>
    <w:p w:rsidR="008B382C" w:rsidRDefault="008B382C" w:rsidP="008B382C">
      <w:pPr>
        <w:pStyle w:val="30"/>
        <w:shd w:val="clear" w:color="auto" w:fill="auto"/>
        <w:spacing w:after="0" w:line="280" w:lineRule="exact"/>
        <w:ind w:left="100"/>
        <w:rPr>
          <w:color w:val="000000"/>
        </w:rPr>
      </w:pPr>
    </w:p>
    <w:p w:rsidR="008B382C" w:rsidRDefault="008B382C" w:rsidP="008B382C">
      <w:pPr>
        <w:pStyle w:val="30"/>
        <w:shd w:val="clear" w:color="auto" w:fill="auto"/>
        <w:spacing w:after="0" w:line="280" w:lineRule="exact"/>
        <w:ind w:left="100"/>
        <w:rPr>
          <w:color w:val="000000"/>
        </w:rPr>
      </w:pPr>
    </w:p>
    <w:p w:rsidR="008B382C" w:rsidRDefault="008B382C" w:rsidP="008B382C">
      <w:pPr>
        <w:pStyle w:val="30"/>
        <w:shd w:val="clear" w:color="auto" w:fill="auto"/>
        <w:spacing w:after="0" w:line="280" w:lineRule="exact"/>
        <w:ind w:left="100"/>
        <w:rPr>
          <w:color w:val="000000"/>
        </w:rPr>
      </w:pPr>
    </w:p>
    <w:p w:rsidR="008B382C" w:rsidRDefault="008B382C" w:rsidP="008B382C">
      <w:pPr>
        <w:pStyle w:val="30"/>
        <w:shd w:val="clear" w:color="auto" w:fill="auto"/>
        <w:spacing w:after="0" w:line="280" w:lineRule="exact"/>
        <w:ind w:left="100"/>
        <w:rPr>
          <w:color w:val="000000"/>
        </w:rPr>
      </w:pPr>
    </w:p>
    <w:p w:rsidR="008B382C" w:rsidRDefault="008B382C" w:rsidP="008B382C">
      <w:pPr>
        <w:pStyle w:val="30"/>
        <w:shd w:val="clear" w:color="auto" w:fill="auto"/>
        <w:spacing w:after="0" w:line="280" w:lineRule="exact"/>
        <w:ind w:left="100"/>
        <w:rPr>
          <w:color w:val="000000"/>
        </w:rPr>
      </w:pPr>
    </w:p>
    <w:p w:rsidR="008B382C" w:rsidRDefault="008B382C" w:rsidP="008B382C">
      <w:pPr>
        <w:pStyle w:val="30"/>
        <w:shd w:val="clear" w:color="auto" w:fill="auto"/>
        <w:spacing w:after="0" w:line="280" w:lineRule="exact"/>
        <w:ind w:left="100"/>
        <w:rPr>
          <w:color w:val="000000"/>
        </w:rPr>
      </w:pPr>
    </w:p>
    <w:p w:rsidR="008B382C" w:rsidRDefault="008B382C" w:rsidP="008B382C">
      <w:pPr>
        <w:pStyle w:val="30"/>
        <w:shd w:val="clear" w:color="auto" w:fill="auto"/>
        <w:spacing w:after="0" w:line="280" w:lineRule="exact"/>
        <w:ind w:left="100"/>
        <w:rPr>
          <w:color w:val="000000"/>
        </w:rPr>
      </w:pPr>
    </w:p>
    <w:p w:rsidR="008B382C" w:rsidRDefault="008B382C" w:rsidP="008B382C">
      <w:pPr>
        <w:pStyle w:val="30"/>
        <w:shd w:val="clear" w:color="auto" w:fill="auto"/>
        <w:spacing w:after="0" w:line="280" w:lineRule="exact"/>
        <w:ind w:left="100"/>
        <w:rPr>
          <w:color w:val="000000"/>
        </w:rPr>
      </w:pPr>
    </w:p>
    <w:p w:rsidR="008B382C" w:rsidRDefault="008B382C" w:rsidP="008B382C">
      <w:pPr>
        <w:pStyle w:val="30"/>
        <w:shd w:val="clear" w:color="auto" w:fill="auto"/>
        <w:spacing w:after="0" w:line="280" w:lineRule="exact"/>
        <w:ind w:left="100"/>
        <w:rPr>
          <w:color w:val="000000"/>
        </w:rPr>
      </w:pPr>
    </w:p>
    <w:p w:rsidR="008B382C" w:rsidRDefault="008B382C" w:rsidP="008B382C">
      <w:pPr>
        <w:pStyle w:val="30"/>
        <w:shd w:val="clear" w:color="auto" w:fill="auto"/>
        <w:spacing w:after="0" w:line="280" w:lineRule="exact"/>
        <w:ind w:left="100"/>
        <w:rPr>
          <w:color w:val="000000"/>
        </w:rPr>
      </w:pPr>
    </w:p>
    <w:p w:rsidR="008B382C" w:rsidRDefault="008B382C" w:rsidP="008B382C">
      <w:pPr>
        <w:pStyle w:val="30"/>
        <w:shd w:val="clear" w:color="auto" w:fill="auto"/>
        <w:spacing w:after="0" w:line="280" w:lineRule="exact"/>
        <w:ind w:left="100"/>
        <w:rPr>
          <w:color w:val="000000"/>
        </w:rPr>
      </w:pPr>
    </w:p>
    <w:p w:rsidR="008B382C" w:rsidRDefault="008B382C" w:rsidP="008B382C">
      <w:pPr>
        <w:pStyle w:val="30"/>
        <w:shd w:val="clear" w:color="auto" w:fill="auto"/>
        <w:spacing w:after="0" w:line="280" w:lineRule="exact"/>
        <w:ind w:left="100"/>
        <w:rPr>
          <w:color w:val="000000"/>
        </w:rPr>
      </w:pPr>
    </w:p>
    <w:p w:rsidR="008B382C" w:rsidRDefault="008B382C" w:rsidP="008B382C">
      <w:pPr>
        <w:pStyle w:val="30"/>
        <w:shd w:val="clear" w:color="auto" w:fill="auto"/>
        <w:spacing w:after="0" w:line="280" w:lineRule="exact"/>
        <w:ind w:left="100"/>
        <w:rPr>
          <w:color w:val="000000"/>
        </w:rPr>
      </w:pPr>
    </w:p>
    <w:p w:rsidR="008B382C" w:rsidRDefault="008B382C" w:rsidP="008B382C">
      <w:pPr>
        <w:pStyle w:val="30"/>
        <w:shd w:val="clear" w:color="auto" w:fill="auto"/>
        <w:spacing w:after="0" w:line="280" w:lineRule="exact"/>
        <w:ind w:left="100"/>
        <w:rPr>
          <w:color w:val="000000"/>
        </w:rPr>
      </w:pPr>
    </w:p>
    <w:p w:rsidR="008B382C" w:rsidRDefault="008B382C" w:rsidP="008B382C">
      <w:pPr>
        <w:pStyle w:val="30"/>
        <w:shd w:val="clear" w:color="auto" w:fill="auto"/>
        <w:spacing w:after="0" w:line="280" w:lineRule="exact"/>
        <w:ind w:left="100"/>
        <w:rPr>
          <w:color w:val="000000"/>
        </w:rPr>
      </w:pPr>
    </w:p>
    <w:p w:rsidR="008B382C" w:rsidRDefault="008B382C" w:rsidP="008B382C">
      <w:pPr>
        <w:pStyle w:val="30"/>
        <w:shd w:val="clear" w:color="auto" w:fill="auto"/>
        <w:spacing w:after="0" w:line="280" w:lineRule="exact"/>
        <w:ind w:left="100"/>
        <w:rPr>
          <w:color w:val="000000"/>
        </w:rPr>
      </w:pPr>
    </w:p>
    <w:p w:rsidR="008B382C" w:rsidRDefault="008B382C" w:rsidP="008B382C">
      <w:pPr>
        <w:pStyle w:val="30"/>
        <w:shd w:val="clear" w:color="auto" w:fill="auto"/>
        <w:spacing w:after="0" w:line="280" w:lineRule="exact"/>
        <w:ind w:left="100"/>
        <w:rPr>
          <w:color w:val="000000"/>
        </w:rPr>
      </w:pPr>
    </w:p>
    <w:p w:rsidR="008B382C" w:rsidRDefault="008B382C" w:rsidP="008B382C">
      <w:pPr>
        <w:pStyle w:val="30"/>
        <w:shd w:val="clear" w:color="auto" w:fill="auto"/>
        <w:spacing w:after="0" w:line="280" w:lineRule="exact"/>
        <w:ind w:left="100"/>
        <w:rPr>
          <w:color w:val="000000"/>
        </w:rPr>
      </w:pPr>
    </w:p>
    <w:p w:rsidR="008B382C" w:rsidRDefault="008B382C" w:rsidP="008B382C">
      <w:pPr>
        <w:pStyle w:val="30"/>
        <w:shd w:val="clear" w:color="auto" w:fill="auto"/>
        <w:spacing w:after="0" w:line="280" w:lineRule="exact"/>
        <w:ind w:left="100"/>
        <w:rPr>
          <w:color w:val="000000"/>
        </w:rPr>
      </w:pPr>
    </w:p>
    <w:p w:rsidR="008B382C" w:rsidRDefault="008B382C" w:rsidP="008B382C">
      <w:pPr>
        <w:pStyle w:val="1"/>
        <w:shd w:val="clear" w:color="auto" w:fill="auto"/>
        <w:spacing w:before="0" w:after="0"/>
        <w:ind w:left="100"/>
        <w:jc w:val="center"/>
        <w:rPr>
          <w:color w:val="000000"/>
          <w:sz w:val="24"/>
          <w:szCs w:val="24"/>
        </w:rPr>
      </w:pPr>
      <w:r w:rsidRPr="008820F9">
        <w:rPr>
          <w:color w:val="000000"/>
          <w:sz w:val="24"/>
          <w:szCs w:val="24"/>
        </w:rPr>
        <w:t>с. Алакуртти 201</w:t>
      </w:r>
      <w:r w:rsidRPr="008820F9">
        <w:rPr>
          <w:sz w:val="24"/>
          <w:szCs w:val="24"/>
        </w:rPr>
        <w:t>4</w:t>
      </w:r>
      <w:r w:rsidRPr="008820F9">
        <w:rPr>
          <w:color w:val="000000"/>
          <w:sz w:val="24"/>
          <w:szCs w:val="24"/>
        </w:rPr>
        <w:t xml:space="preserve"> год</w:t>
      </w:r>
    </w:p>
    <w:p w:rsidR="008820F9" w:rsidRPr="008820F9" w:rsidRDefault="008820F9" w:rsidP="008B382C">
      <w:pPr>
        <w:pStyle w:val="1"/>
        <w:shd w:val="clear" w:color="auto" w:fill="auto"/>
        <w:spacing w:before="0" w:after="0"/>
        <w:ind w:left="100"/>
        <w:jc w:val="center"/>
        <w:rPr>
          <w:sz w:val="24"/>
          <w:szCs w:val="24"/>
        </w:rPr>
      </w:pPr>
    </w:p>
    <w:p w:rsidR="008B382C" w:rsidRPr="008820F9" w:rsidRDefault="008B382C" w:rsidP="008820F9">
      <w:pPr>
        <w:pStyle w:val="22"/>
        <w:numPr>
          <w:ilvl w:val="0"/>
          <w:numId w:val="1"/>
        </w:numPr>
        <w:shd w:val="clear" w:color="auto" w:fill="auto"/>
        <w:tabs>
          <w:tab w:val="left" w:pos="269"/>
        </w:tabs>
        <w:spacing w:after="310" w:line="276" w:lineRule="auto"/>
        <w:rPr>
          <w:sz w:val="24"/>
          <w:szCs w:val="24"/>
        </w:rPr>
      </w:pPr>
      <w:bookmarkStart w:id="2" w:name="bookmark1"/>
      <w:r w:rsidRPr="008820F9">
        <w:rPr>
          <w:color w:val="000000"/>
          <w:sz w:val="24"/>
          <w:szCs w:val="24"/>
        </w:rPr>
        <w:lastRenderedPageBreak/>
        <w:t>Общие положения</w:t>
      </w:r>
      <w:bookmarkEnd w:id="2"/>
    </w:p>
    <w:p w:rsidR="008B382C" w:rsidRPr="008820F9" w:rsidRDefault="008B382C" w:rsidP="00C7531E">
      <w:pPr>
        <w:pStyle w:val="1"/>
        <w:numPr>
          <w:ilvl w:val="1"/>
          <w:numId w:val="1"/>
        </w:numPr>
        <w:shd w:val="clear" w:color="auto" w:fill="auto"/>
        <w:tabs>
          <w:tab w:val="left" w:pos="1134"/>
        </w:tabs>
        <w:spacing w:before="0" w:after="0" w:line="276" w:lineRule="auto"/>
        <w:ind w:left="20" w:right="20" w:firstLine="700"/>
        <w:jc w:val="both"/>
        <w:rPr>
          <w:sz w:val="24"/>
          <w:szCs w:val="24"/>
        </w:rPr>
      </w:pPr>
      <w:r w:rsidRPr="008820F9">
        <w:rPr>
          <w:color w:val="000000"/>
          <w:sz w:val="24"/>
          <w:szCs w:val="24"/>
        </w:rPr>
        <w:t>Муниципальное бюджетное учреждение «Центр жилищно- коммунального хозяйства и рекреационной деятельности» (далее по тексту Учреждение) создано в соответствии с действующим законодательством РФ и на основании постановления Администрации муниципального образования сельское поселение Алакуртти Кандалакшского района от 14.12.2011 № 103.</w:t>
      </w:r>
    </w:p>
    <w:p w:rsidR="008B382C" w:rsidRPr="008820F9" w:rsidRDefault="008B382C" w:rsidP="008820F9">
      <w:pPr>
        <w:pStyle w:val="1"/>
        <w:shd w:val="clear" w:color="auto" w:fill="auto"/>
        <w:spacing w:before="0" w:after="0" w:line="276" w:lineRule="auto"/>
        <w:ind w:left="20" w:right="20" w:firstLine="700"/>
        <w:jc w:val="both"/>
        <w:rPr>
          <w:sz w:val="24"/>
          <w:szCs w:val="24"/>
        </w:rPr>
      </w:pPr>
      <w:r w:rsidRPr="008820F9">
        <w:rPr>
          <w:color w:val="000000"/>
          <w:sz w:val="24"/>
          <w:szCs w:val="24"/>
        </w:rPr>
        <w:t>Официальное сокращенное наименование учреждения: МБУ «Центр ЖКХ и РД».</w:t>
      </w:r>
    </w:p>
    <w:p w:rsidR="008B382C" w:rsidRPr="008820F9" w:rsidRDefault="008B382C" w:rsidP="008820F9">
      <w:pPr>
        <w:pStyle w:val="1"/>
        <w:shd w:val="clear" w:color="auto" w:fill="auto"/>
        <w:spacing w:before="0" w:after="0" w:line="276" w:lineRule="auto"/>
        <w:ind w:left="20" w:right="20" w:firstLine="700"/>
        <w:jc w:val="both"/>
        <w:rPr>
          <w:sz w:val="24"/>
          <w:szCs w:val="24"/>
          <w:lang w:val="en-US"/>
        </w:rPr>
      </w:pPr>
      <w:r w:rsidRPr="008820F9">
        <w:rPr>
          <w:color w:val="000000"/>
          <w:sz w:val="24"/>
          <w:szCs w:val="24"/>
        </w:rPr>
        <w:t>Полное</w:t>
      </w:r>
      <w:r w:rsidRPr="008820F9">
        <w:rPr>
          <w:color w:val="000000"/>
          <w:sz w:val="24"/>
          <w:szCs w:val="24"/>
          <w:lang w:val="en-US"/>
        </w:rPr>
        <w:t xml:space="preserve"> </w:t>
      </w:r>
      <w:r w:rsidRPr="008820F9">
        <w:rPr>
          <w:color w:val="000000"/>
          <w:sz w:val="24"/>
          <w:szCs w:val="24"/>
        </w:rPr>
        <w:t>официальное</w:t>
      </w:r>
      <w:r w:rsidRPr="008820F9">
        <w:rPr>
          <w:color w:val="000000"/>
          <w:sz w:val="24"/>
          <w:szCs w:val="24"/>
          <w:lang w:val="en-US"/>
        </w:rPr>
        <w:t xml:space="preserve"> </w:t>
      </w:r>
      <w:r w:rsidRPr="008820F9">
        <w:rPr>
          <w:color w:val="000000"/>
          <w:sz w:val="24"/>
          <w:szCs w:val="24"/>
        </w:rPr>
        <w:t>наименование</w:t>
      </w:r>
      <w:r w:rsidRPr="008820F9">
        <w:rPr>
          <w:color w:val="000000"/>
          <w:sz w:val="24"/>
          <w:szCs w:val="24"/>
          <w:lang w:val="en-US"/>
        </w:rPr>
        <w:t xml:space="preserve"> </w:t>
      </w:r>
      <w:r w:rsidRPr="008820F9">
        <w:rPr>
          <w:color w:val="000000"/>
          <w:sz w:val="24"/>
          <w:szCs w:val="24"/>
        </w:rPr>
        <w:t>Учреждения</w:t>
      </w:r>
      <w:r w:rsidRPr="008820F9">
        <w:rPr>
          <w:color w:val="000000"/>
          <w:sz w:val="24"/>
          <w:szCs w:val="24"/>
          <w:lang w:val="en-US"/>
        </w:rPr>
        <w:t xml:space="preserve"> </w:t>
      </w:r>
      <w:r w:rsidRPr="008820F9">
        <w:rPr>
          <w:color w:val="000000"/>
          <w:sz w:val="24"/>
          <w:szCs w:val="24"/>
        </w:rPr>
        <w:t>на</w:t>
      </w:r>
      <w:r w:rsidRPr="008820F9">
        <w:rPr>
          <w:color w:val="000000"/>
          <w:sz w:val="24"/>
          <w:szCs w:val="24"/>
          <w:lang w:val="en-US"/>
        </w:rPr>
        <w:t xml:space="preserve"> </w:t>
      </w:r>
      <w:r w:rsidRPr="008820F9">
        <w:rPr>
          <w:color w:val="000000"/>
          <w:sz w:val="24"/>
          <w:szCs w:val="24"/>
        </w:rPr>
        <w:t>английском</w:t>
      </w:r>
      <w:r w:rsidRPr="008820F9">
        <w:rPr>
          <w:color w:val="000000"/>
          <w:sz w:val="24"/>
          <w:szCs w:val="24"/>
          <w:lang w:val="en-US"/>
        </w:rPr>
        <w:t xml:space="preserve"> </w:t>
      </w:r>
      <w:r w:rsidRPr="008820F9">
        <w:rPr>
          <w:color w:val="000000"/>
          <w:sz w:val="24"/>
          <w:szCs w:val="24"/>
        </w:rPr>
        <w:t>языке</w:t>
      </w:r>
      <w:r w:rsidRPr="008820F9">
        <w:rPr>
          <w:color w:val="000000"/>
          <w:sz w:val="24"/>
          <w:szCs w:val="24"/>
          <w:lang w:val="en-US"/>
        </w:rPr>
        <w:t>: «Housing and Communal Services and Outdoor Recreation Centre» Municipal Budgetary Institutions.</w:t>
      </w:r>
    </w:p>
    <w:p w:rsidR="008B382C" w:rsidRPr="008820F9" w:rsidRDefault="008B382C" w:rsidP="008820F9">
      <w:pPr>
        <w:pStyle w:val="1"/>
        <w:shd w:val="clear" w:color="auto" w:fill="auto"/>
        <w:spacing w:before="0" w:after="0" w:line="276" w:lineRule="auto"/>
        <w:ind w:left="20" w:right="20" w:firstLine="700"/>
        <w:jc w:val="both"/>
        <w:rPr>
          <w:sz w:val="24"/>
          <w:szCs w:val="24"/>
        </w:rPr>
      </w:pPr>
      <w:r w:rsidRPr="008820F9">
        <w:rPr>
          <w:color w:val="000000"/>
          <w:sz w:val="24"/>
          <w:szCs w:val="24"/>
        </w:rPr>
        <w:t xml:space="preserve">Сокращённое официальное наименование Учреждения на английском языке: </w:t>
      </w:r>
      <w:r w:rsidRPr="008820F9">
        <w:rPr>
          <w:color w:val="000000"/>
          <w:sz w:val="24"/>
          <w:szCs w:val="24"/>
          <w:lang w:val="fr-FR"/>
        </w:rPr>
        <w:t>«H&amp;CS&amp;OR Centre» M.B.I.</w:t>
      </w:r>
    </w:p>
    <w:p w:rsidR="008B382C" w:rsidRPr="008820F9" w:rsidRDefault="008B382C" w:rsidP="00C7531E">
      <w:pPr>
        <w:pStyle w:val="1"/>
        <w:numPr>
          <w:ilvl w:val="1"/>
          <w:numId w:val="1"/>
        </w:numPr>
        <w:shd w:val="clear" w:color="auto" w:fill="auto"/>
        <w:tabs>
          <w:tab w:val="left" w:pos="1570"/>
        </w:tabs>
        <w:spacing w:before="0" w:after="0" w:line="276" w:lineRule="auto"/>
        <w:ind w:left="20" w:right="20" w:firstLine="700"/>
        <w:jc w:val="both"/>
        <w:rPr>
          <w:sz w:val="24"/>
          <w:szCs w:val="24"/>
        </w:rPr>
      </w:pPr>
      <w:r w:rsidRPr="008820F9">
        <w:rPr>
          <w:color w:val="000000"/>
          <w:sz w:val="24"/>
          <w:szCs w:val="24"/>
        </w:rPr>
        <w:t xml:space="preserve">Учредителем является Администрация </w:t>
      </w:r>
      <w:r w:rsidRPr="008820F9">
        <w:rPr>
          <w:sz w:val="24"/>
          <w:szCs w:val="24"/>
        </w:rPr>
        <w:t>сельского поселения</w:t>
      </w:r>
      <w:r w:rsidRPr="008820F9">
        <w:rPr>
          <w:color w:val="000000"/>
          <w:sz w:val="24"/>
          <w:szCs w:val="24"/>
        </w:rPr>
        <w:t xml:space="preserve"> Алакуртти Кандалакшского района.</w:t>
      </w:r>
    </w:p>
    <w:p w:rsidR="008B382C" w:rsidRPr="008820F9" w:rsidRDefault="008B382C" w:rsidP="00C7531E">
      <w:pPr>
        <w:pStyle w:val="1"/>
        <w:numPr>
          <w:ilvl w:val="1"/>
          <w:numId w:val="1"/>
        </w:numPr>
        <w:shd w:val="clear" w:color="auto" w:fill="auto"/>
        <w:tabs>
          <w:tab w:val="left" w:pos="1258"/>
        </w:tabs>
        <w:spacing w:before="0" w:after="0" w:line="276" w:lineRule="auto"/>
        <w:ind w:left="20" w:right="20" w:firstLine="700"/>
        <w:jc w:val="both"/>
        <w:rPr>
          <w:sz w:val="24"/>
          <w:szCs w:val="24"/>
        </w:rPr>
      </w:pPr>
      <w:r w:rsidRPr="008820F9">
        <w:rPr>
          <w:color w:val="000000"/>
          <w:sz w:val="24"/>
          <w:szCs w:val="24"/>
        </w:rPr>
        <w:t>Учреждение в своей деятельности руководствуется действующим законодательством РФ, постановлениями и распоряжениями администрации сельского поселения, настоящим Уставом.</w:t>
      </w:r>
    </w:p>
    <w:p w:rsidR="008B382C" w:rsidRPr="008820F9" w:rsidRDefault="008B382C" w:rsidP="00C7531E">
      <w:pPr>
        <w:pStyle w:val="1"/>
        <w:numPr>
          <w:ilvl w:val="1"/>
          <w:numId w:val="1"/>
        </w:numPr>
        <w:shd w:val="clear" w:color="auto" w:fill="auto"/>
        <w:tabs>
          <w:tab w:val="left" w:pos="1302"/>
        </w:tabs>
        <w:spacing w:before="0" w:after="0" w:line="276" w:lineRule="auto"/>
        <w:ind w:left="20" w:right="20" w:firstLine="700"/>
        <w:jc w:val="both"/>
        <w:rPr>
          <w:sz w:val="24"/>
          <w:szCs w:val="24"/>
        </w:rPr>
      </w:pPr>
      <w:r w:rsidRPr="008820F9">
        <w:rPr>
          <w:color w:val="000000"/>
          <w:sz w:val="24"/>
          <w:szCs w:val="24"/>
        </w:rPr>
        <w:t>Учреждение является некоммерческой организацией, созданной для осуществления деятельности в сфере жилищно-коммунального хозяйства и сфере услуг населению, в соответствии с разделом 2 настоящего Устава.</w:t>
      </w:r>
    </w:p>
    <w:p w:rsidR="008B382C" w:rsidRPr="008820F9" w:rsidRDefault="008B382C" w:rsidP="00C7531E">
      <w:pPr>
        <w:pStyle w:val="1"/>
        <w:numPr>
          <w:ilvl w:val="1"/>
          <w:numId w:val="1"/>
        </w:numPr>
        <w:shd w:val="clear" w:color="auto" w:fill="auto"/>
        <w:tabs>
          <w:tab w:val="left" w:pos="1148"/>
        </w:tabs>
        <w:spacing w:before="0" w:after="0" w:line="276" w:lineRule="auto"/>
        <w:ind w:left="20" w:right="20" w:firstLine="700"/>
        <w:jc w:val="both"/>
        <w:rPr>
          <w:sz w:val="24"/>
          <w:szCs w:val="24"/>
        </w:rPr>
      </w:pPr>
      <w:r w:rsidRPr="008820F9">
        <w:rPr>
          <w:color w:val="000000"/>
          <w:sz w:val="24"/>
          <w:szCs w:val="24"/>
        </w:rPr>
        <w:t>Учреждение является юридическим лицом, имеет обособленное имущество, приобретает имущественные и неимущественные права и несет обязанности, выступает в судах от своего имени, совершает любые, не противоречащие действующему законодательству и настоящему Уставу, сделки как внутри страны, так и за рубежом. Учреждение является юридическим лицом, обладает обособленным имуществом, имеет самостоятельный баланс, лицевые счета, открываемые в управлении областного казначейства департамента финансов области, печать, штампы, бланки со своим наименованием. Права и обязанности юридического лица Учреждение приобретает с момента его государственной регистрации.</w:t>
      </w:r>
    </w:p>
    <w:p w:rsidR="008B382C" w:rsidRPr="008820F9" w:rsidRDefault="008B382C" w:rsidP="00C7531E">
      <w:pPr>
        <w:pStyle w:val="1"/>
        <w:numPr>
          <w:ilvl w:val="1"/>
          <w:numId w:val="1"/>
        </w:numPr>
        <w:shd w:val="clear" w:color="auto" w:fill="auto"/>
        <w:tabs>
          <w:tab w:val="left" w:pos="1215"/>
        </w:tabs>
        <w:spacing w:before="0" w:after="0" w:line="276" w:lineRule="auto"/>
        <w:ind w:left="20" w:right="20" w:firstLine="700"/>
        <w:jc w:val="both"/>
        <w:rPr>
          <w:sz w:val="24"/>
          <w:szCs w:val="24"/>
        </w:rPr>
      </w:pPr>
      <w:r w:rsidRPr="008820F9">
        <w:rPr>
          <w:color w:val="000000"/>
          <w:sz w:val="24"/>
          <w:szCs w:val="24"/>
        </w:rPr>
        <w:t>Учреждение отвечает по своим обязательствам находящимися в его распоряжении денежными средствами в соответствии с действующим законодательством.</w:t>
      </w:r>
    </w:p>
    <w:p w:rsidR="008B382C" w:rsidRPr="008820F9" w:rsidRDefault="008B382C" w:rsidP="008820F9">
      <w:pPr>
        <w:pStyle w:val="1"/>
        <w:shd w:val="clear" w:color="auto" w:fill="auto"/>
        <w:spacing w:before="0" w:after="0" w:line="276" w:lineRule="auto"/>
        <w:ind w:left="20" w:right="20" w:firstLine="700"/>
        <w:jc w:val="both"/>
        <w:rPr>
          <w:sz w:val="24"/>
          <w:szCs w:val="24"/>
        </w:rPr>
      </w:pPr>
      <w:r w:rsidRPr="008820F9">
        <w:rPr>
          <w:color w:val="000000"/>
          <w:sz w:val="24"/>
          <w:szCs w:val="24"/>
        </w:rPr>
        <w:t>Учреждение не отвечает по обязательствам Учредителя. При недостаточности находящихся в распоряжении Учреждения средств субсидиарную ответственность по долгам Учреждения несет собственник имущества.</w:t>
      </w:r>
    </w:p>
    <w:p w:rsidR="008B382C" w:rsidRPr="008820F9" w:rsidRDefault="008B382C" w:rsidP="00C7531E">
      <w:pPr>
        <w:pStyle w:val="1"/>
        <w:numPr>
          <w:ilvl w:val="1"/>
          <w:numId w:val="1"/>
        </w:numPr>
        <w:shd w:val="clear" w:color="auto" w:fill="auto"/>
        <w:tabs>
          <w:tab w:val="left" w:pos="1230"/>
        </w:tabs>
        <w:spacing w:before="0" w:after="0" w:line="276" w:lineRule="auto"/>
        <w:ind w:left="20" w:right="20" w:firstLine="700"/>
        <w:jc w:val="both"/>
        <w:rPr>
          <w:sz w:val="24"/>
          <w:szCs w:val="24"/>
        </w:rPr>
      </w:pPr>
      <w:r w:rsidRPr="008820F9">
        <w:rPr>
          <w:color w:val="000000"/>
          <w:sz w:val="24"/>
          <w:szCs w:val="24"/>
        </w:rPr>
        <w:t xml:space="preserve">Учреждение содержится за счет средств местного бюджета и иных источников, не запрещенных законом. Структура и штаты Учреждения утверждаются его </w:t>
      </w:r>
      <w:r w:rsidRPr="008820F9">
        <w:rPr>
          <w:sz w:val="24"/>
          <w:szCs w:val="24"/>
        </w:rPr>
        <w:t>руководителем</w:t>
      </w:r>
      <w:r w:rsidRPr="008820F9">
        <w:rPr>
          <w:color w:val="000000"/>
          <w:sz w:val="24"/>
          <w:szCs w:val="24"/>
        </w:rPr>
        <w:t xml:space="preserve"> в пределах установленного в </w:t>
      </w:r>
      <w:r w:rsidR="006E0247">
        <w:rPr>
          <w:color w:val="000000"/>
          <w:sz w:val="24"/>
          <w:szCs w:val="24"/>
        </w:rPr>
        <w:t>плане финансово-хозяйственной деятельности фонда</w:t>
      </w:r>
      <w:r w:rsidRPr="008820F9">
        <w:rPr>
          <w:color w:val="000000"/>
          <w:sz w:val="24"/>
          <w:szCs w:val="24"/>
        </w:rPr>
        <w:t xml:space="preserve"> заработной платы.</w:t>
      </w:r>
    </w:p>
    <w:p w:rsidR="008B382C" w:rsidRPr="008820F9" w:rsidRDefault="008B382C" w:rsidP="00C7531E">
      <w:pPr>
        <w:pStyle w:val="1"/>
        <w:numPr>
          <w:ilvl w:val="1"/>
          <w:numId w:val="1"/>
        </w:numPr>
        <w:shd w:val="clear" w:color="auto" w:fill="auto"/>
        <w:tabs>
          <w:tab w:val="left" w:pos="1263"/>
        </w:tabs>
        <w:spacing w:before="0" w:after="0" w:line="276" w:lineRule="auto"/>
        <w:ind w:left="20" w:right="20" w:firstLine="700"/>
        <w:jc w:val="both"/>
        <w:rPr>
          <w:sz w:val="24"/>
          <w:szCs w:val="24"/>
        </w:rPr>
      </w:pPr>
      <w:r w:rsidRPr="008820F9">
        <w:rPr>
          <w:color w:val="000000"/>
          <w:sz w:val="24"/>
          <w:szCs w:val="24"/>
        </w:rPr>
        <w:t>Учреждение</w:t>
      </w:r>
      <w:r w:rsidR="00394292">
        <w:rPr>
          <w:color w:val="000000"/>
          <w:sz w:val="24"/>
          <w:szCs w:val="24"/>
        </w:rPr>
        <w:t>,</w:t>
      </w:r>
      <w:r w:rsidRPr="008820F9">
        <w:rPr>
          <w:color w:val="000000"/>
          <w:sz w:val="24"/>
          <w:szCs w:val="24"/>
        </w:rPr>
        <w:t xml:space="preserve"> в пределах своей уставной правоспособности</w:t>
      </w:r>
      <w:r w:rsidR="00394292">
        <w:rPr>
          <w:color w:val="000000"/>
          <w:sz w:val="24"/>
          <w:szCs w:val="24"/>
        </w:rPr>
        <w:t>,</w:t>
      </w:r>
      <w:r w:rsidRPr="008820F9">
        <w:rPr>
          <w:color w:val="000000"/>
          <w:sz w:val="24"/>
          <w:szCs w:val="24"/>
        </w:rPr>
        <w:t xml:space="preserve"> может осуществлять приносящую доходы деятельность. Доходы, получаемые от такой деятельности, и приобретенное за счет этих доходов имущество поступают в самостоятельное распоряжение Учреждения и учитываются на отдельном балансе.</w:t>
      </w:r>
    </w:p>
    <w:p w:rsidR="008B382C" w:rsidRPr="008820F9" w:rsidRDefault="008B382C" w:rsidP="00C7531E">
      <w:pPr>
        <w:pStyle w:val="1"/>
        <w:numPr>
          <w:ilvl w:val="1"/>
          <w:numId w:val="1"/>
        </w:numPr>
        <w:shd w:val="clear" w:color="auto" w:fill="auto"/>
        <w:tabs>
          <w:tab w:val="left" w:pos="1297"/>
        </w:tabs>
        <w:spacing w:before="0" w:after="0" w:line="276" w:lineRule="auto"/>
        <w:ind w:left="20" w:right="20" w:firstLine="700"/>
        <w:jc w:val="both"/>
        <w:rPr>
          <w:sz w:val="24"/>
          <w:szCs w:val="24"/>
        </w:rPr>
      </w:pPr>
      <w:r w:rsidRPr="008820F9">
        <w:rPr>
          <w:color w:val="000000"/>
          <w:sz w:val="24"/>
          <w:szCs w:val="24"/>
        </w:rPr>
        <w:lastRenderedPageBreak/>
        <w:t>Юридический адрес Учреждения: 184060, Мурманская область, Кандалакшский район, с. Алакуртти, ул. Грязнова, д.</w:t>
      </w:r>
      <w:r w:rsidRPr="008820F9">
        <w:rPr>
          <w:sz w:val="24"/>
          <w:szCs w:val="24"/>
        </w:rPr>
        <w:t xml:space="preserve"> </w:t>
      </w:r>
      <w:r w:rsidRPr="008820F9">
        <w:rPr>
          <w:rStyle w:val="125pt"/>
          <w:b w:val="0"/>
          <w:sz w:val="24"/>
          <w:szCs w:val="24"/>
        </w:rPr>
        <w:t>2.</w:t>
      </w:r>
    </w:p>
    <w:p w:rsidR="008B382C" w:rsidRPr="008820F9" w:rsidRDefault="008B382C" w:rsidP="00C7531E">
      <w:pPr>
        <w:pStyle w:val="1"/>
        <w:numPr>
          <w:ilvl w:val="1"/>
          <w:numId w:val="1"/>
        </w:numPr>
        <w:shd w:val="clear" w:color="auto" w:fill="auto"/>
        <w:tabs>
          <w:tab w:val="left" w:pos="1657"/>
        </w:tabs>
        <w:spacing w:before="0" w:after="357" w:line="276" w:lineRule="auto"/>
        <w:ind w:left="20" w:right="20" w:firstLine="700"/>
        <w:jc w:val="both"/>
        <w:rPr>
          <w:sz w:val="24"/>
          <w:szCs w:val="24"/>
        </w:rPr>
      </w:pPr>
      <w:r w:rsidRPr="008820F9">
        <w:rPr>
          <w:color w:val="000000"/>
          <w:sz w:val="24"/>
          <w:szCs w:val="24"/>
        </w:rPr>
        <w:t>Место нахождения Учреждения: Мурманская область, Кандалакшский район, с. Алакуртти.</w:t>
      </w:r>
    </w:p>
    <w:p w:rsidR="008B382C" w:rsidRPr="008820F9" w:rsidRDefault="008B382C" w:rsidP="008820F9">
      <w:pPr>
        <w:pStyle w:val="22"/>
        <w:numPr>
          <w:ilvl w:val="0"/>
          <w:numId w:val="1"/>
        </w:numPr>
        <w:shd w:val="clear" w:color="auto" w:fill="auto"/>
        <w:tabs>
          <w:tab w:val="left" w:pos="323"/>
        </w:tabs>
        <w:spacing w:after="300" w:line="276" w:lineRule="auto"/>
        <w:ind w:left="40"/>
        <w:rPr>
          <w:sz w:val="24"/>
          <w:szCs w:val="24"/>
        </w:rPr>
      </w:pPr>
      <w:bookmarkStart w:id="3" w:name="bookmark2"/>
      <w:r w:rsidRPr="008820F9">
        <w:rPr>
          <w:color w:val="000000"/>
          <w:sz w:val="24"/>
          <w:szCs w:val="24"/>
        </w:rPr>
        <w:t>Цели и виды деятельности</w:t>
      </w:r>
      <w:bookmarkEnd w:id="3"/>
    </w:p>
    <w:p w:rsidR="008B382C" w:rsidRPr="008820F9" w:rsidRDefault="008B382C" w:rsidP="008820F9">
      <w:pPr>
        <w:pStyle w:val="1"/>
        <w:numPr>
          <w:ilvl w:val="1"/>
          <w:numId w:val="1"/>
        </w:numPr>
        <w:shd w:val="clear" w:color="auto" w:fill="auto"/>
        <w:tabs>
          <w:tab w:val="left" w:pos="1205"/>
        </w:tabs>
        <w:spacing w:before="0" w:after="0" w:line="276" w:lineRule="auto"/>
        <w:ind w:left="20" w:firstLine="700"/>
        <w:jc w:val="both"/>
        <w:rPr>
          <w:sz w:val="24"/>
          <w:szCs w:val="24"/>
        </w:rPr>
      </w:pPr>
      <w:r w:rsidRPr="008820F9">
        <w:rPr>
          <w:color w:val="000000"/>
          <w:sz w:val="24"/>
          <w:szCs w:val="24"/>
        </w:rPr>
        <w:t>Целями создания Учреждения являются:</w:t>
      </w:r>
    </w:p>
    <w:p w:rsidR="008B382C" w:rsidRPr="008820F9" w:rsidRDefault="008B382C" w:rsidP="008820F9">
      <w:pPr>
        <w:pStyle w:val="1"/>
        <w:numPr>
          <w:ilvl w:val="0"/>
          <w:numId w:val="2"/>
        </w:numPr>
        <w:shd w:val="clear" w:color="auto" w:fill="auto"/>
        <w:tabs>
          <w:tab w:val="left" w:pos="922"/>
        </w:tabs>
        <w:spacing w:before="0" w:after="0" w:line="276" w:lineRule="auto"/>
        <w:ind w:left="20" w:right="20" w:firstLine="700"/>
        <w:jc w:val="both"/>
        <w:rPr>
          <w:sz w:val="24"/>
          <w:szCs w:val="24"/>
        </w:rPr>
      </w:pPr>
      <w:r w:rsidRPr="008820F9">
        <w:rPr>
          <w:color w:val="000000"/>
          <w:sz w:val="24"/>
          <w:szCs w:val="24"/>
        </w:rPr>
        <w:t>управление жилищно-коммунальным хозяйством на муниципальном уровне как системы, обеспечивающей сочетание интересов, а также прав и обязанностей: собственника жилищного фонда и объектов коммунального назначения, заказчиков коммунальных услуг, предприятий и организаций (подрядчиков) любых организационно-правовых форм, осуществляющих предоставление жилищно-коммунальных услуг, потребителей услуг;</w:t>
      </w:r>
    </w:p>
    <w:p w:rsidR="008B382C" w:rsidRPr="008820F9" w:rsidRDefault="008B382C" w:rsidP="008820F9">
      <w:pPr>
        <w:pStyle w:val="1"/>
        <w:numPr>
          <w:ilvl w:val="0"/>
          <w:numId w:val="2"/>
        </w:numPr>
        <w:shd w:val="clear" w:color="auto" w:fill="auto"/>
        <w:tabs>
          <w:tab w:val="left" w:pos="883"/>
        </w:tabs>
        <w:spacing w:before="0" w:after="0" w:line="276" w:lineRule="auto"/>
        <w:ind w:left="20" w:firstLine="700"/>
        <w:jc w:val="both"/>
        <w:rPr>
          <w:sz w:val="24"/>
          <w:szCs w:val="24"/>
        </w:rPr>
      </w:pPr>
      <w:r w:rsidRPr="008820F9">
        <w:rPr>
          <w:color w:val="000000"/>
          <w:sz w:val="24"/>
          <w:szCs w:val="24"/>
        </w:rPr>
        <w:t>ведение рекреационной деятельности.</w:t>
      </w:r>
    </w:p>
    <w:p w:rsidR="008B382C" w:rsidRPr="000477CA" w:rsidRDefault="008B382C" w:rsidP="008820F9">
      <w:pPr>
        <w:pStyle w:val="1"/>
        <w:numPr>
          <w:ilvl w:val="1"/>
          <w:numId w:val="1"/>
        </w:numPr>
        <w:shd w:val="clear" w:color="auto" w:fill="auto"/>
        <w:tabs>
          <w:tab w:val="left" w:pos="1532"/>
        </w:tabs>
        <w:spacing w:before="0" w:after="0" w:line="276" w:lineRule="auto"/>
        <w:ind w:left="20" w:right="20" w:firstLine="700"/>
        <w:jc w:val="both"/>
        <w:rPr>
          <w:sz w:val="24"/>
          <w:szCs w:val="24"/>
        </w:rPr>
      </w:pPr>
      <w:r w:rsidRPr="008820F9">
        <w:rPr>
          <w:color w:val="000000"/>
          <w:sz w:val="24"/>
          <w:szCs w:val="24"/>
        </w:rPr>
        <w:t>Учреждение осуществляет следующие основные виды деятельности:</w:t>
      </w:r>
    </w:p>
    <w:p w:rsidR="000477CA" w:rsidRPr="000477CA" w:rsidRDefault="000477CA" w:rsidP="000477CA">
      <w:pPr>
        <w:pStyle w:val="1"/>
        <w:shd w:val="clear" w:color="auto" w:fill="auto"/>
        <w:tabs>
          <w:tab w:val="left" w:pos="1101"/>
        </w:tabs>
        <w:spacing w:before="0" w:after="0"/>
        <w:ind w:right="20" w:firstLine="709"/>
        <w:jc w:val="both"/>
        <w:rPr>
          <w:sz w:val="24"/>
          <w:szCs w:val="24"/>
        </w:rPr>
      </w:pPr>
      <w:r w:rsidRPr="000477CA">
        <w:rPr>
          <w:color w:val="000000"/>
          <w:sz w:val="24"/>
          <w:szCs w:val="24"/>
        </w:rPr>
        <w:t>-регулирование и координацию деятельности предприятий и &gt;^реждений жилищно-коммунального хозяйства;</w:t>
      </w:r>
    </w:p>
    <w:p w:rsidR="000477CA" w:rsidRPr="000477CA" w:rsidRDefault="000477CA" w:rsidP="000477CA">
      <w:pPr>
        <w:pStyle w:val="1"/>
        <w:shd w:val="clear" w:color="auto" w:fill="auto"/>
        <w:tabs>
          <w:tab w:val="left" w:pos="986"/>
        </w:tabs>
        <w:spacing w:before="0" w:after="0"/>
        <w:ind w:right="20" w:firstLine="709"/>
        <w:jc w:val="both"/>
        <w:rPr>
          <w:sz w:val="24"/>
          <w:szCs w:val="24"/>
        </w:rPr>
      </w:pPr>
      <w:r w:rsidRPr="000477CA">
        <w:rPr>
          <w:color w:val="000000"/>
          <w:sz w:val="24"/>
          <w:szCs w:val="24"/>
        </w:rPr>
        <w:t>-разработку и проведение единой тарифно-ценовой политики, т.е. установление и согласование с соответствующими органами нормативов потребления ЖКУ;</w:t>
      </w:r>
    </w:p>
    <w:p w:rsidR="000477CA" w:rsidRPr="000477CA" w:rsidRDefault="000477CA" w:rsidP="000477CA">
      <w:pPr>
        <w:pStyle w:val="1"/>
        <w:shd w:val="clear" w:color="auto" w:fill="auto"/>
        <w:tabs>
          <w:tab w:val="left" w:pos="883"/>
        </w:tabs>
        <w:spacing w:before="0" w:after="0"/>
        <w:ind w:firstLine="709"/>
        <w:jc w:val="both"/>
        <w:rPr>
          <w:sz w:val="24"/>
          <w:szCs w:val="24"/>
        </w:rPr>
      </w:pPr>
      <w:r w:rsidRPr="000477CA">
        <w:rPr>
          <w:color w:val="000000"/>
          <w:sz w:val="24"/>
          <w:szCs w:val="24"/>
        </w:rPr>
        <w:t>-проведение единой технической политики;</w:t>
      </w:r>
    </w:p>
    <w:p w:rsidR="000477CA" w:rsidRPr="000477CA" w:rsidRDefault="000477CA" w:rsidP="000477CA">
      <w:pPr>
        <w:pStyle w:val="1"/>
        <w:shd w:val="clear" w:color="auto" w:fill="auto"/>
        <w:tabs>
          <w:tab w:val="left" w:pos="874"/>
        </w:tabs>
        <w:spacing w:before="0" w:after="0"/>
        <w:ind w:firstLine="709"/>
        <w:jc w:val="both"/>
        <w:rPr>
          <w:sz w:val="24"/>
          <w:szCs w:val="24"/>
        </w:rPr>
      </w:pPr>
      <w:r w:rsidRPr="000477CA">
        <w:rPr>
          <w:color w:val="000000"/>
          <w:sz w:val="24"/>
          <w:szCs w:val="24"/>
        </w:rPr>
        <w:t>-управление жилищно-коммунальным хозяйством поселения;</w:t>
      </w:r>
    </w:p>
    <w:p w:rsidR="000477CA" w:rsidRPr="000477CA" w:rsidRDefault="000477CA" w:rsidP="000477CA">
      <w:pPr>
        <w:pStyle w:val="1"/>
        <w:shd w:val="clear" w:color="auto" w:fill="auto"/>
        <w:tabs>
          <w:tab w:val="left" w:pos="883"/>
        </w:tabs>
        <w:spacing w:before="0" w:after="0"/>
        <w:ind w:firstLine="709"/>
        <w:jc w:val="both"/>
        <w:rPr>
          <w:sz w:val="24"/>
          <w:szCs w:val="24"/>
        </w:rPr>
      </w:pPr>
      <w:r w:rsidRPr="000477CA">
        <w:rPr>
          <w:color w:val="000000"/>
          <w:sz w:val="24"/>
          <w:szCs w:val="24"/>
        </w:rPr>
        <w:t>-проведение взаимозачетов, работа с кредиторами - дебиторами;</w:t>
      </w:r>
    </w:p>
    <w:p w:rsidR="000477CA" w:rsidRPr="000477CA" w:rsidRDefault="000477CA" w:rsidP="000477CA">
      <w:pPr>
        <w:pStyle w:val="1"/>
        <w:shd w:val="clear" w:color="auto" w:fill="auto"/>
        <w:tabs>
          <w:tab w:val="left" w:pos="1000"/>
        </w:tabs>
        <w:spacing w:before="0" w:after="0"/>
        <w:ind w:right="20" w:firstLine="709"/>
        <w:jc w:val="both"/>
        <w:rPr>
          <w:sz w:val="24"/>
          <w:szCs w:val="24"/>
        </w:rPr>
      </w:pPr>
      <w:r w:rsidRPr="000477CA">
        <w:rPr>
          <w:color w:val="000000"/>
          <w:sz w:val="24"/>
          <w:szCs w:val="24"/>
        </w:rPr>
        <w:t>-контроль за использованием, содержанием и ремонтом объектов ЖКХ, а также за деятельностью предприятий - монополистов;</w:t>
      </w:r>
    </w:p>
    <w:p w:rsidR="000477CA" w:rsidRPr="000477CA" w:rsidRDefault="000477CA" w:rsidP="000477CA">
      <w:pPr>
        <w:pStyle w:val="1"/>
        <w:shd w:val="clear" w:color="auto" w:fill="auto"/>
        <w:tabs>
          <w:tab w:val="left" w:pos="986"/>
        </w:tabs>
        <w:spacing w:before="0" w:after="0"/>
        <w:ind w:right="20" w:firstLine="709"/>
        <w:jc w:val="both"/>
        <w:rPr>
          <w:sz w:val="24"/>
          <w:szCs w:val="24"/>
        </w:rPr>
      </w:pPr>
      <w:r w:rsidRPr="000477CA">
        <w:rPr>
          <w:color w:val="000000"/>
          <w:sz w:val="24"/>
          <w:szCs w:val="24"/>
        </w:rPr>
        <w:t>-контроль за целевым использованием средств на финансирование расходов по жилищно-коммунальному обслуживанию на капитальный ремонт, содержание дорог и объектов благоустройства, на развитие производственной базы муниципальных жилищно-коммунальных предприятий;</w:t>
      </w:r>
    </w:p>
    <w:p w:rsidR="000477CA" w:rsidRPr="000477CA" w:rsidRDefault="000477CA" w:rsidP="000477CA">
      <w:pPr>
        <w:pStyle w:val="1"/>
        <w:shd w:val="clear" w:color="auto" w:fill="auto"/>
        <w:tabs>
          <w:tab w:val="left" w:pos="918"/>
        </w:tabs>
        <w:spacing w:before="0" w:after="0" w:line="312" w:lineRule="exact"/>
        <w:ind w:right="20" w:firstLine="709"/>
        <w:jc w:val="both"/>
        <w:rPr>
          <w:sz w:val="24"/>
          <w:szCs w:val="24"/>
        </w:rPr>
      </w:pPr>
      <w:r w:rsidRPr="000477CA">
        <w:rPr>
          <w:color w:val="000000"/>
          <w:sz w:val="24"/>
          <w:szCs w:val="24"/>
        </w:rPr>
        <w:t>-ведение технической документации на находящиеся в хозяйственном ведении строения, инженерные сооружения, объекты благоустройства, озеленения, дороги и тротуары;</w:t>
      </w:r>
    </w:p>
    <w:p w:rsidR="000477CA" w:rsidRPr="000477CA" w:rsidRDefault="000477CA" w:rsidP="000477CA">
      <w:pPr>
        <w:pStyle w:val="1"/>
        <w:shd w:val="clear" w:color="auto" w:fill="auto"/>
        <w:tabs>
          <w:tab w:val="left" w:pos="1149"/>
        </w:tabs>
        <w:spacing w:before="0" w:after="0" w:line="312" w:lineRule="exact"/>
        <w:ind w:right="20" w:firstLine="709"/>
        <w:jc w:val="both"/>
        <w:rPr>
          <w:color w:val="000000"/>
          <w:sz w:val="24"/>
          <w:szCs w:val="24"/>
        </w:rPr>
      </w:pPr>
      <w:r w:rsidRPr="000477CA">
        <w:rPr>
          <w:color w:val="000000"/>
          <w:sz w:val="24"/>
          <w:szCs w:val="24"/>
        </w:rPr>
        <w:t>-организацию, финансирование и обеспечение обслуживания потребителей, развитие и эксплуатацию объектов ЖКХ, создание комфортной среды обитания в сельском поселении;</w:t>
      </w:r>
    </w:p>
    <w:p w:rsidR="000477CA" w:rsidRPr="000477CA" w:rsidRDefault="000477CA" w:rsidP="000477CA">
      <w:pPr>
        <w:pStyle w:val="1"/>
        <w:numPr>
          <w:ilvl w:val="0"/>
          <w:numId w:val="3"/>
        </w:numPr>
        <w:shd w:val="clear" w:color="auto" w:fill="auto"/>
        <w:tabs>
          <w:tab w:val="left" w:pos="1023"/>
        </w:tabs>
        <w:spacing w:before="0" w:after="0" w:line="336" w:lineRule="exact"/>
        <w:ind w:left="20" w:right="20" w:firstLine="700"/>
        <w:jc w:val="both"/>
        <w:rPr>
          <w:sz w:val="24"/>
          <w:szCs w:val="24"/>
        </w:rPr>
      </w:pPr>
      <w:r w:rsidRPr="000477CA">
        <w:rPr>
          <w:color w:val="000000"/>
          <w:sz w:val="24"/>
          <w:szCs w:val="24"/>
        </w:rPr>
        <w:t>участие в проведении конкурсов по обслуживанию жилищно- коммунальных объектов;</w:t>
      </w:r>
    </w:p>
    <w:p w:rsidR="000477CA" w:rsidRPr="000477CA" w:rsidRDefault="000477CA" w:rsidP="000477CA">
      <w:pPr>
        <w:pStyle w:val="1"/>
        <w:numPr>
          <w:ilvl w:val="0"/>
          <w:numId w:val="3"/>
        </w:numPr>
        <w:shd w:val="clear" w:color="auto" w:fill="auto"/>
        <w:tabs>
          <w:tab w:val="left" w:pos="999"/>
        </w:tabs>
        <w:spacing w:before="0" w:after="0"/>
        <w:ind w:left="20" w:right="20" w:firstLine="700"/>
        <w:jc w:val="both"/>
        <w:rPr>
          <w:sz w:val="24"/>
          <w:szCs w:val="24"/>
        </w:rPr>
      </w:pPr>
      <w:r w:rsidRPr="000477CA">
        <w:rPr>
          <w:color w:val="000000"/>
          <w:sz w:val="24"/>
          <w:szCs w:val="24"/>
        </w:rPr>
        <w:t>выполнение функций заказчика на обслуживание, содержание и ремонт объектов жилищно-коммунального комплекса, находящегося в муниципальной собственности;</w:t>
      </w:r>
    </w:p>
    <w:p w:rsidR="000477CA" w:rsidRPr="000477CA" w:rsidRDefault="000477CA" w:rsidP="000477CA">
      <w:pPr>
        <w:pStyle w:val="1"/>
        <w:numPr>
          <w:ilvl w:val="0"/>
          <w:numId w:val="3"/>
        </w:numPr>
        <w:shd w:val="clear" w:color="auto" w:fill="auto"/>
        <w:tabs>
          <w:tab w:val="left" w:pos="913"/>
        </w:tabs>
        <w:spacing w:before="0" w:after="0"/>
        <w:ind w:left="20" w:right="20" w:firstLine="700"/>
        <w:jc w:val="both"/>
        <w:rPr>
          <w:sz w:val="24"/>
          <w:szCs w:val="24"/>
        </w:rPr>
      </w:pPr>
      <w:r w:rsidRPr="000477CA">
        <w:rPr>
          <w:color w:val="000000"/>
          <w:sz w:val="24"/>
          <w:szCs w:val="24"/>
        </w:rPr>
        <w:t>контроль за соблюдением правил и норм технической эксплуатации, жилого и нежилого муниципального фонда;</w:t>
      </w:r>
    </w:p>
    <w:p w:rsidR="000477CA" w:rsidRPr="000477CA" w:rsidRDefault="000477CA" w:rsidP="000477CA">
      <w:pPr>
        <w:pStyle w:val="1"/>
        <w:numPr>
          <w:ilvl w:val="0"/>
          <w:numId w:val="3"/>
        </w:numPr>
        <w:shd w:val="clear" w:color="auto" w:fill="auto"/>
        <w:tabs>
          <w:tab w:val="left" w:pos="894"/>
        </w:tabs>
        <w:spacing w:before="0" w:after="0"/>
        <w:ind w:left="20" w:right="20" w:firstLine="700"/>
        <w:jc w:val="both"/>
        <w:rPr>
          <w:sz w:val="24"/>
          <w:szCs w:val="24"/>
        </w:rPr>
      </w:pPr>
      <w:r w:rsidRPr="000477CA">
        <w:rPr>
          <w:color w:val="000000"/>
          <w:sz w:val="24"/>
          <w:szCs w:val="24"/>
        </w:rPr>
        <w:t xml:space="preserve">формирование источников финансирования за счет средств населения и других потребителей, поступающих в качестве оплаты содержания и ремонта жилья и коммунальных услуг, субвенций федерального бюджета, средств областного и </w:t>
      </w:r>
      <w:r w:rsidRPr="000477CA">
        <w:rPr>
          <w:color w:val="000000"/>
          <w:sz w:val="24"/>
          <w:szCs w:val="24"/>
        </w:rPr>
        <w:lastRenderedPageBreak/>
        <w:t>местного бюджетов, иных поступлений и организация консолидации финансовых потоков;</w:t>
      </w:r>
    </w:p>
    <w:p w:rsidR="000477CA" w:rsidRPr="000477CA" w:rsidRDefault="000477CA" w:rsidP="000477CA">
      <w:pPr>
        <w:pStyle w:val="1"/>
        <w:numPr>
          <w:ilvl w:val="0"/>
          <w:numId w:val="3"/>
        </w:numPr>
        <w:shd w:val="clear" w:color="auto" w:fill="auto"/>
        <w:tabs>
          <w:tab w:val="left" w:pos="1033"/>
        </w:tabs>
        <w:spacing w:before="0" w:after="0"/>
        <w:ind w:left="20" w:right="20" w:firstLine="700"/>
        <w:jc w:val="both"/>
        <w:rPr>
          <w:sz w:val="24"/>
          <w:szCs w:val="24"/>
        </w:rPr>
      </w:pPr>
      <w:r w:rsidRPr="000477CA">
        <w:rPr>
          <w:color w:val="000000"/>
          <w:sz w:val="24"/>
          <w:szCs w:val="24"/>
        </w:rPr>
        <w:t>формирование муниципального заказа на выполнение работ и оказание услуг жилищно-коммунального назначения на подведомственной территории;</w:t>
      </w:r>
    </w:p>
    <w:p w:rsidR="000477CA" w:rsidRPr="000477CA" w:rsidRDefault="000477CA" w:rsidP="000477CA">
      <w:pPr>
        <w:pStyle w:val="1"/>
        <w:numPr>
          <w:ilvl w:val="0"/>
          <w:numId w:val="3"/>
        </w:numPr>
        <w:shd w:val="clear" w:color="auto" w:fill="auto"/>
        <w:tabs>
          <w:tab w:val="left" w:pos="1081"/>
        </w:tabs>
        <w:spacing w:before="0" w:after="0"/>
        <w:ind w:left="20" w:right="20" w:firstLine="700"/>
        <w:jc w:val="both"/>
        <w:rPr>
          <w:sz w:val="24"/>
          <w:szCs w:val="24"/>
        </w:rPr>
      </w:pPr>
      <w:r w:rsidRPr="000477CA">
        <w:rPr>
          <w:color w:val="000000"/>
          <w:sz w:val="24"/>
          <w:szCs w:val="24"/>
        </w:rPr>
        <w:t>заключение на конкурсной основе договоров на жилищно- коммунальное обслуживание, содержание и ремонт объектов ЖКХ организациями различных форм собственности;</w:t>
      </w:r>
    </w:p>
    <w:p w:rsidR="000477CA" w:rsidRPr="000477CA" w:rsidRDefault="000477CA" w:rsidP="000477CA">
      <w:pPr>
        <w:pStyle w:val="1"/>
        <w:numPr>
          <w:ilvl w:val="0"/>
          <w:numId w:val="3"/>
        </w:numPr>
        <w:shd w:val="clear" w:color="auto" w:fill="auto"/>
        <w:tabs>
          <w:tab w:val="left" w:pos="908"/>
        </w:tabs>
        <w:spacing w:before="0" w:after="0"/>
        <w:ind w:left="20" w:right="20" w:firstLine="700"/>
        <w:jc w:val="both"/>
        <w:rPr>
          <w:sz w:val="24"/>
          <w:szCs w:val="24"/>
        </w:rPr>
      </w:pPr>
      <w:r w:rsidRPr="000477CA">
        <w:rPr>
          <w:color w:val="000000"/>
          <w:sz w:val="24"/>
          <w:szCs w:val="24"/>
        </w:rPr>
        <w:t>принятие участия в приемке в состав муниципальной собственности вновь вводимых, а также передаваемых ведомственных объектов ЖКХ;</w:t>
      </w:r>
    </w:p>
    <w:p w:rsidR="000477CA" w:rsidRPr="000477CA" w:rsidRDefault="000477CA" w:rsidP="000477CA">
      <w:pPr>
        <w:pStyle w:val="1"/>
        <w:numPr>
          <w:ilvl w:val="0"/>
          <w:numId w:val="3"/>
        </w:numPr>
        <w:shd w:val="clear" w:color="auto" w:fill="auto"/>
        <w:tabs>
          <w:tab w:val="left" w:pos="927"/>
        </w:tabs>
        <w:spacing w:before="0" w:after="0"/>
        <w:ind w:left="20" w:right="20" w:firstLine="700"/>
        <w:jc w:val="both"/>
        <w:rPr>
          <w:sz w:val="24"/>
          <w:szCs w:val="24"/>
        </w:rPr>
      </w:pPr>
      <w:r w:rsidRPr="000477CA">
        <w:rPr>
          <w:color w:val="000000"/>
          <w:sz w:val="24"/>
          <w:szCs w:val="24"/>
        </w:rPr>
        <w:t>обеспечение комплексной реконструкции, развития и обслуживания систем коллективного приема телевидения;</w:t>
      </w:r>
    </w:p>
    <w:p w:rsidR="000477CA" w:rsidRPr="000477CA" w:rsidRDefault="000477CA" w:rsidP="000477CA">
      <w:pPr>
        <w:pStyle w:val="1"/>
        <w:numPr>
          <w:ilvl w:val="0"/>
          <w:numId w:val="3"/>
        </w:numPr>
        <w:shd w:val="clear" w:color="auto" w:fill="auto"/>
        <w:tabs>
          <w:tab w:val="left" w:pos="879"/>
        </w:tabs>
        <w:spacing w:before="0" w:after="0"/>
        <w:ind w:left="20" w:right="20" w:firstLine="700"/>
        <w:jc w:val="both"/>
        <w:rPr>
          <w:sz w:val="24"/>
          <w:szCs w:val="24"/>
        </w:rPr>
      </w:pPr>
      <w:r w:rsidRPr="000477CA">
        <w:rPr>
          <w:color w:val="000000"/>
          <w:sz w:val="24"/>
          <w:szCs w:val="24"/>
        </w:rPr>
        <w:t>контроль за рациональным расходованием топливно-энергетических и водных ресурсов, установка приборов учета и регулирования;</w:t>
      </w:r>
    </w:p>
    <w:p w:rsidR="000477CA" w:rsidRPr="000477CA" w:rsidRDefault="000477CA" w:rsidP="000477CA">
      <w:pPr>
        <w:pStyle w:val="1"/>
        <w:numPr>
          <w:ilvl w:val="0"/>
          <w:numId w:val="3"/>
        </w:numPr>
        <w:shd w:val="clear" w:color="auto" w:fill="auto"/>
        <w:tabs>
          <w:tab w:val="left" w:pos="1090"/>
        </w:tabs>
        <w:spacing w:before="0" w:after="0"/>
        <w:ind w:left="20" w:right="20" w:firstLine="700"/>
        <w:jc w:val="both"/>
        <w:rPr>
          <w:sz w:val="24"/>
          <w:szCs w:val="24"/>
        </w:rPr>
      </w:pPr>
      <w:r w:rsidRPr="000477CA">
        <w:rPr>
          <w:color w:val="000000"/>
          <w:sz w:val="24"/>
          <w:szCs w:val="24"/>
        </w:rPr>
        <w:t>формирование заказов и лимитов потребления материально- технических ресурсов;</w:t>
      </w:r>
    </w:p>
    <w:p w:rsidR="000477CA" w:rsidRPr="000477CA" w:rsidRDefault="000477CA" w:rsidP="000477CA">
      <w:pPr>
        <w:pStyle w:val="1"/>
        <w:numPr>
          <w:ilvl w:val="0"/>
          <w:numId w:val="3"/>
        </w:numPr>
        <w:shd w:val="clear" w:color="auto" w:fill="auto"/>
        <w:tabs>
          <w:tab w:val="left" w:pos="1076"/>
        </w:tabs>
        <w:spacing w:before="0" w:after="0"/>
        <w:ind w:left="20" w:right="20" w:firstLine="700"/>
        <w:jc w:val="both"/>
        <w:rPr>
          <w:sz w:val="24"/>
          <w:szCs w:val="24"/>
        </w:rPr>
      </w:pPr>
      <w:r w:rsidRPr="000477CA">
        <w:rPr>
          <w:color w:val="000000"/>
          <w:sz w:val="24"/>
          <w:szCs w:val="24"/>
        </w:rPr>
        <w:t>оценку деятельности управляющих компаний и товариществ собственников жилья по выполнению функций содержания и ремонта жилищного фонда, уборки и ремонта подъездов и тротуаров, объектов благоустройства и озеленения, санитарной очистке;</w:t>
      </w:r>
    </w:p>
    <w:p w:rsidR="000477CA" w:rsidRPr="000477CA" w:rsidRDefault="000477CA" w:rsidP="000477CA">
      <w:pPr>
        <w:pStyle w:val="1"/>
        <w:numPr>
          <w:ilvl w:val="0"/>
          <w:numId w:val="3"/>
        </w:numPr>
        <w:shd w:val="clear" w:color="auto" w:fill="auto"/>
        <w:tabs>
          <w:tab w:val="left" w:pos="1009"/>
        </w:tabs>
        <w:spacing w:before="0" w:after="0"/>
        <w:ind w:left="20" w:right="20" w:firstLine="700"/>
        <w:jc w:val="both"/>
        <w:rPr>
          <w:sz w:val="24"/>
          <w:szCs w:val="24"/>
        </w:rPr>
      </w:pPr>
      <w:r w:rsidRPr="000477CA">
        <w:rPr>
          <w:color w:val="000000"/>
          <w:sz w:val="24"/>
          <w:szCs w:val="24"/>
        </w:rPr>
        <w:t>оценку деятельности подрядных организаций в части объемов, качества и сроков выполненных работ;</w:t>
      </w:r>
    </w:p>
    <w:p w:rsidR="000477CA" w:rsidRPr="000477CA" w:rsidRDefault="000477CA" w:rsidP="000477CA">
      <w:pPr>
        <w:pStyle w:val="1"/>
        <w:numPr>
          <w:ilvl w:val="0"/>
          <w:numId w:val="3"/>
        </w:numPr>
        <w:shd w:val="clear" w:color="auto" w:fill="auto"/>
        <w:tabs>
          <w:tab w:val="left" w:pos="1033"/>
        </w:tabs>
        <w:spacing w:before="0" w:after="0"/>
        <w:ind w:left="20" w:right="20" w:firstLine="700"/>
        <w:jc w:val="both"/>
        <w:rPr>
          <w:sz w:val="24"/>
          <w:szCs w:val="24"/>
        </w:rPr>
      </w:pPr>
      <w:r w:rsidRPr="000477CA">
        <w:rPr>
          <w:color w:val="000000"/>
          <w:sz w:val="24"/>
          <w:szCs w:val="24"/>
        </w:rPr>
        <w:t>оценку деятельности предприятий заказчиков по капитальному ремонту жилищного фонда, дорог и объектов благоустройства;</w:t>
      </w:r>
    </w:p>
    <w:p w:rsidR="000477CA" w:rsidRPr="000477CA" w:rsidRDefault="000477CA" w:rsidP="000477CA">
      <w:pPr>
        <w:pStyle w:val="1"/>
        <w:numPr>
          <w:ilvl w:val="0"/>
          <w:numId w:val="3"/>
        </w:numPr>
        <w:shd w:val="clear" w:color="auto" w:fill="auto"/>
        <w:tabs>
          <w:tab w:val="left" w:pos="980"/>
        </w:tabs>
        <w:spacing w:before="0" w:after="0"/>
        <w:ind w:left="20" w:right="20" w:firstLine="700"/>
        <w:jc w:val="both"/>
        <w:rPr>
          <w:sz w:val="24"/>
          <w:szCs w:val="24"/>
        </w:rPr>
      </w:pPr>
      <w:r w:rsidRPr="000477CA">
        <w:rPr>
          <w:color w:val="000000"/>
          <w:sz w:val="24"/>
          <w:szCs w:val="24"/>
        </w:rPr>
        <w:t>организацию учета и контроля недвижимости и вторичного жилья в жилищной сфере;</w:t>
      </w:r>
    </w:p>
    <w:p w:rsidR="000477CA" w:rsidRPr="000477CA" w:rsidRDefault="000477CA" w:rsidP="000477CA">
      <w:pPr>
        <w:pStyle w:val="1"/>
        <w:numPr>
          <w:ilvl w:val="0"/>
          <w:numId w:val="3"/>
        </w:numPr>
        <w:shd w:val="clear" w:color="auto" w:fill="auto"/>
        <w:tabs>
          <w:tab w:val="left" w:pos="883"/>
        </w:tabs>
        <w:spacing w:before="0" w:after="0"/>
        <w:ind w:left="20" w:firstLine="700"/>
        <w:jc w:val="both"/>
        <w:rPr>
          <w:sz w:val="24"/>
          <w:szCs w:val="24"/>
        </w:rPr>
      </w:pPr>
      <w:r w:rsidRPr="000477CA">
        <w:rPr>
          <w:color w:val="000000"/>
          <w:sz w:val="24"/>
          <w:szCs w:val="24"/>
        </w:rPr>
        <w:t>ведение бухгалтерской, статистической и прочей отчетности;</w:t>
      </w:r>
    </w:p>
    <w:p w:rsidR="000477CA" w:rsidRPr="000477CA" w:rsidRDefault="000477CA" w:rsidP="000477CA">
      <w:pPr>
        <w:pStyle w:val="1"/>
        <w:numPr>
          <w:ilvl w:val="0"/>
          <w:numId w:val="3"/>
        </w:numPr>
        <w:shd w:val="clear" w:color="auto" w:fill="auto"/>
        <w:tabs>
          <w:tab w:val="left" w:pos="922"/>
        </w:tabs>
        <w:spacing w:before="0" w:after="0"/>
        <w:ind w:left="20" w:right="20" w:firstLine="700"/>
        <w:jc w:val="both"/>
        <w:rPr>
          <w:sz w:val="24"/>
          <w:szCs w:val="24"/>
        </w:rPr>
      </w:pPr>
      <w:r w:rsidRPr="000477CA">
        <w:rPr>
          <w:color w:val="000000"/>
          <w:sz w:val="24"/>
          <w:szCs w:val="24"/>
        </w:rPr>
        <w:t>обеспечение учета, сбора и использования по целевому назначению средств квартиросъемщиков на капитальный ремонт жилых помещений и платы за наем муниципального жилья;</w:t>
      </w:r>
    </w:p>
    <w:p w:rsidR="000477CA" w:rsidRPr="000477CA" w:rsidRDefault="000477CA" w:rsidP="000477CA">
      <w:pPr>
        <w:pStyle w:val="1"/>
        <w:shd w:val="clear" w:color="auto" w:fill="auto"/>
        <w:tabs>
          <w:tab w:val="left" w:pos="922"/>
        </w:tabs>
        <w:spacing w:before="0" w:after="0"/>
        <w:ind w:left="720" w:right="20"/>
        <w:jc w:val="both"/>
        <w:rPr>
          <w:sz w:val="24"/>
          <w:szCs w:val="24"/>
        </w:rPr>
      </w:pPr>
      <w:r w:rsidRPr="000477CA">
        <w:rPr>
          <w:color w:val="000000"/>
          <w:sz w:val="24"/>
          <w:szCs w:val="24"/>
        </w:rPr>
        <w:t>- осуществление делового сотрудничества с российскими и зарубежными производителями техники, инвесторами, заинтересованными в развитии ЖКХ;</w:t>
      </w:r>
    </w:p>
    <w:p w:rsidR="000477CA" w:rsidRPr="000477CA" w:rsidRDefault="000477CA" w:rsidP="000477CA">
      <w:pPr>
        <w:pStyle w:val="1"/>
        <w:numPr>
          <w:ilvl w:val="0"/>
          <w:numId w:val="3"/>
        </w:numPr>
        <w:shd w:val="clear" w:color="auto" w:fill="auto"/>
        <w:tabs>
          <w:tab w:val="left" w:pos="874"/>
        </w:tabs>
        <w:spacing w:before="0" w:after="0"/>
        <w:ind w:left="20" w:firstLine="700"/>
        <w:jc w:val="both"/>
        <w:rPr>
          <w:sz w:val="24"/>
          <w:szCs w:val="24"/>
        </w:rPr>
      </w:pPr>
      <w:r w:rsidRPr="000477CA">
        <w:rPr>
          <w:color w:val="000000"/>
          <w:sz w:val="24"/>
          <w:szCs w:val="24"/>
        </w:rPr>
        <w:t>участие в подготовке и повышении квалификации кадров;</w:t>
      </w:r>
    </w:p>
    <w:p w:rsidR="000477CA" w:rsidRPr="000477CA" w:rsidRDefault="000477CA" w:rsidP="000477CA">
      <w:pPr>
        <w:pStyle w:val="1"/>
        <w:numPr>
          <w:ilvl w:val="0"/>
          <w:numId w:val="3"/>
        </w:numPr>
        <w:shd w:val="clear" w:color="auto" w:fill="auto"/>
        <w:tabs>
          <w:tab w:val="left" w:pos="936"/>
        </w:tabs>
        <w:spacing w:before="0" w:after="0"/>
        <w:ind w:right="20" w:firstLine="700"/>
        <w:jc w:val="both"/>
        <w:rPr>
          <w:sz w:val="24"/>
          <w:szCs w:val="24"/>
        </w:rPr>
      </w:pPr>
      <w:r w:rsidRPr="000477CA">
        <w:rPr>
          <w:color w:val="000000"/>
          <w:sz w:val="24"/>
          <w:szCs w:val="24"/>
        </w:rPr>
        <w:t>выполнение функций заказчика по организации проектирования и технического надзора, капитального строительства, ремонта и реконструкции объектов жилищно-коммунального хозяйства;</w:t>
      </w:r>
    </w:p>
    <w:p w:rsidR="000477CA" w:rsidRPr="000477CA" w:rsidRDefault="000477CA" w:rsidP="000477CA">
      <w:pPr>
        <w:pStyle w:val="1"/>
        <w:numPr>
          <w:ilvl w:val="0"/>
          <w:numId w:val="3"/>
        </w:numPr>
        <w:shd w:val="clear" w:color="auto" w:fill="auto"/>
        <w:tabs>
          <w:tab w:val="left" w:pos="936"/>
        </w:tabs>
        <w:spacing w:before="0" w:after="0"/>
        <w:ind w:right="20" w:firstLine="700"/>
        <w:jc w:val="both"/>
        <w:rPr>
          <w:sz w:val="24"/>
          <w:szCs w:val="24"/>
        </w:rPr>
      </w:pPr>
      <w:r w:rsidRPr="000477CA">
        <w:rPr>
          <w:color w:val="000000"/>
          <w:sz w:val="24"/>
          <w:szCs w:val="24"/>
        </w:rPr>
        <w:t>формирование и проведение финансирования, учета и ценообразования в жилищно-коммунальном комплексе;</w:t>
      </w:r>
    </w:p>
    <w:p w:rsidR="000477CA" w:rsidRPr="000477CA" w:rsidRDefault="000477CA" w:rsidP="000477CA">
      <w:pPr>
        <w:pStyle w:val="1"/>
        <w:numPr>
          <w:ilvl w:val="0"/>
          <w:numId w:val="3"/>
        </w:numPr>
        <w:shd w:val="clear" w:color="auto" w:fill="auto"/>
        <w:tabs>
          <w:tab w:val="left" w:pos="874"/>
        </w:tabs>
        <w:spacing w:before="0" w:after="0"/>
        <w:ind w:right="20" w:firstLine="700"/>
        <w:jc w:val="both"/>
        <w:rPr>
          <w:sz w:val="24"/>
          <w:szCs w:val="24"/>
        </w:rPr>
      </w:pPr>
      <w:r w:rsidRPr="000477CA">
        <w:rPr>
          <w:color w:val="000000"/>
          <w:sz w:val="24"/>
          <w:szCs w:val="24"/>
        </w:rPr>
        <w:t>рассмотрение предложений, заявлений и жалоб граждан по вопросам жилищно-коммунального комплекса;</w:t>
      </w:r>
    </w:p>
    <w:p w:rsidR="000477CA" w:rsidRPr="000477CA" w:rsidRDefault="000477CA" w:rsidP="000477CA">
      <w:pPr>
        <w:pStyle w:val="1"/>
        <w:numPr>
          <w:ilvl w:val="0"/>
          <w:numId w:val="3"/>
        </w:numPr>
        <w:shd w:val="clear" w:color="auto" w:fill="auto"/>
        <w:tabs>
          <w:tab w:val="left" w:pos="907"/>
        </w:tabs>
        <w:spacing w:before="0" w:after="0"/>
        <w:ind w:right="20" w:firstLine="700"/>
        <w:jc w:val="both"/>
        <w:rPr>
          <w:sz w:val="24"/>
          <w:szCs w:val="24"/>
        </w:rPr>
      </w:pPr>
      <w:r w:rsidRPr="000477CA">
        <w:rPr>
          <w:color w:val="000000"/>
          <w:sz w:val="24"/>
          <w:szCs w:val="24"/>
        </w:rPr>
        <w:t>участие в работе по ликвидации последствий стихийных бедствий, катастроф, аварий и их последствий</w:t>
      </w:r>
    </w:p>
    <w:p w:rsidR="000477CA" w:rsidRPr="000477CA" w:rsidRDefault="000477CA" w:rsidP="000477CA">
      <w:pPr>
        <w:pStyle w:val="1"/>
        <w:numPr>
          <w:ilvl w:val="0"/>
          <w:numId w:val="3"/>
        </w:numPr>
        <w:shd w:val="clear" w:color="auto" w:fill="auto"/>
        <w:tabs>
          <w:tab w:val="left" w:pos="863"/>
        </w:tabs>
        <w:spacing w:before="0" w:after="0"/>
        <w:ind w:firstLine="700"/>
        <w:jc w:val="both"/>
        <w:rPr>
          <w:sz w:val="24"/>
          <w:szCs w:val="24"/>
        </w:rPr>
      </w:pPr>
      <w:r w:rsidRPr="000477CA">
        <w:rPr>
          <w:color w:val="000000"/>
          <w:sz w:val="24"/>
          <w:szCs w:val="24"/>
        </w:rPr>
        <w:t>проведение рекультивационных работ;</w:t>
      </w:r>
    </w:p>
    <w:p w:rsidR="000477CA" w:rsidRPr="000477CA" w:rsidRDefault="000477CA" w:rsidP="000477CA">
      <w:pPr>
        <w:pStyle w:val="1"/>
        <w:numPr>
          <w:ilvl w:val="0"/>
          <w:numId w:val="3"/>
        </w:numPr>
        <w:shd w:val="clear" w:color="auto" w:fill="auto"/>
        <w:tabs>
          <w:tab w:val="left" w:pos="874"/>
        </w:tabs>
        <w:spacing w:before="0" w:after="0"/>
        <w:ind w:firstLine="700"/>
        <w:jc w:val="both"/>
        <w:rPr>
          <w:sz w:val="24"/>
          <w:szCs w:val="24"/>
        </w:rPr>
      </w:pPr>
      <w:r w:rsidRPr="000477CA">
        <w:rPr>
          <w:color w:val="000000"/>
          <w:sz w:val="24"/>
          <w:szCs w:val="24"/>
        </w:rPr>
        <w:t>ведение рекреационной деятельности.</w:t>
      </w:r>
    </w:p>
    <w:p w:rsidR="008B382C" w:rsidRPr="008820F9" w:rsidRDefault="008B382C" w:rsidP="008820F9">
      <w:pPr>
        <w:pStyle w:val="1"/>
        <w:numPr>
          <w:ilvl w:val="1"/>
          <w:numId w:val="1"/>
        </w:numPr>
        <w:shd w:val="clear" w:color="auto" w:fill="auto"/>
        <w:tabs>
          <w:tab w:val="left" w:pos="1297"/>
        </w:tabs>
        <w:spacing w:before="0" w:after="0" w:line="276" w:lineRule="auto"/>
        <w:ind w:left="20" w:right="20" w:firstLine="700"/>
        <w:jc w:val="both"/>
        <w:rPr>
          <w:sz w:val="24"/>
          <w:szCs w:val="24"/>
        </w:rPr>
      </w:pPr>
      <w:r w:rsidRPr="008820F9">
        <w:rPr>
          <w:color w:val="000000"/>
          <w:sz w:val="24"/>
          <w:szCs w:val="24"/>
        </w:rPr>
        <w:t xml:space="preserve">Учреждение вправе осуществлять без ущерба основным видам деятельности на договорной основе приносящие доходы следующие виды </w:t>
      </w:r>
      <w:r w:rsidRPr="008820F9">
        <w:rPr>
          <w:color w:val="000000"/>
          <w:sz w:val="24"/>
          <w:szCs w:val="24"/>
        </w:rPr>
        <w:lastRenderedPageBreak/>
        <w:t>предпринимательской деятельности:</w:t>
      </w:r>
    </w:p>
    <w:p w:rsidR="008B382C" w:rsidRPr="008820F9" w:rsidRDefault="008B382C" w:rsidP="008820F9">
      <w:pPr>
        <w:pStyle w:val="1"/>
        <w:numPr>
          <w:ilvl w:val="0"/>
          <w:numId w:val="2"/>
        </w:numPr>
        <w:shd w:val="clear" w:color="auto" w:fill="auto"/>
        <w:tabs>
          <w:tab w:val="left" w:pos="950"/>
        </w:tabs>
        <w:spacing w:before="0" w:after="0" w:line="276" w:lineRule="auto"/>
        <w:ind w:left="20" w:firstLine="700"/>
        <w:jc w:val="both"/>
        <w:rPr>
          <w:sz w:val="24"/>
          <w:szCs w:val="24"/>
        </w:rPr>
      </w:pPr>
      <w:r w:rsidRPr="008820F9">
        <w:rPr>
          <w:color w:val="000000"/>
          <w:sz w:val="24"/>
          <w:szCs w:val="24"/>
        </w:rPr>
        <w:t>сдача в наём недвижимого имущества,</w:t>
      </w:r>
    </w:p>
    <w:p w:rsidR="008B382C" w:rsidRPr="008820F9" w:rsidRDefault="008B382C" w:rsidP="008820F9">
      <w:pPr>
        <w:pStyle w:val="1"/>
        <w:numPr>
          <w:ilvl w:val="0"/>
          <w:numId w:val="2"/>
        </w:numPr>
        <w:shd w:val="clear" w:color="auto" w:fill="auto"/>
        <w:tabs>
          <w:tab w:val="left" w:pos="1071"/>
        </w:tabs>
        <w:spacing w:before="0" w:after="0" w:line="276" w:lineRule="auto"/>
        <w:ind w:left="20" w:right="20" w:firstLine="700"/>
        <w:jc w:val="both"/>
        <w:rPr>
          <w:sz w:val="24"/>
          <w:szCs w:val="24"/>
        </w:rPr>
      </w:pPr>
      <w:r w:rsidRPr="008820F9">
        <w:rPr>
          <w:color w:val="000000"/>
          <w:sz w:val="24"/>
          <w:szCs w:val="24"/>
        </w:rPr>
        <w:t>предоставление нанимателю жилого помещения по договору социального (коммерческого) найма или договору найма жилого помещения государственного или муниципального жилищного фонда;</w:t>
      </w:r>
    </w:p>
    <w:p w:rsidR="008B382C" w:rsidRPr="008820F9" w:rsidRDefault="008B382C" w:rsidP="008820F9">
      <w:pPr>
        <w:pStyle w:val="1"/>
        <w:numPr>
          <w:ilvl w:val="0"/>
          <w:numId w:val="2"/>
        </w:numPr>
        <w:shd w:val="clear" w:color="auto" w:fill="auto"/>
        <w:tabs>
          <w:tab w:val="left" w:pos="883"/>
        </w:tabs>
        <w:spacing w:before="0" w:after="0" w:line="276" w:lineRule="auto"/>
        <w:ind w:left="20" w:firstLine="700"/>
        <w:jc w:val="both"/>
        <w:rPr>
          <w:sz w:val="24"/>
          <w:szCs w:val="24"/>
        </w:rPr>
      </w:pPr>
      <w:r w:rsidRPr="008820F9">
        <w:rPr>
          <w:sz w:val="24"/>
          <w:szCs w:val="24"/>
        </w:rPr>
        <w:t>деятельность гостиниц</w:t>
      </w:r>
      <w:r w:rsidRPr="008820F9">
        <w:rPr>
          <w:color w:val="000000"/>
          <w:sz w:val="24"/>
          <w:szCs w:val="24"/>
        </w:rPr>
        <w:t>;</w:t>
      </w:r>
    </w:p>
    <w:p w:rsidR="008B382C" w:rsidRPr="008820F9" w:rsidRDefault="008B382C" w:rsidP="008820F9">
      <w:pPr>
        <w:pStyle w:val="1"/>
        <w:numPr>
          <w:ilvl w:val="0"/>
          <w:numId w:val="2"/>
        </w:numPr>
        <w:shd w:val="clear" w:color="auto" w:fill="auto"/>
        <w:tabs>
          <w:tab w:val="left" w:pos="878"/>
        </w:tabs>
        <w:spacing w:before="0" w:after="0" w:line="276" w:lineRule="auto"/>
        <w:ind w:left="20" w:firstLine="700"/>
        <w:jc w:val="both"/>
        <w:rPr>
          <w:sz w:val="24"/>
          <w:szCs w:val="24"/>
        </w:rPr>
      </w:pPr>
      <w:r w:rsidRPr="008820F9">
        <w:rPr>
          <w:sz w:val="24"/>
          <w:szCs w:val="24"/>
        </w:rPr>
        <w:t>деятельность кемпингов</w:t>
      </w:r>
      <w:r w:rsidRPr="008820F9">
        <w:rPr>
          <w:color w:val="000000"/>
          <w:sz w:val="24"/>
          <w:szCs w:val="24"/>
        </w:rPr>
        <w:t>;</w:t>
      </w:r>
    </w:p>
    <w:p w:rsidR="008B382C" w:rsidRPr="008820F9" w:rsidRDefault="008B382C" w:rsidP="008820F9">
      <w:pPr>
        <w:pStyle w:val="1"/>
        <w:numPr>
          <w:ilvl w:val="0"/>
          <w:numId w:val="2"/>
        </w:numPr>
        <w:shd w:val="clear" w:color="auto" w:fill="auto"/>
        <w:tabs>
          <w:tab w:val="left" w:pos="883"/>
        </w:tabs>
        <w:spacing w:before="0" w:after="0" w:line="276" w:lineRule="auto"/>
        <w:ind w:left="20" w:firstLine="700"/>
        <w:jc w:val="both"/>
        <w:rPr>
          <w:sz w:val="24"/>
          <w:szCs w:val="24"/>
        </w:rPr>
      </w:pPr>
      <w:r w:rsidRPr="008820F9">
        <w:rPr>
          <w:sz w:val="24"/>
          <w:szCs w:val="24"/>
        </w:rPr>
        <w:t>деятельность автомобильного грузового транспорта</w:t>
      </w:r>
      <w:r w:rsidRPr="008820F9">
        <w:rPr>
          <w:color w:val="000000"/>
          <w:sz w:val="24"/>
          <w:szCs w:val="24"/>
        </w:rPr>
        <w:t>;</w:t>
      </w:r>
    </w:p>
    <w:p w:rsidR="008B382C" w:rsidRPr="008820F9" w:rsidRDefault="008B382C" w:rsidP="008820F9">
      <w:pPr>
        <w:pStyle w:val="1"/>
        <w:numPr>
          <w:ilvl w:val="0"/>
          <w:numId w:val="2"/>
        </w:numPr>
        <w:shd w:val="clear" w:color="auto" w:fill="auto"/>
        <w:tabs>
          <w:tab w:val="left" w:pos="903"/>
        </w:tabs>
        <w:spacing w:before="0" w:after="0" w:line="276" w:lineRule="auto"/>
        <w:ind w:left="20" w:right="20" w:firstLine="700"/>
        <w:jc w:val="both"/>
        <w:rPr>
          <w:sz w:val="24"/>
          <w:szCs w:val="24"/>
        </w:rPr>
      </w:pPr>
      <w:r w:rsidRPr="008820F9">
        <w:rPr>
          <w:sz w:val="24"/>
          <w:szCs w:val="24"/>
        </w:rPr>
        <w:t>организация перевозок грузов</w:t>
      </w:r>
      <w:r w:rsidRPr="008820F9">
        <w:rPr>
          <w:color w:val="000000"/>
          <w:sz w:val="24"/>
          <w:szCs w:val="24"/>
        </w:rPr>
        <w:t>;</w:t>
      </w:r>
    </w:p>
    <w:p w:rsidR="008B382C" w:rsidRPr="008820F9" w:rsidRDefault="008B382C" w:rsidP="008820F9">
      <w:pPr>
        <w:pStyle w:val="1"/>
        <w:shd w:val="clear" w:color="auto" w:fill="auto"/>
        <w:spacing w:before="0" w:after="0" w:line="276" w:lineRule="auto"/>
        <w:ind w:left="20" w:right="20" w:firstLine="689"/>
        <w:jc w:val="both"/>
        <w:rPr>
          <w:sz w:val="24"/>
          <w:szCs w:val="24"/>
        </w:rPr>
      </w:pPr>
      <w:r w:rsidRPr="008820F9">
        <w:rPr>
          <w:sz w:val="24"/>
          <w:szCs w:val="24"/>
        </w:rPr>
        <w:t>- удаление и обработка твердых отходов</w:t>
      </w:r>
      <w:r w:rsidRPr="008820F9">
        <w:rPr>
          <w:color w:val="000000"/>
          <w:sz w:val="24"/>
          <w:szCs w:val="24"/>
        </w:rPr>
        <w:t>;</w:t>
      </w:r>
    </w:p>
    <w:p w:rsidR="008B382C" w:rsidRPr="008820F9" w:rsidRDefault="008B382C" w:rsidP="008820F9">
      <w:pPr>
        <w:pStyle w:val="1"/>
        <w:numPr>
          <w:ilvl w:val="0"/>
          <w:numId w:val="2"/>
        </w:numPr>
        <w:shd w:val="clear" w:color="auto" w:fill="auto"/>
        <w:tabs>
          <w:tab w:val="left" w:pos="562"/>
        </w:tabs>
        <w:spacing w:before="0" w:after="0" w:line="276" w:lineRule="auto"/>
        <w:ind w:left="20" w:right="20" w:firstLine="689"/>
        <w:jc w:val="both"/>
        <w:rPr>
          <w:sz w:val="24"/>
          <w:szCs w:val="24"/>
        </w:rPr>
      </w:pPr>
      <w:r w:rsidRPr="008820F9">
        <w:rPr>
          <w:color w:val="000000"/>
          <w:sz w:val="24"/>
          <w:szCs w:val="24"/>
        </w:rPr>
        <w:t>организация комплексного туристического обслуживания, обеспечение экскурсионными билетами, обеспечение проживания, обеспечение транспортными средствами;</w:t>
      </w:r>
    </w:p>
    <w:p w:rsidR="008B382C" w:rsidRPr="008820F9" w:rsidRDefault="008B382C" w:rsidP="008820F9">
      <w:pPr>
        <w:pStyle w:val="1"/>
        <w:numPr>
          <w:ilvl w:val="0"/>
          <w:numId w:val="2"/>
        </w:numPr>
        <w:shd w:val="clear" w:color="auto" w:fill="auto"/>
        <w:tabs>
          <w:tab w:val="left" w:pos="874"/>
        </w:tabs>
        <w:spacing w:before="0" w:after="0" w:line="276" w:lineRule="auto"/>
        <w:ind w:right="20" w:firstLine="720"/>
        <w:jc w:val="both"/>
        <w:rPr>
          <w:sz w:val="24"/>
          <w:szCs w:val="24"/>
        </w:rPr>
      </w:pPr>
      <w:r w:rsidRPr="008820F9">
        <w:rPr>
          <w:color w:val="000000"/>
          <w:sz w:val="24"/>
          <w:szCs w:val="24"/>
        </w:rPr>
        <w:t>установка и ремонт ограды, памятных знаков, освещения, устройство пешеходных дорожек, посадка зеленых насаждений на воинских кладбищах;</w:t>
      </w:r>
    </w:p>
    <w:p w:rsidR="008B382C" w:rsidRPr="008820F9" w:rsidRDefault="008B382C" w:rsidP="008820F9">
      <w:pPr>
        <w:pStyle w:val="1"/>
        <w:numPr>
          <w:ilvl w:val="0"/>
          <w:numId w:val="2"/>
        </w:numPr>
        <w:shd w:val="clear" w:color="auto" w:fill="auto"/>
        <w:tabs>
          <w:tab w:val="left" w:pos="874"/>
        </w:tabs>
        <w:spacing w:before="0" w:after="0" w:line="276" w:lineRule="auto"/>
        <w:ind w:left="20" w:right="20" w:firstLine="689"/>
        <w:jc w:val="both"/>
        <w:rPr>
          <w:sz w:val="24"/>
          <w:szCs w:val="24"/>
        </w:rPr>
      </w:pPr>
      <w:r w:rsidRPr="008820F9">
        <w:rPr>
          <w:color w:val="000000"/>
          <w:sz w:val="24"/>
          <w:szCs w:val="24"/>
        </w:rPr>
        <w:t>уход за воинскими кладбищами и памятными знаками;</w:t>
      </w:r>
    </w:p>
    <w:p w:rsidR="008B382C" w:rsidRPr="008820F9" w:rsidRDefault="008B382C" w:rsidP="008820F9">
      <w:pPr>
        <w:pStyle w:val="1"/>
        <w:shd w:val="clear" w:color="auto" w:fill="auto"/>
        <w:spacing w:before="0" w:after="0" w:line="276" w:lineRule="auto"/>
        <w:ind w:left="709" w:right="20"/>
        <w:jc w:val="both"/>
        <w:rPr>
          <w:sz w:val="24"/>
          <w:szCs w:val="24"/>
        </w:rPr>
      </w:pPr>
      <w:r w:rsidRPr="008820F9">
        <w:rPr>
          <w:sz w:val="24"/>
          <w:szCs w:val="24"/>
        </w:rPr>
        <w:t>- уборка территории и аналогичная деятельность.</w:t>
      </w:r>
    </w:p>
    <w:p w:rsidR="008B382C" w:rsidRPr="008820F9" w:rsidRDefault="008B382C" w:rsidP="008820F9">
      <w:pPr>
        <w:pStyle w:val="1"/>
        <w:shd w:val="clear" w:color="auto" w:fill="auto"/>
        <w:spacing w:before="0" w:after="0" w:line="276" w:lineRule="auto"/>
        <w:ind w:right="20" w:firstLine="709"/>
        <w:jc w:val="both"/>
        <w:rPr>
          <w:sz w:val="24"/>
          <w:szCs w:val="24"/>
        </w:rPr>
      </w:pPr>
      <w:r w:rsidRPr="008820F9">
        <w:rPr>
          <w:sz w:val="24"/>
          <w:szCs w:val="24"/>
        </w:rPr>
        <w:t xml:space="preserve">- </w:t>
      </w:r>
      <w:r w:rsidRPr="008820F9">
        <w:rPr>
          <w:color w:val="000000"/>
          <w:sz w:val="24"/>
          <w:szCs w:val="24"/>
        </w:rPr>
        <w:t>перевозка пассажиров легковыми автомобилями (кроме таксомоторных) в международном и междугородном городском и пригородном сообщении;</w:t>
      </w:r>
    </w:p>
    <w:p w:rsidR="008B382C" w:rsidRPr="008820F9" w:rsidRDefault="008B382C" w:rsidP="008820F9">
      <w:pPr>
        <w:pStyle w:val="1"/>
        <w:numPr>
          <w:ilvl w:val="0"/>
          <w:numId w:val="2"/>
        </w:numPr>
        <w:shd w:val="clear" w:color="auto" w:fill="auto"/>
        <w:tabs>
          <w:tab w:val="left" w:pos="1008"/>
        </w:tabs>
        <w:spacing w:before="0" w:after="0" w:line="276" w:lineRule="auto"/>
        <w:ind w:right="20" w:firstLine="720"/>
        <w:jc w:val="both"/>
        <w:rPr>
          <w:sz w:val="24"/>
          <w:szCs w:val="24"/>
        </w:rPr>
      </w:pPr>
      <w:r w:rsidRPr="008820F9">
        <w:rPr>
          <w:color w:val="000000"/>
          <w:sz w:val="24"/>
          <w:szCs w:val="24"/>
        </w:rPr>
        <w:t>услуги по организации проживания туристов, по организации перевозок туристов различными видами транспорта;</w:t>
      </w:r>
    </w:p>
    <w:p w:rsidR="008B382C" w:rsidRPr="008820F9" w:rsidRDefault="008B382C" w:rsidP="008820F9">
      <w:pPr>
        <w:pStyle w:val="1"/>
        <w:shd w:val="clear" w:color="auto" w:fill="auto"/>
        <w:spacing w:before="0" w:after="0" w:line="276" w:lineRule="auto"/>
        <w:ind w:right="20" w:firstLine="709"/>
        <w:jc w:val="both"/>
        <w:rPr>
          <w:sz w:val="24"/>
          <w:szCs w:val="24"/>
        </w:rPr>
      </w:pPr>
      <w:r w:rsidRPr="008820F9">
        <w:rPr>
          <w:sz w:val="24"/>
          <w:szCs w:val="24"/>
        </w:rPr>
        <w:t xml:space="preserve">- </w:t>
      </w:r>
      <w:r w:rsidRPr="008820F9">
        <w:rPr>
          <w:color w:val="000000"/>
          <w:sz w:val="24"/>
          <w:szCs w:val="24"/>
        </w:rPr>
        <w:t>услуги при самодеятельном туризме, предоставление информационных материалов, туристских схем, описаний маршрутов, естественных препятствий, объектов;</w:t>
      </w:r>
    </w:p>
    <w:p w:rsidR="008B382C" w:rsidRPr="008820F9" w:rsidRDefault="008B382C" w:rsidP="008820F9">
      <w:pPr>
        <w:pStyle w:val="1"/>
        <w:numPr>
          <w:ilvl w:val="0"/>
          <w:numId w:val="2"/>
        </w:numPr>
        <w:shd w:val="clear" w:color="auto" w:fill="auto"/>
        <w:tabs>
          <w:tab w:val="left" w:pos="942"/>
        </w:tabs>
        <w:spacing w:before="0" w:after="0" w:line="276" w:lineRule="auto"/>
        <w:ind w:left="20" w:right="20" w:firstLine="700"/>
        <w:jc w:val="both"/>
        <w:rPr>
          <w:sz w:val="24"/>
          <w:szCs w:val="24"/>
        </w:rPr>
      </w:pPr>
      <w:r w:rsidRPr="008820F9">
        <w:rPr>
          <w:color w:val="000000"/>
          <w:sz w:val="24"/>
          <w:szCs w:val="24"/>
        </w:rPr>
        <w:t>услуги туристских, спортивных баз, баз отдыха, домов охотников (рыбака), кемпингов площадок для кемпингов, автофургонов), гостиниц (в том числе квартирного типа), мотелей, общежитий, турис</w:t>
      </w:r>
      <w:r w:rsidRPr="008820F9">
        <w:rPr>
          <w:sz w:val="24"/>
          <w:szCs w:val="24"/>
        </w:rPr>
        <w:t>тских приютов, стоянок и других.</w:t>
      </w:r>
    </w:p>
    <w:p w:rsidR="008B382C" w:rsidRPr="008820F9" w:rsidRDefault="008B382C" w:rsidP="008820F9">
      <w:pPr>
        <w:pStyle w:val="1"/>
        <w:shd w:val="clear" w:color="auto" w:fill="auto"/>
        <w:spacing w:before="0" w:after="357" w:line="276" w:lineRule="auto"/>
        <w:ind w:left="20" w:right="20"/>
        <w:jc w:val="both"/>
        <w:rPr>
          <w:sz w:val="24"/>
          <w:szCs w:val="24"/>
        </w:rPr>
      </w:pPr>
      <w:r w:rsidRPr="008820F9">
        <w:rPr>
          <w:sz w:val="24"/>
          <w:szCs w:val="24"/>
        </w:rPr>
        <w:t xml:space="preserve">              </w:t>
      </w:r>
      <w:r w:rsidRPr="008820F9">
        <w:rPr>
          <w:color w:val="000000"/>
          <w:sz w:val="24"/>
          <w:szCs w:val="24"/>
        </w:rPr>
        <w:t>Учреждение имеет право осуществлять лицензированные виды деятельности только при наличии соответствующей лицензии.</w:t>
      </w:r>
    </w:p>
    <w:p w:rsidR="008B382C" w:rsidRPr="008820F9" w:rsidRDefault="008B382C" w:rsidP="008820F9">
      <w:pPr>
        <w:pStyle w:val="22"/>
        <w:numPr>
          <w:ilvl w:val="0"/>
          <w:numId w:val="1"/>
        </w:numPr>
        <w:shd w:val="clear" w:color="auto" w:fill="auto"/>
        <w:tabs>
          <w:tab w:val="left" w:pos="303"/>
        </w:tabs>
        <w:spacing w:after="310" w:line="276" w:lineRule="auto"/>
        <w:ind w:left="20"/>
        <w:rPr>
          <w:sz w:val="24"/>
          <w:szCs w:val="24"/>
        </w:rPr>
      </w:pPr>
      <w:bookmarkStart w:id="4" w:name="bookmark3"/>
      <w:r w:rsidRPr="008820F9">
        <w:rPr>
          <w:color w:val="000000"/>
          <w:sz w:val="24"/>
          <w:szCs w:val="24"/>
        </w:rPr>
        <w:t>Имущество и средства</w:t>
      </w:r>
      <w:bookmarkEnd w:id="4"/>
    </w:p>
    <w:p w:rsidR="008B382C" w:rsidRPr="008820F9" w:rsidRDefault="008B382C" w:rsidP="008820F9">
      <w:pPr>
        <w:pStyle w:val="1"/>
        <w:numPr>
          <w:ilvl w:val="1"/>
          <w:numId w:val="1"/>
        </w:numPr>
        <w:shd w:val="clear" w:color="auto" w:fill="auto"/>
        <w:tabs>
          <w:tab w:val="left" w:pos="1225"/>
        </w:tabs>
        <w:spacing w:before="0" w:after="0" w:line="276" w:lineRule="auto"/>
        <w:ind w:left="20" w:right="20" w:firstLine="700"/>
        <w:jc w:val="both"/>
        <w:rPr>
          <w:sz w:val="24"/>
          <w:szCs w:val="24"/>
        </w:rPr>
      </w:pPr>
      <w:r w:rsidRPr="008820F9">
        <w:rPr>
          <w:color w:val="000000"/>
          <w:sz w:val="24"/>
          <w:szCs w:val="24"/>
        </w:rPr>
        <w:t>Имущество Учреждения является муниципальной собственностью и принадлежит ему на праве оперативного управления.</w:t>
      </w:r>
    </w:p>
    <w:p w:rsidR="008B382C" w:rsidRPr="008820F9" w:rsidRDefault="008B382C" w:rsidP="008820F9">
      <w:pPr>
        <w:pStyle w:val="1"/>
        <w:numPr>
          <w:ilvl w:val="1"/>
          <w:numId w:val="1"/>
        </w:numPr>
        <w:shd w:val="clear" w:color="auto" w:fill="auto"/>
        <w:tabs>
          <w:tab w:val="left" w:pos="1200"/>
        </w:tabs>
        <w:spacing w:before="0" w:after="0" w:line="276" w:lineRule="auto"/>
        <w:ind w:left="20" w:firstLine="700"/>
        <w:jc w:val="both"/>
        <w:rPr>
          <w:sz w:val="24"/>
          <w:szCs w:val="24"/>
        </w:rPr>
      </w:pPr>
      <w:r w:rsidRPr="008820F9">
        <w:rPr>
          <w:color w:val="000000"/>
          <w:sz w:val="24"/>
          <w:szCs w:val="24"/>
        </w:rPr>
        <w:t>Имущество Учреждения формируется из:</w:t>
      </w:r>
    </w:p>
    <w:p w:rsidR="008B382C" w:rsidRPr="008820F9" w:rsidRDefault="008B382C" w:rsidP="008820F9">
      <w:pPr>
        <w:pStyle w:val="1"/>
        <w:numPr>
          <w:ilvl w:val="0"/>
          <w:numId w:val="2"/>
        </w:numPr>
        <w:shd w:val="clear" w:color="auto" w:fill="auto"/>
        <w:tabs>
          <w:tab w:val="left" w:pos="913"/>
        </w:tabs>
        <w:spacing w:before="0" w:after="0" w:line="276" w:lineRule="auto"/>
        <w:ind w:left="20" w:right="20" w:firstLine="700"/>
        <w:jc w:val="both"/>
        <w:rPr>
          <w:sz w:val="24"/>
          <w:szCs w:val="24"/>
        </w:rPr>
      </w:pPr>
      <w:r w:rsidRPr="008820F9">
        <w:rPr>
          <w:color w:val="000000"/>
          <w:sz w:val="24"/>
          <w:szCs w:val="24"/>
        </w:rPr>
        <w:t>муниципального имущества, закрепленного за ним в установленном порядке на праве оперативного управления;</w:t>
      </w:r>
    </w:p>
    <w:p w:rsidR="008B382C" w:rsidRPr="008820F9" w:rsidRDefault="008B382C" w:rsidP="008820F9">
      <w:pPr>
        <w:pStyle w:val="1"/>
        <w:numPr>
          <w:ilvl w:val="0"/>
          <w:numId w:val="2"/>
        </w:numPr>
        <w:shd w:val="clear" w:color="auto" w:fill="auto"/>
        <w:tabs>
          <w:tab w:val="left" w:pos="927"/>
        </w:tabs>
        <w:spacing w:before="0" w:after="0" w:line="276" w:lineRule="auto"/>
        <w:ind w:left="20" w:right="20" w:firstLine="700"/>
        <w:jc w:val="both"/>
        <w:rPr>
          <w:sz w:val="24"/>
          <w:szCs w:val="24"/>
        </w:rPr>
      </w:pPr>
      <w:r w:rsidRPr="008820F9">
        <w:rPr>
          <w:color w:val="000000"/>
          <w:sz w:val="24"/>
          <w:szCs w:val="24"/>
        </w:rPr>
        <w:t>имущества, приобретенного Учреждением за счет средств местного бюджета, выделенных ему по смете;</w:t>
      </w:r>
    </w:p>
    <w:p w:rsidR="008B382C" w:rsidRPr="008820F9" w:rsidRDefault="008B382C" w:rsidP="008820F9">
      <w:pPr>
        <w:pStyle w:val="1"/>
        <w:numPr>
          <w:ilvl w:val="0"/>
          <w:numId w:val="2"/>
        </w:numPr>
        <w:shd w:val="clear" w:color="auto" w:fill="auto"/>
        <w:tabs>
          <w:tab w:val="left" w:pos="1042"/>
        </w:tabs>
        <w:spacing w:before="0" w:after="0" w:line="276" w:lineRule="auto"/>
        <w:ind w:left="20" w:right="20" w:firstLine="700"/>
        <w:jc w:val="both"/>
        <w:rPr>
          <w:sz w:val="24"/>
          <w:szCs w:val="24"/>
        </w:rPr>
      </w:pPr>
      <w:r w:rsidRPr="008820F9">
        <w:rPr>
          <w:color w:val="000000"/>
          <w:sz w:val="24"/>
          <w:szCs w:val="24"/>
        </w:rPr>
        <w:t>имущества, приобретенного Учреждением за счет доходов от разрешенных Учредителем видов предпринимательской деятельности.</w:t>
      </w:r>
    </w:p>
    <w:p w:rsidR="008B382C" w:rsidRPr="008820F9" w:rsidRDefault="008B382C" w:rsidP="008820F9">
      <w:pPr>
        <w:pStyle w:val="1"/>
        <w:numPr>
          <w:ilvl w:val="1"/>
          <w:numId w:val="1"/>
        </w:numPr>
        <w:shd w:val="clear" w:color="auto" w:fill="auto"/>
        <w:tabs>
          <w:tab w:val="left" w:pos="1278"/>
        </w:tabs>
        <w:spacing w:before="0" w:after="0" w:line="276" w:lineRule="auto"/>
        <w:ind w:left="20" w:right="20" w:firstLine="700"/>
        <w:jc w:val="both"/>
        <w:rPr>
          <w:sz w:val="24"/>
          <w:szCs w:val="24"/>
        </w:rPr>
      </w:pPr>
      <w:r w:rsidRPr="008820F9">
        <w:rPr>
          <w:color w:val="000000"/>
          <w:sz w:val="24"/>
          <w:szCs w:val="24"/>
        </w:rPr>
        <w:t xml:space="preserve">Учреждение не вправе продавать принадлежащее ему на праве оперативного управления недвижимое имущество, </w:t>
      </w:r>
      <w:r w:rsidR="000477CA">
        <w:rPr>
          <w:color w:val="000000"/>
          <w:sz w:val="24"/>
          <w:szCs w:val="24"/>
        </w:rPr>
        <w:t xml:space="preserve">сдавать его в аренду, </w:t>
      </w:r>
      <w:r w:rsidRPr="008820F9">
        <w:rPr>
          <w:color w:val="000000"/>
          <w:sz w:val="24"/>
          <w:szCs w:val="24"/>
        </w:rPr>
        <w:t xml:space="preserve">отдавать в залог, вносить в качестве вклада в уставный капитал хозяйственных обществ и товариществ или иным способом распоряжаться этим имуществом без согласия </w:t>
      </w:r>
      <w:r w:rsidRPr="008820F9">
        <w:rPr>
          <w:color w:val="000000"/>
          <w:sz w:val="24"/>
          <w:szCs w:val="24"/>
        </w:rPr>
        <w:lastRenderedPageBreak/>
        <w:t>собственника.</w:t>
      </w:r>
    </w:p>
    <w:p w:rsidR="008B382C" w:rsidRPr="008820F9" w:rsidRDefault="008B382C" w:rsidP="008820F9">
      <w:pPr>
        <w:pStyle w:val="1"/>
        <w:numPr>
          <w:ilvl w:val="1"/>
          <w:numId w:val="1"/>
        </w:numPr>
        <w:shd w:val="clear" w:color="auto" w:fill="auto"/>
        <w:tabs>
          <w:tab w:val="left" w:pos="1200"/>
        </w:tabs>
        <w:spacing w:before="0" w:after="0" w:line="276" w:lineRule="auto"/>
        <w:ind w:left="20" w:firstLine="700"/>
        <w:jc w:val="both"/>
        <w:rPr>
          <w:sz w:val="24"/>
          <w:szCs w:val="24"/>
        </w:rPr>
      </w:pPr>
      <w:r w:rsidRPr="008820F9">
        <w:rPr>
          <w:color w:val="000000"/>
          <w:sz w:val="24"/>
          <w:szCs w:val="24"/>
        </w:rPr>
        <w:t>Источником формирования имущества Учреждения является:</w:t>
      </w:r>
    </w:p>
    <w:p w:rsidR="008B382C" w:rsidRPr="008820F9" w:rsidRDefault="008B382C" w:rsidP="008820F9">
      <w:pPr>
        <w:pStyle w:val="1"/>
        <w:shd w:val="clear" w:color="auto" w:fill="auto"/>
        <w:tabs>
          <w:tab w:val="left" w:pos="818"/>
        </w:tabs>
        <w:spacing w:before="0" w:after="0" w:line="276" w:lineRule="auto"/>
        <w:ind w:left="660"/>
        <w:jc w:val="both"/>
        <w:rPr>
          <w:sz w:val="24"/>
          <w:szCs w:val="24"/>
        </w:rPr>
      </w:pPr>
      <w:r w:rsidRPr="008820F9">
        <w:rPr>
          <w:sz w:val="24"/>
          <w:szCs w:val="24"/>
        </w:rPr>
        <w:t xml:space="preserve">- </w:t>
      </w:r>
      <w:r w:rsidRPr="008820F9">
        <w:rPr>
          <w:color w:val="000000"/>
          <w:sz w:val="24"/>
          <w:szCs w:val="24"/>
        </w:rPr>
        <w:t>имущество, переданное собственником;</w:t>
      </w:r>
    </w:p>
    <w:p w:rsidR="008B382C" w:rsidRPr="008820F9" w:rsidRDefault="008B382C" w:rsidP="008820F9">
      <w:pPr>
        <w:pStyle w:val="1"/>
        <w:shd w:val="clear" w:color="auto" w:fill="auto"/>
        <w:tabs>
          <w:tab w:val="left" w:pos="818"/>
        </w:tabs>
        <w:spacing w:before="0" w:after="0" w:line="276" w:lineRule="auto"/>
        <w:ind w:left="660"/>
        <w:jc w:val="both"/>
        <w:rPr>
          <w:sz w:val="24"/>
          <w:szCs w:val="24"/>
        </w:rPr>
      </w:pPr>
      <w:r w:rsidRPr="008820F9">
        <w:rPr>
          <w:sz w:val="24"/>
          <w:szCs w:val="24"/>
        </w:rPr>
        <w:t xml:space="preserve">- </w:t>
      </w:r>
      <w:r w:rsidRPr="008820F9">
        <w:rPr>
          <w:color w:val="000000"/>
          <w:sz w:val="24"/>
          <w:szCs w:val="24"/>
        </w:rPr>
        <w:t>бюджетные и внебюджетные средства;</w:t>
      </w:r>
    </w:p>
    <w:p w:rsidR="008B382C" w:rsidRPr="008820F9" w:rsidRDefault="008B382C" w:rsidP="008820F9">
      <w:pPr>
        <w:pStyle w:val="1"/>
        <w:shd w:val="clear" w:color="auto" w:fill="auto"/>
        <w:tabs>
          <w:tab w:val="left" w:pos="898"/>
        </w:tabs>
        <w:spacing w:before="0" w:after="0" w:line="276" w:lineRule="auto"/>
        <w:ind w:left="660" w:right="20"/>
        <w:jc w:val="both"/>
        <w:rPr>
          <w:sz w:val="24"/>
          <w:szCs w:val="24"/>
        </w:rPr>
      </w:pPr>
      <w:r w:rsidRPr="008820F9">
        <w:rPr>
          <w:sz w:val="24"/>
          <w:szCs w:val="24"/>
        </w:rPr>
        <w:t xml:space="preserve">- </w:t>
      </w:r>
      <w:r w:rsidRPr="008820F9">
        <w:rPr>
          <w:color w:val="000000"/>
          <w:sz w:val="24"/>
          <w:szCs w:val="24"/>
        </w:rPr>
        <w:t>доходы, полученные от реализации продукции, услуг и других видов деятельности;</w:t>
      </w:r>
    </w:p>
    <w:p w:rsidR="008B382C" w:rsidRPr="008820F9" w:rsidRDefault="008B382C" w:rsidP="008820F9">
      <w:pPr>
        <w:pStyle w:val="1"/>
        <w:shd w:val="clear" w:color="auto" w:fill="auto"/>
        <w:spacing w:before="0" w:after="0" w:line="276" w:lineRule="auto"/>
        <w:ind w:left="709" w:right="20"/>
        <w:jc w:val="left"/>
        <w:rPr>
          <w:sz w:val="24"/>
          <w:szCs w:val="24"/>
        </w:rPr>
      </w:pPr>
      <w:r w:rsidRPr="008820F9">
        <w:rPr>
          <w:sz w:val="24"/>
          <w:szCs w:val="24"/>
        </w:rPr>
        <w:t xml:space="preserve">- </w:t>
      </w:r>
      <w:r w:rsidRPr="008820F9">
        <w:rPr>
          <w:color w:val="000000"/>
          <w:sz w:val="24"/>
          <w:szCs w:val="24"/>
        </w:rPr>
        <w:t>безвозмездные и благотворительные взносы, пожертвования организаций, товариществ, инофирм, граждан;</w:t>
      </w:r>
    </w:p>
    <w:p w:rsidR="008B382C" w:rsidRPr="008820F9" w:rsidRDefault="008B382C" w:rsidP="008820F9">
      <w:pPr>
        <w:pStyle w:val="1"/>
        <w:shd w:val="clear" w:color="auto" w:fill="auto"/>
        <w:tabs>
          <w:tab w:val="left" w:pos="823"/>
        </w:tabs>
        <w:spacing w:before="0" w:after="357" w:line="276" w:lineRule="auto"/>
        <w:ind w:left="660"/>
        <w:jc w:val="both"/>
        <w:rPr>
          <w:sz w:val="24"/>
          <w:szCs w:val="24"/>
        </w:rPr>
      </w:pPr>
      <w:r w:rsidRPr="008820F9">
        <w:rPr>
          <w:sz w:val="24"/>
          <w:szCs w:val="24"/>
        </w:rPr>
        <w:t xml:space="preserve">- </w:t>
      </w:r>
      <w:r w:rsidRPr="008820F9">
        <w:rPr>
          <w:color w:val="000000"/>
          <w:sz w:val="24"/>
          <w:szCs w:val="24"/>
        </w:rPr>
        <w:t>иные источники, не запрещенные законом.</w:t>
      </w:r>
    </w:p>
    <w:p w:rsidR="008B382C" w:rsidRPr="008820F9" w:rsidRDefault="008B382C" w:rsidP="008820F9">
      <w:pPr>
        <w:pStyle w:val="22"/>
        <w:numPr>
          <w:ilvl w:val="0"/>
          <w:numId w:val="1"/>
        </w:numPr>
        <w:shd w:val="clear" w:color="auto" w:fill="auto"/>
        <w:tabs>
          <w:tab w:val="left" w:pos="293"/>
        </w:tabs>
        <w:spacing w:after="310" w:line="276" w:lineRule="auto"/>
        <w:rPr>
          <w:sz w:val="24"/>
          <w:szCs w:val="24"/>
        </w:rPr>
      </w:pPr>
      <w:bookmarkStart w:id="5" w:name="bookmark4"/>
      <w:r w:rsidRPr="008820F9">
        <w:rPr>
          <w:color w:val="000000"/>
          <w:sz w:val="24"/>
          <w:szCs w:val="24"/>
        </w:rPr>
        <w:t>Экономические и правовые положения</w:t>
      </w:r>
      <w:bookmarkEnd w:id="5"/>
    </w:p>
    <w:p w:rsidR="008B382C" w:rsidRPr="008820F9" w:rsidRDefault="008B382C" w:rsidP="008820F9">
      <w:pPr>
        <w:pStyle w:val="1"/>
        <w:numPr>
          <w:ilvl w:val="1"/>
          <w:numId w:val="1"/>
        </w:numPr>
        <w:shd w:val="clear" w:color="auto" w:fill="auto"/>
        <w:tabs>
          <w:tab w:val="left" w:pos="1258"/>
        </w:tabs>
        <w:spacing w:before="0" w:after="0" w:line="276" w:lineRule="auto"/>
        <w:ind w:left="20" w:right="20" w:firstLine="640"/>
        <w:jc w:val="both"/>
        <w:rPr>
          <w:sz w:val="24"/>
          <w:szCs w:val="24"/>
        </w:rPr>
      </w:pPr>
      <w:r w:rsidRPr="008820F9">
        <w:rPr>
          <w:color w:val="000000"/>
          <w:sz w:val="24"/>
          <w:szCs w:val="24"/>
        </w:rPr>
        <w:t>Учреждение свою деятельность строит на основе хозяйственных договоров.</w:t>
      </w:r>
    </w:p>
    <w:p w:rsidR="008B382C" w:rsidRPr="008820F9" w:rsidRDefault="008B382C" w:rsidP="008820F9">
      <w:pPr>
        <w:pStyle w:val="1"/>
        <w:numPr>
          <w:ilvl w:val="1"/>
          <w:numId w:val="1"/>
        </w:numPr>
        <w:shd w:val="clear" w:color="auto" w:fill="auto"/>
        <w:tabs>
          <w:tab w:val="left" w:pos="1145"/>
        </w:tabs>
        <w:spacing w:before="0" w:after="0" w:line="276" w:lineRule="auto"/>
        <w:ind w:left="20" w:firstLine="640"/>
        <w:jc w:val="both"/>
        <w:rPr>
          <w:sz w:val="24"/>
          <w:szCs w:val="24"/>
        </w:rPr>
      </w:pPr>
      <w:r w:rsidRPr="008820F9">
        <w:rPr>
          <w:color w:val="000000"/>
          <w:sz w:val="24"/>
          <w:szCs w:val="24"/>
        </w:rPr>
        <w:t>Для достижения своих уставных целей Учреждение имеет право:</w:t>
      </w:r>
    </w:p>
    <w:p w:rsidR="008B382C" w:rsidRPr="008820F9" w:rsidRDefault="008B382C" w:rsidP="008820F9">
      <w:pPr>
        <w:pStyle w:val="1"/>
        <w:numPr>
          <w:ilvl w:val="0"/>
          <w:numId w:val="2"/>
        </w:numPr>
        <w:shd w:val="clear" w:color="auto" w:fill="auto"/>
        <w:tabs>
          <w:tab w:val="left" w:pos="823"/>
        </w:tabs>
        <w:spacing w:before="0" w:after="0" w:line="276" w:lineRule="auto"/>
        <w:ind w:left="20" w:firstLine="640"/>
        <w:jc w:val="both"/>
        <w:rPr>
          <w:sz w:val="24"/>
          <w:szCs w:val="24"/>
        </w:rPr>
      </w:pPr>
      <w:r w:rsidRPr="008820F9">
        <w:rPr>
          <w:color w:val="000000"/>
          <w:sz w:val="24"/>
          <w:szCs w:val="24"/>
        </w:rPr>
        <w:t>планировать свою деятельность;</w:t>
      </w:r>
    </w:p>
    <w:p w:rsidR="008B382C" w:rsidRPr="008820F9" w:rsidRDefault="008B382C" w:rsidP="008820F9">
      <w:pPr>
        <w:pStyle w:val="1"/>
        <w:numPr>
          <w:ilvl w:val="0"/>
          <w:numId w:val="2"/>
        </w:numPr>
        <w:shd w:val="clear" w:color="auto" w:fill="auto"/>
        <w:tabs>
          <w:tab w:val="left" w:pos="903"/>
        </w:tabs>
        <w:spacing w:before="0" w:after="0" w:line="276" w:lineRule="auto"/>
        <w:ind w:left="20" w:right="20" w:firstLine="640"/>
        <w:jc w:val="both"/>
        <w:rPr>
          <w:sz w:val="24"/>
          <w:szCs w:val="24"/>
        </w:rPr>
      </w:pPr>
      <w:r w:rsidRPr="008820F9">
        <w:rPr>
          <w:color w:val="000000"/>
          <w:sz w:val="24"/>
          <w:szCs w:val="24"/>
        </w:rPr>
        <w:t>распоряжаться муниципальным имуществом в порядке и в пределах, установленных учредительными документами и действующим законодательством;</w:t>
      </w:r>
    </w:p>
    <w:p w:rsidR="008B382C" w:rsidRPr="008820F9" w:rsidRDefault="008B382C" w:rsidP="008820F9">
      <w:pPr>
        <w:pStyle w:val="1"/>
        <w:numPr>
          <w:ilvl w:val="0"/>
          <w:numId w:val="2"/>
        </w:numPr>
        <w:shd w:val="clear" w:color="auto" w:fill="auto"/>
        <w:tabs>
          <w:tab w:val="left" w:pos="966"/>
        </w:tabs>
        <w:spacing w:before="0" w:after="0" w:line="276" w:lineRule="auto"/>
        <w:ind w:left="20" w:right="20" w:firstLine="640"/>
        <w:jc w:val="both"/>
        <w:rPr>
          <w:sz w:val="24"/>
          <w:szCs w:val="24"/>
        </w:rPr>
      </w:pPr>
      <w:r w:rsidRPr="008820F9">
        <w:rPr>
          <w:color w:val="000000"/>
          <w:sz w:val="24"/>
          <w:szCs w:val="24"/>
        </w:rPr>
        <w:t>определять структуру органов управления, штатное расписание в пределах, установленных администрацией</w:t>
      </w:r>
      <w:r w:rsidRPr="008820F9">
        <w:rPr>
          <w:sz w:val="24"/>
          <w:szCs w:val="24"/>
        </w:rPr>
        <w:t xml:space="preserve"> сельского поселения</w:t>
      </w:r>
      <w:r w:rsidRPr="008820F9">
        <w:rPr>
          <w:color w:val="000000"/>
          <w:sz w:val="24"/>
          <w:szCs w:val="24"/>
        </w:rPr>
        <w:t xml:space="preserve"> в смете расходов фонда заработной платы работников Учреждения.</w:t>
      </w:r>
    </w:p>
    <w:p w:rsidR="008B382C" w:rsidRPr="008820F9" w:rsidRDefault="008B382C" w:rsidP="008820F9">
      <w:pPr>
        <w:pStyle w:val="1"/>
        <w:numPr>
          <w:ilvl w:val="1"/>
          <w:numId w:val="1"/>
        </w:numPr>
        <w:shd w:val="clear" w:color="auto" w:fill="auto"/>
        <w:tabs>
          <w:tab w:val="left" w:pos="1316"/>
        </w:tabs>
        <w:spacing w:before="0" w:after="357" w:line="276" w:lineRule="auto"/>
        <w:ind w:left="20" w:right="20" w:firstLine="640"/>
        <w:jc w:val="both"/>
        <w:rPr>
          <w:sz w:val="24"/>
          <w:szCs w:val="24"/>
        </w:rPr>
      </w:pPr>
      <w:r w:rsidRPr="008820F9">
        <w:rPr>
          <w:color w:val="000000"/>
          <w:sz w:val="24"/>
          <w:szCs w:val="24"/>
        </w:rPr>
        <w:t xml:space="preserve">Учреждение осуществляет оперативный и бухгалтерский учет </w:t>
      </w:r>
      <w:r w:rsidRPr="008820F9">
        <w:rPr>
          <w:rStyle w:val="0pt"/>
          <w:sz w:val="24"/>
          <w:szCs w:val="24"/>
        </w:rPr>
        <w:t xml:space="preserve">результатов </w:t>
      </w:r>
      <w:r w:rsidRPr="008820F9">
        <w:rPr>
          <w:color w:val="000000"/>
          <w:sz w:val="24"/>
          <w:szCs w:val="24"/>
        </w:rPr>
        <w:t>своей деятельности, ведет статистическую отчетность и несет ответственность за ее достоверность в соответствии с действующим законодательством.</w:t>
      </w:r>
    </w:p>
    <w:p w:rsidR="008B382C" w:rsidRPr="008820F9" w:rsidRDefault="008B382C" w:rsidP="008820F9">
      <w:pPr>
        <w:pStyle w:val="22"/>
        <w:numPr>
          <w:ilvl w:val="0"/>
          <w:numId w:val="1"/>
        </w:numPr>
        <w:shd w:val="clear" w:color="auto" w:fill="auto"/>
        <w:tabs>
          <w:tab w:val="left" w:pos="278"/>
        </w:tabs>
        <w:spacing w:after="295" w:line="276" w:lineRule="auto"/>
        <w:rPr>
          <w:sz w:val="24"/>
          <w:szCs w:val="24"/>
        </w:rPr>
      </w:pPr>
      <w:bookmarkStart w:id="6" w:name="bookmark5"/>
      <w:r w:rsidRPr="008820F9">
        <w:rPr>
          <w:color w:val="000000"/>
          <w:sz w:val="24"/>
          <w:szCs w:val="24"/>
        </w:rPr>
        <w:t>Управление учреждением, трудовые отношения</w:t>
      </w:r>
      <w:bookmarkEnd w:id="6"/>
    </w:p>
    <w:p w:rsidR="008B382C" w:rsidRPr="008820F9" w:rsidRDefault="008B382C" w:rsidP="008820F9">
      <w:pPr>
        <w:pStyle w:val="1"/>
        <w:numPr>
          <w:ilvl w:val="1"/>
          <w:numId w:val="1"/>
        </w:numPr>
        <w:shd w:val="clear" w:color="auto" w:fill="auto"/>
        <w:tabs>
          <w:tab w:val="left" w:pos="1225"/>
        </w:tabs>
        <w:spacing w:before="0" w:after="0" w:line="276" w:lineRule="auto"/>
        <w:ind w:left="20" w:right="20" w:firstLine="640"/>
        <w:jc w:val="both"/>
        <w:rPr>
          <w:sz w:val="24"/>
          <w:szCs w:val="24"/>
        </w:rPr>
      </w:pPr>
      <w:r w:rsidRPr="008820F9">
        <w:rPr>
          <w:color w:val="000000"/>
          <w:sz w:val="24"/>
          <w:szCs w:val="24"/>
        </w:rPr>
        <w:t>Управление Учреждением осуществляется в соответствии с законодательством Российской Федерации и настоящим Уставом.</w:t>
      </w:r>
    </w:p>
    <w:p w:rsidR="008B382C" w:rsidRPr="008820F9" w:rsidRDefault="008B382C" w:rsidP="008820F9">
      <w:pPr>
        <w:pStyle w:val="1"/>
        <w:numPr>
          <w:ilvl w:val="1"/>
          <w:numId w:val="1"/>
        </w:numPr>
        <w:shd w:val="clear" w:color="auto" w:fill="auto"/>
        <w:tabs>
          <w:tab w:val="left" w:pos="1129"/>
        </w:tabs>
        <w:spacing w:before="0" w:after="0" w:line="276" w:lineRule="auto"/>
        <w:ind w:left="20" w:right="20" w:firstLine="640"/>
        <w:jc w:val="both"/>
        <w:rPr>
          <w:sz w:val="24"/>
          <w:szCs w:val="24"/>
        </w:rPr>
      </w:pPr>
      <w:r w:rsidRPr="008820F9">
        <w:rPr>
          <w:color w:val="000000"/>
          <w:sz w:val="24"/>
          <w:szCs w:val="24"/>
        </w:rPr>
        <w:t>К компетенции учредителя в области управления Учреждением относятся:</w:t>
      </w:r>
    </w:p>
    <w:p w:rsidR="008B382C" w:rsidRPr="008820F9" w:rsidRDefault="008B382C" w:rsidP="008820F9">
      <w:pPr>
        <w:pStyle w:val="1"/>
        <w:numPr>
          <w:ilvl w:val="2"/>
          <w:numId w:val="1"/>
        </w:numPr>
        <w:shd w:val="clear" w:color="auto" w:fill="auto"/>
        <w:tabs>
          <w:tab w:val="left" w:pos="1354"/>
        </w:tabs>
        <w:spacing w:before="0" w:after="0" w:line="276" w:lineRule="auto"/>
        <w:ind w:left="20" w:right="20" w:firstLine="640"/>
        <w:jc w:val="both"/>
        <w:rPr>
          <w:sz w:val="24"/>
          <w:szCs w:val="24"/>
        </w:rPr>
      </w:pPr>
      <w:r w:rsidRPr="008820F9">
        <w:rPr>
          <w:color w:val="000000"/>
          <w:sz w:val="24"/>
          <w:szCs w:val="24"/>
        </w:rPr>
        <w:t>Установление Учреждению муниципальных заданий, принятие решения об изменении муниципального задания.</w:t>
      </w:r>
    </w:p>
    <w:p w:rsidR="008B382C" w:rsidRPr="008820F9" w:rsidRDefault="008B382C" w:rsidP="008820F9">
      <w:pPr>
        <w:pStyle w:val="1"/>
        <w:numPr>
          <w:ilvl w:val="2"/>
          <w:numId w:val="1"/>
        </w:numPr>
        <w:shd w:val="clear" w:color="auto" w:fill="auto"/>
        <w:tabs>
          <w:tab w:val="left" w:pos="1633"/>
        </w:tabs>
        <w:spacing w:before="0" w:after="0" w:line="276" w:lineRule="auto"/>
        <w:ind w:left="20" w:right="20" w:firstLine="640"/>
        <w:jc w:val="both"/>
        <w:rPr>
          <w:sz w:val="24"/>
          <w:szCs w:val="24"/>
        </w:rPr>
      </w:pPr>
      <w:r w:rsidRPr="008820F9">
        <w:rPr>
          <w:color w:val="000000"/>
          <w:sz w:val="24"/>
          <w:szCs w:val="24"/>
        </w:rPr>
        <w:t xml:space="preserve">Осуществление финансового обеспечения выполнения муниципального задания Учреждением в порядке, утвержденном Администрацией </w:t>
      </w:r>
      <w:r w:rsidRPr="008820F9">
        <w:rPr>
          <w:sz w:val="24"/>
          <w:szCs w:val="24"/>
        </w:rPr>
        <w:t>сельского поселения</w:t>
      </w:r>
      <w:r w:rsidRPr="008820F9">
        <w:rPr>
          <w:color w:val="000000"/>
          <w:sz w:val="24"/>
          <w:szCs w:val="24"/>
        </w:rPr>
        <w:t>.</w:t>
      </w:r>
    </w:p>
    <w:p w:rsidR="008B382C" w:rsidRPr="008820F9" w:rsidRDefault="008B382C" w:rsidP="008820F9">
      <w:pPr>
        <w:pStyle w:val="1"/>
        <w:numPr>
          <w:ilvl w:val="2"/>
          <w:numId w:val="1"/>
        </w:numPr>
        <w:shd w:val="clear" w:color="auto" w:fill="auto"/>
        <w:tabs>
          <w:tab w:val="left" w:pos="1359"/>
        </w:tabs>
        <w:spacing w:before="0" w:after="0" w:line="276" w:lineRule="auto"/>
        <w:ind w:left="20" w:right="20" w:firstLine="640"/>
        <w:jc w:val="both"/>
        <w:rPr>
          <w:sz w:val="24"/>
          <w:szCs w:val="24"/>
        </w:rPr>
      </w:pPr>
      <w:r w:rsidRPr="008820F9">
        <w:rPr>
          <w:color w:val="000000"/>
          <w:sz w:val="24"/>
          <w:szCs w:val="24"/>
        </w:rPr>
        <w:t>Утверждение устава Учреждения, изменений (включая новую редакцию) в устав Учреждения в порядке, установленном Правительством области.</w:t>
      </w:r>
    </w:p>
    <w:p w:rsidR="008B382C" w:rsidRPr="008820F9" w:rsidRDefault="008B382C" w:rsidP="008820F9">
      <w:pPr>
        <w:pStyle w:val="1"/>
        <w:numPr>
          <w:ilvl w:val="2"/>
          <w:numId w:val="1"/>
        </w:numPr>
        <w:shd w:val="clear" w:color="auto" w:fill="auto"/>
        <w:tabs>
          <w:tab w:val="left" w:pos="1340"/>
        </w:tabs>
        <w:spacing w:before="0" w:after="0" w:line="276" w:lineRule="auto"/>
        <w:ind w:left="20" w:right="20" w:firstLine="640"/>
        <w:jc w:val="both"/>
        <w:rPr>
          <w:sz w:val="24"/>
          <w:szCs w:val="24"/>
        </w:rPr>
      </w:pPr>
      <w:r w:rsidRPr="008820F9">
        <w:rPr>
          <w:color w:val="000000"/>
          <w:sz w:val="24"/>
          <w:szCs w:val="24"/>
        </w:rPr>
        <w:t>Принятие решения о назначении руководителя Учреждения и прекращении его полномочий, заключение и прекращение трудового договора с руководителем Учреждения, внесение в него изменений.</w:t>
      </w:r>
    </w:p>
    <w:p w:rsidR="008B382C" w:rsidRPr="008820F9" w:rsidRDefault="008B382C" w:rsidP="008820F9">
      <w:pPr>
        <w:pStyle w:val="1"/>
        <w:numPr>
          <w:ilvl w:val="2"/>
          <w:numId w:val="1"/>
        </w:numPr>
        <w:shd w:val="clear" w:color="auto" w:fill="auto"/>
        <w:tabs>
          <w:tab w:val="left" w:pos="1249"/>
        </w:tabs>
        <w:spacing w:before="0" w:after="0" w:line="276" w:lineRule="auto"/>
        <w:ind w:left="20" w:right="20" w:firstLine="640"/>
        <w:jc w:val="both"/>
        <w:rPr>
          <w:sz w:val="24"/>
          <w:szCs w:val="24"/>
        </w:rPr>
      </w:pPr>
      <w:r w:rsidRPr="008820F9">
        <w:rPr>
          <w:color w:val="000000"/>
          <w:sz w:val="24"/>
          <w:szCs w:val="24"/>
        </w:rPr>
        <w:t>Осуществление контроля за деятельностью Учреждения в порядке, определенном Правительством области.</w:t>
      </w:r>
    </w:p>
    <w:p w:rsidR="008B382C" w:rsidRPr="000477CA" w:rsidRDefault="008B382C" w:rsidP="008820F9">
      <w:pPr>
        <w:pStyle w:val="1"/>
        <w:numPr>
          <w:ilvl w:val="2"/>
          <w:numId w:val="1"/>
        </w:numPr>
        <w:shd w:val="clear" w:color="auto" w:fill="auto"/>
        <w:tabs>
          <w:tab w:val="left" w:pos="1479"/>
        </w:tabs>
        <w:spacing w:before="0" w:after="0" w:line="276" w:lineRule="auto"/>
        <w:ind w:left="20" w:right="40" w:firstLine="540"/>
        <w:jc w:val="both"/>
        <w:rPr>
          <w:sz w:val="24"/>
          <w:szCs w:val="24"/>
        </w:rPr>
      </w:pPr>
      <w:r w:rsidRPr="008820F9">
        <w:rPr>
          <w:color w:val="000000"/>
          <w:sz w:val="24"/>
          <w:szCs w:val="24"/>
        </w:rPr>
        <w:t>Проведение процедур реорганизации, изменения типа и ликвидации Учреждения в порядке, определенном Правительством области.</w:t>
      </w:r>
    </w:p>
    <w:p w:rsidR="000477CA" w:rsidRDefault="000477CA" w:rsidP="000477CA">
      <w:pPr>
        <w:pStyle w:val="1"/>
        <w:numPr>
          <w:ilvl w:val="2"/>
          <w:numId w:val="1"/>
        </w:numPr>
        <w:shd w:val="clear" w:color="auto" w:fill="auto"/>
        <w:tabs>
          <w:tab w:val="left" w:pos="0"/>
        </w:tabs>
        <w:spacing w:before="0" w:after="0"/>
        <w:ind w:left="20" w:firstLine="540"/>
        <w:jc w:val="both"/>
      </w:pPr>
      <w:r>
        <w:rPr>
          <w:color w:val="000000"/>
        </w:rPr>
        <w:lastRenderedPageBreak/>
        <w:t>Предварительное согласование крупных сделок Учреждения.</w:t>
      </w:r>
    </w:p>
    <w:p w:rsidR="000477CA" w:rsidRPr="000477CA" w:rsidRDefault="000477CA" w:rsidP="000477CA">
      <w:pPr>
        <w:pStyle w:val="1"/>
        <w:shd w:val="clear" w:color="auto" w:fill="auto"/>
        <w:tabs>
          <w:tab w:val="left" w:pos="1246"/>
        </w:tabs>
        <w:spacing w:before="0" w:after="0"/>
        <w:jc w:val="both"/>
        <w:rPr>
          <w:sz w:val="24"/>
          <w:szCs w:val="24"/>
        </w:rPr>
      </w:pPr>
      <w:r w:rsidRPr="000477CA">
        <w:rPr>
          <w:color w:val="000000"/>
          <w:sz w:val="24"/>
          <w:szCs w:val="24"/>
        </w:rPr>
        <w:t>Крупной сделкой признается сделка или несколько взаимосвязанных</w:t>
      </w:r>
      <w:r w:rsidRPr="000477CA">
        <w:rPr>
          <w:sz w:val="24"/>
          <w:szCs w:val="24"/>
        </w:rPr>
        <w:t xml:space="preserve"> </w:t>
      </w:r>
      <w:r w:rsidRPr="000477CA">
        <w:rPr>
          <w:color w:val="000000"/>
          <w:sz w:val="24"/>
          <w:szCs w:val="24"/>
        </w:rPr>
        <w:t>между собой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передачей такого имущества в пользование или залог при условии, что цена такой сделки или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r w:rsidRPr="000477CA">
        <w:rPr>
          <w:sz w:val="24"/>
          <w:szCs w:val="24"/>
        </w:rPr>
        <w:t xml:space="preserve"> </w:t>
      </w:r>
      <w:r w:rsidRPr="000477CA">
        <w:rPr>
          <w:color w:val="000000"/>
          <w:sz w:val="24"/>
          <w:szCs w:val="24"/>
        </w:rPr>
        <w:t>Крупная сделка, совершенная без предварительного согласия Учредителя,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w:t>
      </w:r>
      <w:r w:rsidRPr="000477CA">
        <w:rPr>
          <w:sz w:val="24"/>
          <w:szCs w:val="24"/>
        </w:rPr>
        <w:t xml:space="preserve"> </w:t>
      </w:r>
      <w:r w:rsidRPr="000477CA">
        <w:rPr>
          <w:color w:val="000000"/>
          <w:sz w:val="24"/>
          <w:szCs w:val="24"/>
        </w:rPr>
        <w:t>учредителя.</w:t>
      </w:r>
    </w:p>
    <w:p w:rsidR="008B382C" w:rsidRPr="008820F9" w:rsidRDefault="008B382C" w:rsidP="008820F9">
      <w:pPr>
        <w:pStyle w:val="1"/>
        <w:numPr>
          <w:ilvl w:val="2"/>
          <w:numId w:val="1"/>
        </w:numPr>
        <w:shd w:val="clear" w:color="auto" w:fill="auto"/>
        <w:tabs>
          <w:tab w:val="left" w:pos="1242"/>
        </w:tabs>
        <w:spacing w:before="0" w:after="0" w:line="276" w:lineRule="auto"/>
        <w:ind w:left="20" w:firstLine="540"/>
        <w:jc w:val="both"/>
        <w:rPr>
          <w:sz w:val="24"/>
          <w:szCs w:val="24"/>
        </w:rPr>
      </w:pPr>
      <w:r w:rsidRPr="008820F9">
        <w:rPr>
          <w:color w:val="000000"/>
          <w:sz w:val="24"/>
          <w:szCs w:val="24"/>
        </w:rPr>
        <w:t>Рассмотрение обращений Учреждения о согласовании:</w:t>
      </w:r>
    </w:p>
    <w:p w:rsidR="008B382C" w:rsidRPr="008820F9" w:rsidRDefault="008B382C" w:rsidP="008820F9">
      <w:pPr>
        <w:pStyle w:val="1"/>
        <w:shd w:val="clear" w:color="auto" w:fill="auto"/>
        <w:spacing w:before="0" w:after="0" w:line="276" w:lineRule="auto"/>
        <w:ind w:left="20" w:firstLine="540"/>
        <w:jc w:val="both"/>
        <w:rPr>
          <w:sz w:val="24"/>
          <w:szCs w:val="24"/>
        </w:rPr>
      </w:pPr>
      <w:r w:rsidRPr="008820F9">
        <w:rPr>
          <w:color w:val="000000"/>
          <w:sz w:val="24"/>
          <w:szCs w:val="24"/>
        </w:rPr>
        <w:t>создания и ликвидации филиалов Учреждения, об открытии и закрытии</w:t>
      </w:r>
    </w:p>
    <w:p w:rsidR="008B382C" w:rsidRPr="008820F9" w:rsidRDefault="008B382C" w:rsidP="008820F9">
      <w:pPr>
        <w:pStyle w:val="1"/>
        <w:shd w:val="clear" w:color="auto" w:fill="auto"/>
        <w:spacing w:before="0" w:after="0" w:line="276" w:lineRule="auto"/>
        <w:ind w:left="20" w:right="40"/>
        <w:jc w:val="both"/>
        <w:rPr>
          <w:sz w:val="24"/>
          <w:szCs w:val="24"/>
        </w:rPr>
      </w:pPr>
      <w:r w:rsidRPr="008820F9">
        <w:rPr>
          <w:color w:val="000000"/>
          <w:sz w:val="24"/>
          <w:szCs w:val="24"/>
        </w:rPr>
        <w:t>его представительств, при этом в устав Учреждения должны быть внесены соответствующие изменения;</w:t>
      </w:r>
    </w:p>
    <w:p w:rsidR="008B382C" w:rsidRPr="008820F9" w:rsidRDefault="008B382C" w:rsidP="008820F9">
      <w:pPr>
        <w:pStyle w:val="1"/>
        <w:shd w:val="clear" w:color="auto" w:fill="auto"/>
        <w:spacing w:before="0" w:after="0" w:line="276" w:lineRule="auto"/>
        <w:ind w:left="20" w:right="40" w:firstLine="540"/>
        <w:jc w:val="both"/>
        <w:rPr>
          <w:sz w:val="24"/>
          <w:szCs w:val="24"/>
        </w:rPr>
      </w:pPr>
      <w:r w:rsidRPr="008820F9">
        <w:rPr>
          <w:color w:val="000000"/>
          <w:sz w:val="24"/>
          <w:szCs w:val="24"/>
        </w:rPr>
        <w:t>сделок с недвижимым имуществом и особо ценным движимым имуществом, находящимся в оперативном управлении Учреждения;</w:t>
      </w:r>
    </w:p>
    <w:p w:rsidR="008B382C" w:rsidRPr="008820F9" w:rsidRDefault="008B382C" w:rsidP="008820F9">
      <w:pPr>
        <w:pStyle w:val="1"/>
        <w:shd w:val="clear" w:color="auto" w:fill="auto"/>
        <w:spacing w:before="0" w:after="0" w:line="276" w:lineRule="auto"/>
        <w:ind w:left="20" w:right="40" w:firstLine="540"/>
        <w:jc w:val="both"/>
        <w:rPr>
          <w:sz w:val="24"/>
          <w:szCs w:val="24"/>
        </w:rPr>
      </w:pPr>
      <w:r w:rsidRPr="008820F9">
        <w:rPr>
          <w:color w:val="000000"/>
          <w:sz w:val="24"/>
          <w:szCs w:val="24"/>
        </w:rPr>
        <w:t>передачи имущества Учреждения, за исключением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8B382C" w:rsidRPr="008820F9" w:rsidRDefault="008B382C" w:rsidP="008820F9">
      <w:pPr>
        <w:pStyle w:val="1"/>
        <w:numPr>
          <w:ilvl w:val="2"/>
          <w:numId w:val="1"/>
        </w:numPr>
        <w:shd w:val="clear" w:color="auto" w:fill="auto"/>
        <w:tabs>
          <w:tab w:val="left" w:pos="1321"/>
        </w:tabs>
        <w:spacing w:before="0" w:after="0" w:line="276" w:lineRule="auto"/>
        <w:ind w:left="20" w:right="40" w:firstLine="540"/>
        <w:jc w:val="both"/>
        <w:rPr>
          <w:sz w:val="24"/>
          <w:szCs w:val="24"/>
        </w:rPr>
      </w:pPr>
      <w:r w:rsidRPr="008820F9">
        <w:rPr>
          <w:color w:val="000000"/>
          <w:sz w:val="24"/>
          <w:szCs w:val="24"/>
        </w:rPr>
        <w:t>Принятие решений о согласовании передачи денежных средств Учреждения некоммерческим организациям в качестве их учредителя или участника.</w:t>
      </w:r>
    </w:p>
    <w:p w:rsidR="008B382C" w:rsidRPr="008820F9" w:rsidRDefault="008B382C" w:rsidP="008820F9">
      <w:pPr>
        <w:pStyle w:val="1"/>
        <w:numPr>
          <w:ilvl w:val="2"/>
          <w:numId w:val="1"/>
        </w:numPr>
        <w:shd w:val="clear" w:color="auto" w:fill="auto"/>
        <w:tabs>
          <w:tab w:val="left" w:pos="1594"/>
        </w:tabs>
        <w:spacing w:before="0" w:after="0" w:line="276" w:lineRule="auto"/>
        <w:ind w:left="20" w:right="40" w:firstLine="540"/>
        <w:jc w:val="both"/>
        <w:rPr>
          <w:sz w:val="24"/>
          <w:szCs w:val="24"/>
        </w:rPr>
      </w:pPr>
      <w:r w:rsidRPr="008820F9">
        <w:rPr>
          <w:color w:val="000000"/>
          <w:sz w:val="24"/>
          <w:szCs w:val="24"/>
        </w:rPr>
        <w:t>Решение иных вопросов, предусмотренных Федеральным законом от 12 января 1996 года № 7-ФЗ «О некоммерческих организациях» и нормативными правовыми актами Мурманской области.</w:t>
      </w:r>
    </w:p>
    <w:p w:rsidR="008B382C" w:rsidRPr="008820F9" w:rsidRDefault="008B382C" w:rsidP="008820F9">
      <w:pPr>
        <w:pStyle w:val="1"/>
        <w:numPr>
          <w:ilvl w:val="1"/>
          <w:numId w:val="1"/>
        </w:numPr>
        <w:shd w:val="clear" w:color="auto" w:fill="auto"/>
        <w:tabs>
          <w:tab w:val="left" w:pos="1196"/>
        </w:tabs>
        <w:spacing w:before="0" w:after="0" w:line="276" w:lineRule="auto"/>
        <w:ind w:left="20" w:right="40" w:firstLine="540"/>
        <w:jc w:val="both"/>
        <w:rPr>
          <w:sz w:val="24"/>
          <w:szCs w:val="24"/>
        </w:rPr>
      </w:pPr>
      <w:r w:rsidRPr="008820F9">
        <w:rPr>
          <w:color w:val="000000"/>
          <w:sz w:val="24"/>
          <w:szCs w:val="24"/>
        </w:rPr>
        <w:t>К компетенции органа по управлению имуществом области относятся:</w:t>
      </w:r>
    </w:p>
    <w:p w:rsidR="008B382C" w:rsidRPr="008820F9" w:rsidRDefault="008B382C" w:rsidP="008820F9">
      <w:pPr>
        <w:pStyle w:val="1"/>
        <w:numPr>
          <w:ilvl w:val="2"/>
          <w:numId w:val="1"/>
        </w:numPr>
        <w:shd w:val="clear" w:color="auto" w:fill="auto"/>
        <w:tabs>
          <w:tab w:val="left" w:pos="1297"/>
        </w:tabs>
        <w:spacing w:before="0" w:after="0" w:line="276" w:lineRule="auto"/>
        <w:ind w:left="20" w:right="40" w:firstLine="540"/>
        <w:jc w:val="both"/>
        <w:rPr>
          <w:sz w:val="24"/>
          <w:szCs w:val="24"/>
        </w:rPr>
      </w:pPr>
      <w:r w:rsidRPr="008820F9">
        <w:rPr>
          <w:color w:val="000000"/>
          <w:sz w:val="24"/>
          <w:szCs w:val="24"/>
        </w:rPr>
        <w:t>Согласование устава Учреждения и изменений в него в порядке, установленном Учредителем.</w:t>
      </w:r>
    </w:p>
    <w:p w:rsidR="008B382C" w:rsidRPr="008820F9" w:rsidRDefault="008B382C" w:rsidP="008820F9">
      <w:pPr>
        <w:pStyle w:val="1"/>
        <w:numPr>
          <w:ilvl w:val="2"/>
          <w:numId w:val="1"/>
        </w:numPr>
        <w:shd w:val="clear" w:color="auto" w:fill="auto"/>
        <w:tabs>
          <w:tab w:val="left" w:pos="1311"/>
        </w:tabs>
        <w:spacing w:before="0" w:after="0" w:line="276" w:lineRule="auto"/>
        <w:ind w:left="20" w:right="40" w:firstLine="540"/>
        <w:jc w:val="both"/>
        <w:rPr>
          <w:sz w:val="24"/>
          <w:szCs w:val="24"/>
        </w:rPr>
      </w:pPr>
      <w:r w:rsidRPr="008820F9">
        <w:rPr>
          <w:color w:val="000000"/>
          <w:sz w:val="24"/>
          <w:szCs w:val="24"/>
        </w:rPr>
        <w:t>Закрепление за Учреждением имущества на праве оперативного управления.</w:t>
      </w:r>
    </w:p>
    <w:p w:rsidR="008B382C" w:rsidRPr="008820F9" w:rsidRDefault="008B382C" w:rsidP="008820F9">
      <w:pPr>
        <w:pStyle w:val="1"/>
        <w:numPr>
          <w:ilvl w:val="2"/>
          <w:numId w:val="1"/>
        </w:numPr>
        <w:shd w:val="clear" w:color="auto" w:fill="auto"/>
        <w:tabs>
          <w:tab w:val="left" w:pos="1326"/>
        </w:tabs>
        <w:spacing w:before="0" w:after="0" w:line="276" w:lineRule="auto"/>
        <w:ind w:left="20" w:right="40" w:firstLine="540"/>
        <w:jc w:val="both"/>
        <w:rPr>
          <w:sz w:val="24"/>
          <w:szCs w:val="24"/>
        </w:rPr>
      </w:pPr>
      <w:r w:rsidRPr="008820F9">
        <w:rPr>
          <w:color w:val="000000"/>
          <w:sz w:val="24"/>
          <w:szCs w:val="24"/>
        </w:rPr>
        <w:t>Принятие решения об отнесении соответствующего имущества создаваемого Учреждения к категории особо ценного движимого имущества одновременно с решением о закреплении этого имущества за Учреждением.</w:t>
      </w:r>
    </w:p>
    <w:p w:rsidR="008B382C" w:rsidRPr="008820F9" w:rsidRDefault="008B382C" w:rsidP="008820F9">
      <w:pPr>
        <w:pStyle w:val="1"/>
        <w:numPr>
          <w:ilvl w:val="2"/>
          <w:numId w:val="1"/>
        </w:numPr>
        <w:shd w:val="clear" w:color="auto" w:fill="auto"/>
        <w:tabs>
          <w:tab w:val="left" w:pos="1417"/>
        </w:tabs>
        <w:spacing w:before="0" w:after="0" w:line="276" w:lineRule="auto"/>
        <w:ind w:left="20" w:right="20" w:firstLine="540"/>
        <w:jc w:val="both"/>
        <w:rPr>
          <w:sz w:val="24"/>
          <w:szCs w:val="24"/>
        </w:rPr>
      </w:pPr>
      <w:r w:rsidRPr="008820F9">
        <w:rPr>
          <w:color w:val="000000"/>
          <w:sz w:val="24"/>
          <w:szCs w:val="24"/>
        </w:rPr>
        <w:t>Заключение договора о порядке использования имущества, закрепленного на праве оперативного управления за Учреждением.</w:t>
      </w:r>
    </w:p>
    <w:p w:rsidR="008B382C" w:rsidRPr="008820F9" w:rsidRDefault="008B382C" w:rsidP="008820F9">
      <w:pPr>
        <w:pStyle w:val="1"/>
        <w:numPr>
          <w:ilvl w:val="2"/>
          <w:numId w:val="1"/>
        </w:numPr>
        <w:shd w:val="clear" w:color="auto" w:fill="auto"/>
        <w:tabs>
          <w:tab w:val="left" w:pos="1350"/>
        </w:tabs>
        <w:spacing w:before="0" w:after="0" w:line="276" w:lineRule="auto"/>
        <w:ind w:left="20" w:right="20" w:firstLine="540"/>
        <w:jc w:val="both"/>
        <w:rPr>
          <w:sz w:val="24"/>
          <w:szCs w:val="24"/>
        </w:rPr>
      </w:pPr>
      <w:r w:rsidRPr="008820F9">
        <w:rPr>
          <w:color w:val="000000"/>
          <w:sz w:val="24"/>
          <w:szCs w:val="24"/>
        </w:rPr>
        <w:t>Принятие решения об исключении из состава особо ценного движимого имущества объектов, закрепленных за Учреждением.</w:t>
      </w:r>
    </w:p>
    <w:p w:rsidR="008B382C" w:rsidRPr="008820F9" w:rsidRDefault="008B382C" w:rsidP="008820F9">
      <w:pPr>
        <w:pStyle w:val="1"/>
        <w:numPr>
          <w:ilvl w:val="2"/>
          <w:numId w:val="1"/>
        </w:numPr>
        <w:shd w:val="clear" w:color="auto" w:fill="auto"/>
        <w:tabs>
          <w:tab w:val="left" w:pos="1246"/>
        </w:tabs>
        <w:spacing w:before="0" w:after="0" w:line="276" w:lineRule="auto"/>
        <w:ind w:left="20" w:firstLine="540"/>
        <w:jc w:val="both"/>
        <w:rPr>
          <w:sz w:val="24"/>
          <w:szCs w:val="24"/>
        </w:rPr>
      </w:pPr>
      <w:r w:rsidRPr="008820F9">
        <w:rPr>
          <w:color w:val="000000"/>
          <w:sz w:val="24"/>
          <w:szCs w:val="24"/>
        </w:rPr>
        <w:t>Принятие с согласия учредителя решения:</w:t>
      </w:r>
    </w:p>
    <w:p w:rsidR="008B382C" w:rsidRPr="008820F9" w:rsidRDefault="008B382C" w:rsidP="008820F9">
      <w:pPr>
        <w:pStyle w:val="1"/>
        <w:shd w:val="clear" w:color="auto" w:fill="auto"/>
        <w:spacing w:before="0" w:after="0" w:line="276" w:lineRule="auto"/>
        <w:ind w:left="20" w:right="20" w:firstLine="540"/>
        <w:jc w:val="both"/>
        <w:rPr>
          <w:sz w:val="24"/>
          <w:szCs w:val="24"/>
        </w:rPr>
      </w:pPr>
      <w:r w:rsidRPr="008820F9">
        <w:rPr>
          <w:color w:val="000000"/>
          <w:sz w:val="24"/>
          <w:szCs w:val="24"/>
        </w:rPr>
        <w:t>о согласовании сделок с недвижимым имуществом и особо ценным движимым имуществом, находящимся в оперативном управлении Учреждения;</w:t>
      </w:r>
    </w:p>
    <w:p w:rsidR="008B382C" w:rsidRPr="008820F9" w:rsidRDefault="008B382C" w:rsidP="008820F9">
      <w:pPr>
        <w:pStyle w:val="1"/>
        <w:shd w:val="clear" w:color="auto" w:fill="auto"/>
        <w:spacing w:before="0" w:after="0" w:line="276" w:lineRule="auto"/>
        <w:ind w:left="20" w:right="20" w:firstLine="540"/>
        <w:jc w:val="both"/>
        <w:rPr>
          <w:sz w:val="24"/>
          <w:szCs w:val="24"/>
        </w:rPr>
      </w:pPr>
      <w:r w:rsidRPr="008820F9">
        <w:rPr>
          <w:color w:val="000000"/>
          <w:sz w:val="24"/>
          <w:szCs w:val="24"/>
        </w:rPr>
        <w:t xml:space="preserve">о согласовании передачи имущества Учреждения, за исключением особо ценного движимого имущества, закрепленного за Учреждением или приобретенного за счет </w:t>
      </w:r>
      <w:r w:rsidRPr="008820F9">
        <w:rPr>
          <w:color w:val="000000"/>
          <w:sz w:val="24"/>
          <w:szCs w:val="24"/>
        </w:rPr>
        <w:lastRenderedPageBreak/>
        <w:t>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8B382C" w:rsidRPr="008820F9" w:rsidRDefault="008B382C" w:rsidP="008820F9">
      <w:pPr>
        <w:pStyle w:val="1"/>
        <w:shd w:val="clear" w:color="auto" w:fill="auto"/>
        <w:spacing w:before="0" w:after="0" w:line="276" w:lineRule="auto"/>
        <w:ind w:left="20" w:right="20" w:firstLine="540"/>
        <w:jc w:val="both"/>
        <w:rPr>
          <w:sz w:val="24"/>
          <w:szCs w:val="24"/>
        </w:rPr>
      </w:pPr>
      <w:r w:rsidRPr="008820F9">
        <w:rPr>
          <w:color w:val="000000"/>
          <w:sz w:val="24"/>
          <w:szCs w:val="24"/>
        </w:rPr>
        <w:t>об изъятии излишнего, неиспользуемого или используемого не по назначению имущества, закрепленного за Учреждением либо приобретенного Учреждением за счет средств, выделенных ему учредителем на приобретение этого имущества;</w:t>
      </w:r>
    </w:p>
    <w:p w:rsidR="008B382C" w:rsidRPr="008820F9" w:rsidRDefault="008B382C" w:rsidP="008820F9">
      <w:pPr>
        <w:pStyle w:val="1"/>
        <w:shd w:val="clear" w:color="auto" w:fill="auto"/>
        <w:spacing w:before="0" w:after="0" w:line="276" w:lineRule="auto"/>
        <w:ind w:left="20" w:right="20" w:firstLine="540"/>
        <w:jc w:val="both"/>
        <w:rPr>
          <w:sz w:val="24"/>
          <w:szCs w:val="24"/>
        </w:rPr>
      </w:pPr>
      <w:r w:rsidRPr="008820F9">
        <w:rPr>
          <w:color w:val="000000"/>
          <w:sz w:val="24"/>
          <w:szCs w:val="24"/>
        </w:rPr>
        <w:t>о дальнейшем использовании имущества Учреждения, оставшегося после удовлетворения требований кредиторов, а также имущества, на которое в соответствии с федеральными законами не может быть обращено взыскание по обязательствам Учреждения.</w:t>
      </w:r>
    </w:p>
    <w:p w:rsidR="008B382C" w:rsidRPr="008820F9" w:rsidRDefault="008B382C" w:rsidP="008820F9">
      <w:pPr>
        <w:pStyle w:val="1"/>
        <w:numPr>
          <w:ilvl w:val="2"/>
          <w:numId w:val="1"/>
        </w:numPr>
        <w:shd w:val="clear" w:color="auto" w:fill="auto"/>
        <w:tabs>
          <w:tab w:val="left" w:pos="1282"/>
        </w:tabs>
        <w:spacing w:before="0" w:after="0" w:line="276" w:lineRule="auto"/>
        <w:ind w:left="20" w:right="20" w:firstLine="540"/>
        <w:jc w:val="both"/>
        <w:rPr>
          <w:sz w:val="24"/>
          <w:szCs w:val="24"/>
        </w:rPr>
      </w:pPr>
      <w:r w:rsidRPr="008820F9">
        <w:rPr>
          <w:color w:val="000000"/>
          <w:sz w:val="24"/>
          <w:szCs w:val="24"/>
        </w:rPr>
        <w:t>Осуществление контроля за деятельностью Учреждения в рамках своей компетенции в порядке, определенном Правительством области.</w:t>
      </w:r>
    </w:p>
    <w:p w:rsidR="008B382C" w:rsidRPr="008820F9" w:rsidRDefault="008B382C" w:rsidP="008820F9">
      <w:pPr>
        <w:pStyle w:val="1"/>
        <w:numPr>
          <w:ilvl w:val="1"/>
          <w:numId w:val="1"/>
        </w:numPr>
        <w:shd w:val="clear" w:color="auto" w:fill="auto"/>
        <w:tabs>
          <w:tab w:val="left" w:pos="1052"/>
        </w:tabs>
        <w:spacing w:before="0" w:after="0" w:line="276" w:lineRule="auto"/>
        <w:ind w:left="20" w:right="20" w:firstLine="540"/>
        <w:jc w:val="both"/>
        <w:rPr>
          <w:sz w:val="24"/>
          <w:szCs w:val="24"/>
        </w:rPr>
      </w:pPr>
      <w:r w:rsidRPr="008820F9">
        <w:rPr>
          <w:color w:val="000000"/>
          <w:sz w:val="24"/>
          <w:szCs w:val="24"/>
        </w:rPr>
        <w:t>Органом управления Учреждения является руководитель - директор Учреждения, назначаемый и освобождаемый Учредителем.</w:t>
      </w:r>
    </w:p>
    <w:p w:rsidR="008B382C" w:rsidRPr="008820F9" w:rsidRDefault="008B382C" w:rsidP="008820F9">
      <w:pPr>
        <w:pStyle w:val="1"/>
        <w:shd w:val="clear" w:color="auto" w:fill="auto"/>
        <w:spacing w:before="0" w:after="0" w:line="276" w:lineRule="auto"/>
        <w:ind w:left="20" w:right="20" w:firstLine="540"/>
        <w:jc w:val="both"/>
        <w:rPr>
          <w:sz w:val="24"/>
          <w:szCs w:val="24"/>
        </w:rPr>
      </w:pPr>
      <w:r w:rsidRPr="008820F9">
        <w:rPr>
          <w:color w:val="000000"/>
          <w:sz w:val="24"/>
          <w:szCs w:val="24"/>
        </w:rPr>
        <w:t>Отношения по регулированию труда руководителя Учреждения определяются трудовым договором, заключаемым между Учредителем и руководителем Учреждения после назначения последнего на должность.</w:t>
      </w:r>
    </w:p>
    <w:p w:rsidR="008B382C" w:rsidRPr="008820F9" w:rsidRDefault="008B382C" w:rsidP="008820F9">
      <w:pPr>
        <w:pStyle w:val="1"/>
        <w:numPr>
          <w:ilvl w:val="1"/>
          <w:numId w:val="1"/>
        </w:numPr>
        <w:shd w:val="clear" w:color="auto" w:fill="auto"/>
        <w:tabs>
          <w:tab w:val="left" w:pos="1119"/>
        </w:tabs>
        <w:spacing w:before="0" w:after="0" w:line="276" w:lineRule="auto"/>
        <w:ind w:left="20" w:right="20" w:firstLine="540"/>
        <w:jc w:val="both"/>
        <w:rPr>
          <w:sz w:val="24"/>
          <w:szCs w:val="24"/>
        </w:rPr>
      </w:pPr>
      <w:r w:rsidRPr="008820F9">
        <w:rPr>
          <w:color w:val="000000"/>
          <w:sz w:val="24"/>
          <w:szCs w:val="24"/>
        </w:rPr>
        <w:t>Руководитель Учреждения действует на основе законодательства Российской Федерации и области, настоящего устава и в соответствии с заключенным трудовым договором.</w:t>
      </w:r>
    </w:p>
    <w:p w:rsidR="008B382C" w:rsidRPr="008820F9" w:rsidRDefault="008B382C" w:rsidP="008820F9">
      <w:pPr>
        <w:pStyle w:val="1"/>
        <w:numPr>
          <w:ilvl w:val="1"/>
          <w:numId w:val="1"/>
        </w:numPr>
        <w:shd w:val="clear" w:color="auto" w:fill="auto"/>
        <w:tabs>
          <w:tab w:val="left" w:pos="1186"/>
        </w:tabs>
        <w:spacing w:before="0" w:after="0" w:line="276" w:lineRule="auto"/>
        <w:ind w:left="20" w:right="20" w:firstLine="540"/>
        <w:jc w:val="both"/>
        <w:rPr>
          <w:sz w:val="24"/>
          <w:szCs w:val="24"/>
        </w:rPr>
      </w:pPr>
      <w:r w:rsidRPr="008820F9">
        <w:rPr>
          <w:color w:val="000000"/>
          <w:sz w:val="24"/>
          <w:szCs w:val="24"/>
        </w:rPr>
        <w:t>К компетенции руководителя Учреждения относятся вопросы осуществления текущего руководства деятельностью Учреждения, за исключением вопросов, отнесенных к компетенции учредителя.</w:t>
      </w:r>
    </w:p>
    <w:p w:rsidR="008B382C" w:rsidRPr="008820F9" w:rsidRDefault="008B382C" w:rsidP="008820F9">
      <w:pPr>
        <w:pStyle w:val="1"/>
        <w:numPr>
          <w:ilvl w:val="1"/>
          <w:numId w:val="1"/>
        </w:numPr>
        <w:shd w:val="clear" w:color="auto" w:fill="auto"/>
        <w:tabs>
          <w:tab w:val="left" w:pos="1436"/>
        </w:tabs>
        <w:spacing w:before="0" w:after="0" w:line="276" w:lineRule="auto"/>
        <w:ind w:left="20" w:right="20" w:firstLine="540"/>
        <w:jc w:val="both"/>
        <w:rPr>
          <w:sz w:val="24"/>
          <w:szCs w:val="24"/>
        </w:rPr>
      </w:pPr>
      <w:r w:rsidRPr="008820F9">
        <w:rPr>
          <w:color w:val="000000"/>
          <w:sz w:val="24"/>
          <w:szCs w:val="24"/>
        </w:rPr>
        <w:t>Руководитель Учреждения по вопросам, отнесенным законодательством Российской Федерации и настоящим уставом к его компетенции, действует на принципах единоначалия.</w:t>
      </w:r>
    </w:p>
    <w:p w:rsidR="008B382C" w:rsidRPr="008820F9" w:rsidRDefault="008B382C" w:rsidP="008820F9">
      <w:pPr>
        <w:pStyle w:val="1"/>
        <w:numPr>
          <w:ilvl w:val="1"/>
          <w:numId w:val="1"/>
        </w:numPr>
        <w:shd w:val="clear" w:color="auto" w:fill="auto"/>
        <w:tabs>
          <w:tab w:val="left" w:pos="1230"/>
        </w:tabs>
        <w:spacing w:before="0" w:after="0" w:line="276" w:lineRule="auto"/>
        <w:ind w:left="20" w:right="20" w:firstLine="540"/>
        <w:jc w:val="both"/>
        <w:rPr>
          <w:sz w:val="24"/>
          <w:szCs w:val="24"/>
        </w:rPr>
      </w:pPr>
      <w:r w:rsidRPr="008820F9">
        <w:rPr>
          <w:color w:val="000000"/>
          <w:sz w:val="24"/>
          <w:szCs w:val="24"/>
        </w:rPr>
        <w:t>Руководитель Учреждения должен действовать в интересах представляемого им Учреждения добросовестно и разумно.</w:t>
      </w:r>
    </w:p>
    <w:p w:rsidR="008B382C" w:rsidRPr="008820F9" w:rsidRDefault="008B382C" w:rsidP="008820F9">
      <w:pPr>
        <w:pStyle w:val="1"/>
        <w:numPr>
          <w:ilvl w:val="1"/>
          <w:numId w:val="1"/>
        </w:numPr>
        <w:shd w:val="clear" w:color="auto" w:fill="auto"/>
        <w:tabs>
          <w:tab w:val="left" w:pos="1162"/>
        </w:tabs>
        <w:spacing w:before="0" w:after="0" w:line="276" w:lineRule="auto"/>
        <w:ind w:left="20" w:right="20" w:firstLine="540"/>
        <w:jc w:val="both"/>
        <w:rPr>
          <w:sz w:val="24"/>
          <w:szCs w:val="24"/>
        </w:rPr>
      </w:pPr>
      <w:r w:rsidRPr="008820F9">
        <w:rPr>
          <w:color w:val="000000"/>
          <w:sz w:val="24"/>
          <w:szCs w:val="24"/>
        </w:rPr>
        <w:t>Должностные обязанности руководителя Учреждения не могут исполняться им по совместительству.</w:t>
      </w:r>
    </w:p>
    <w:p w:rsidR="008B382C" w:rsidRPr="008820F9" w:rsidRDefault="008B382C" w:rsidP="008820F9">
      <w:pPr>
        <w:pStyle w:val="1"/>
        <w:numPr>
          <w:ilvl w:val="1"/>
          <w:numId w:val="1"/>
        </w:numPr>
        <w:shd w:val="clear" w:color="auto" w:fill="auto"/>
        <w:tabs>
          <w:tab w:val="left" w:pos="1249"/>
        </w:tabs>
        <w:spacing w:before="0" w:after="0" w:line="276" w:lineRule="auto"/>
        <w:ind w:left="20" w:right="20" w:firstLine="540"/>
        <w:jc w:val="both"/>
        <w:rPr>
          <w:sz w:val="24"/>
          <w:szCs w:val="24"/>
        </w:rPr>
      </w:pPr>
      <w:r w:rsidRPr="008820F9">
        <w:rPr>
          <w:color w:val="000000"/>
          <w:sz w:val="24"/>
          <w:szCs w:val="24"/>
        </w:rPr>
        <w:t>Руководитель выполняет следующие функции и обязанности по организации и обеспечению деятельности Учреждения:</w:t>
      </w:r>
    </w:p>
    <w:p w:rsidR="008B382C" w:rsidRPr="008820F9" w:rsidRDefault="008B382C" w:rsidP="008820F9">
      <w:pPr>
        <w:pStyle w:val="1"/>
        <w:numPr>
          <w:ilvl w:val="2"/>
          <w:numId w:val="1"/>
        </w:numPr>
        <w:shd w:val="clear" w:color="auto" w:fill="auto"/>
        <w:tabs>
          <w:tab w:val="left" w:pos="1437"/>
        </w:tabs>
        <w:spacing w:before="0" w:after="0" w:line="276" w:lineRule="auto"/>
        <w:ind w:left="40" w:right="140" w:firstLine="600"/>
        <w:jc w:val="both"/>
        <w:rPr>
          <w:sz w:val="24"/>
          <w:szCs w:val="24"/>
        </w:rPr>
      </w:pPr>
      <w:r w:rsidRPr="008820F9">
        <w:rPr>
          <w:color w:val="000000"/>
          <w:sz w:val="24"/>
          <w:szCs w:val="24"/>
        </w:rPr>
        <w:t>Действует без доверенности от имени Учреждения, представляет его интересы в государственных органах, организациях.</w:t>
      </w:r>
    </w:p>
    <w:p w:rsidR="008B382C" w:rsidRPr="008820F9" w:rsidRDefault="008B382C" w:rsidP="008820F9">
      <w:pPr>
        <w:pStyle w:val="1"/>
        <w:numPr>
          <w:ilvl w:val="2"/>
          <w:numId w:val="1"/>
        </w:numPr>
        <w:shd w:val="clear" w:color="auto" w:fill="auto"/>
        <w:tabs>
          <w:tab w:val="left" w:pos="1643"/>
        </w:tabs>
        <w:spacing w:before="0" w:after="0" w:line="276" w:lineRule="auto"/>
        <w:ind w:left="40" w:right="140" w:firstLine="600"/>
        <w:jc w:val="both"/>
        <w:rPr>
          <w:sz w:val="24"/>
          <w:szCs w:val="24"/>
        </w:rPr>
      </w:pPr>
      <w:r w:rsidRPr="008820F9">
        <w:rPr>
          <w:color w:val="000000"/>
          <w:sz w:val="24"/>
          <w:szCs w:val="24"/>
        </w:rPr>
        <w:t>Определяет</w:t>
      </w:r>
      <w:r w:rsidR="006E0247">
        <w:rPr>
          <w:color w:val="000000"/>
          <w:sz w:val="24"/>
          <w:szCs w:val="24"/>
        </w:rPr>
        <w:t>,</w:t>
      </w:r>
      <w:r w:rsidRPr="008820F9">
        <w:rPr>
          <w:color w:val="000000"/>
          <w:sz w:val="24"/>
          <w:szCs w:val="24"/>
        </w:rPr>
        <w:t xml:space="preserve"> в рамках своей компетенции</w:t>
      </w:r>
      <w:r w:rsidR="006E0247">
        <w:rPr>
          <w:color w:val="000000"/>
          <w:sz w:val="24"/>
          <w:szCs w:val="24"/>
        </w:rPr>
        <w:t>,</w:t>
      </w:r>
      <w:r w:rsidRPr="008820F9">
        <w:rPr>
          <w:color w:val="000000"/>
          <w:sz w:val="24"/>
          <w:szCs w:val="24"/>
        </w:rPr>
        <w:t xml:space="preserve"> приоритетные направления деятельности Учреждения для достижения целей, ради которых Учреждение создано, и соответствующие указанным целям принципы формирования и использования имущества </w:t>
      </w:r>
      <w:r w:rsidRPr="008820F9">
        <w:rPr>
          <w:rStyle w:val="0pt"/>
          <w:sz w:val="24"/>
          <w:szCs w:val="24"/>
        </w:rPr>
        <w:t>Учреждения.</w:t>
      </w:r>
    </w:p>
    <w:p w:rsidR="008B382C" w:rsidRPr="008820F9" w:rsidRDefault="008B382C" w:rsidP="008820F9">
      <w:pPr>
        <w:pStyle w:val="1"/>
        <w:numPr>
          <w:ilvl w:val="2"/>
          <w:numId w:val="1"/>
        </w:numPr>
        <w:shd w:val="clear" w:color="auto" w:fill="auto"/>
        <w:tabs>
          <w:tab w:val="left" w:pos="1475"/>
        </w:tabs>
        <w:spacing w:before="0" w:after="0" w:line="276" w:lineRule="auto"/>
        <w:ind w:left="40" w:firstLine="600"/>
        <w:jc w:val="both"/>
        <w:rPr>
          <w:sz w:val="24"/>
          <w:szCs w:val="24"/>
        </w:rPr>
      </w:pPr>
      <w:r w:rsidRPr="008820F9">
        <w:rPr>
          <w:color w:val="000000"/>
          <w:sz w:val="24"/>
          <w:szCs w:val="24"/>
        </w:rPr>
        <w:t>Утверждает годовой бухгалтерский баланс Учреждения.</w:t>
      </w:r>
    </w:p>
    <w:p w:rsidR="008B382C" w:rsidRPr="008820F9" w:rsidRDefault="008B382C" w:rsidP="008820F9">
      <w:pPr>
        <w:pStyle w:val="1"/>
        <w:numPr>
          <w:ilvl w:val="2"/>
          <w:numId w:val="1"/>
        </w:numPr>
        <w:shd w:val="clear" w:color="auto" w:fill="auto"/>
        <w:tabs>
          <w:tab w:val="left" w:pos="1658"/>
        </w:tabs>
        <w:spacing w:before="0" w:after="0" w:line="276" w:lineRule="auto"/>
        <w:ind w:left="40" w:right="140" w:firstLine="600"/>
        <w:jc w:val="both"/>
        <w:rPr>
          <w:i/>
          <w:sz w:val="24"/>
          <w:szCs w:val="24"/>
        </w:rPr>
      </w:pPr>
      <w:r w:rsidRPr="008820F9">
        <w:rPr>
          <w:color w:val="000000"/>
          <w:sz w:val="24"/>
          <w:szCs w:val="24"/>
        </w:rPr>
        <w:t xml:space="preserve">В пределах, установленных законодательством Российской Федерации </w:t>
      </w:r>
      <w:r w:rsidRPr="008820F9">
        <w:rPr>
          <w:rStyle w:val="125pt0pt"/>
          <w:sz w:val="24"/>
          <w:szCs w:val="24"/>
        </w:rPr>
        <w:t>и настоящим уставом, распоряжается имуществом Учреждения</w:t>
      </w:r>
      <w:r w:rsidRPr="008820F9">
        <w:rPr>
          <w:rStyle w:val="17pt0pt75"/>
          <w:i/>
          <w:sz w:val="24"/>
          <w:szCs w:val="24"/>
        </w:rPr>
        <w:t xml:space="preserve">, </w:t>
      </w:r>
      <w:r w:rsidRPr="008820F9">
        <w:rPr>
          <w:rStyle w:val="135pt0pt"/>
          <w:i w:val="0"/>
          <w:sz w:val="24"/>
          <w:szCs w:val="24"/>
        </w:rPr>
        <w:t>заключает договоры, выдает доверенности.</w:t>
      </w:r>
    </w:p>
    <w:p w:rsidR="008B382C" w:rsidRPr="008820F9" w:rsidRDefault="008B382C" w:rsidP="008820F9">
      <w:pPr>
        <w:pStyle w:val="1"/>
        <w:numPr>
          <w:ilvl w:val="2"/>
          <w:numId w:val="1"/>
        </w:numPr>
        <w:shd w:val="clear" w:color="auto" w:fill="auto"/>
        <w:tabs>
          <w:tab w:val="left" w:pos="1480"/>
        </w:tabs>
        <w:spacing w:before="0" w:after="0" w:line="276" w:lineRule="auto"/>
        <w:ind w:left="40" w:firstLine="600"/>
        <w:jc w:val="both"/>
        <w:rPr>
          <w:sz w:val="24"/>
          <w:szCs w:val="24"/>
        </w:rPr>
      </w:pPr>
      <w:r w:rsidRPr="008820F9">
        <w:rPr>
          <w:color w:val="000000"/>
          <w:sz w:val="24"/>
          <w:szCs w:val="24"/>
        </w:rPr>
        <w:lastRenderedPageBreak/>
        <w:t>Открывает лицевые счета Учреждения в органах казначейства.</w:t>
      </w:r>
    </w:p>
    <w:p w:rsidR="008B382C" w:rsidRPr="008820F9" w:rsidRDefault="008B382C" w:rsidP="008820F9">
      <w:pPr>
        <w:pStyle w:val="1"/>
        <w:numPr>
          <w:ilvl w:val="2"/>
          <w:numId w:val="1"/>
        </w:numPr>
        <w:shd w:val="clear" w:color="auto" w:fill="auto"/>
        <w:tabs>
          <w:tab w:val="left" w:pos="1470"/>
        </w:tabs>
        <w:spacing w:before="0" w:after="0" w:line="276" w:lineRule="auto"/>
        <w:ind w:left="40" w:firstLine="600"/>
        <w:jc w:val="both"/>
        <w:rPr>
          <w:sz w:val="24"/>
          <w:szCs w:val="24"/>
        </w:rPr>
      </w:pPr>
      <w:r w:rsidRPr="008820F9">
        <w:rPr>
          <w:color w:val="000000"/>
          <w:sz w:val="24"/>
          <w:szCs w:val="24"/>
        </w:rPr>
        <w:t>Разрабатывает и утверждает штатное расписание Учреждения.</w:t>
      </w:r>
    </w:p>
    <w:p w:rsidR="008B382C" w:rsidRPr="008820F9" w:rsidRDefault="008B382C" w:rsidP="008820F9">
      <w:pPr>
        <w:pStyle w:val="1"/>
        <w:numPr>
          <w:ilvl w:val="2"/>
          <w:numId w:val="1"/>
        </w:numPr>
        <w:shd w:val="clear" w:color="auto" w:fill="auto"/>
        <w:tabs>
          <w:tab w:val="left" w:pos="1566"/>
        </w:tabs>
        <w:spacing w:before="0" w:after="0" w:line="276" w:lineRule="auto"/>
        <w:ind w:left="40" w:right="140" w:firstLine="600"/>
        <w:jc w:val="both"/>
        <w:rPr>
          <w:sz w:val="24"/>
          <w:szCs w:val="24"/>
        </w:rPr>
      </w:pPr>
      <w:r w:rsidRPr="008820F9">
        <w:rPr>
          <w:color w:val="000000"/>
          <w:sz w:val="24"/>
          <w:szCs w:val="24"/>
        </w:rPr>
        <w:t>Самостоятельно определяет структуру аппарата управления, численный, квалификационный и штатный составы, принимает на работу и увольняет с работы работников, заключает с ними трудовые договоры, применяет к работникам Учреждения дисциплинарные взыскания и поощрения.</w:t>
      </w:r>
    </w:p>
    <w:p w:rsidR="008B382C" w:rsidRPr="008820F9" w:rsidRDefault="008B382C" w:rsidP="008820F9">
      <w:pPr>
        <w:pStyle w:val="1"/>
        <w:numPr>
          <w:ilvl w:val="2"/>
          <w:numId w:val="1"/>
        </w:numPr>
        <w:shd w:val="clear" w:color="auto" w:fill="auto"/>
        <w:tabs>
          <w:tab w:val="left" w:pos="1475"/>
        </w:tabs>
        <w:spacing w:before="0" w:after="0" w:line="276" w:lineRule="auto"/>
        <w:ind w:left="40" w:right="140" w:firstLine="600"/>
        <w:jc w:val="both"/>
        <w:rPr>
          <w:sz w:val="24"/>
          <w:szCs w:val="24"/>
        </w:rPr>
      </w:pPr>
      <w:r w:rsidRPr="008820F9">
        <w:rPr>
          <w:color w:val="000000"/>
          <w:sz w:val="24"/>
          <w:szCs w:val="24"/>
        </w:rPr>
        <w:t>В пределах своей компетенции издает локальные нормативные акты, распоряжения, приказы и дает указания, обязательные для всех работников Учреждения.</w:t>
      </w:r>
    </w:p>
    <w:p w:rsidR="008B382C" w:rsidRPr="008820F9" w:rsidRDefault="008B382C" w:rsidP="008820F9">
      <w:pPr>
        <w:pStyle w:val="1"/>
        <w:numPr>
          <w:ilvl w:val="2"/>
          <w:numId w:val="1"/>
        </w:numPr>
        <w:shd w:val="clear" w:color="auto" w:fill="auto"/>
        <w:tabs>
          <w:tab w:val="left" w:pos="1960"/>
        </w:tabs>
        <w:spacing w:before="0" w:after="0" w:line="276" w:lineRule="auto"/>
        <w:ind w:left="40" w:right="140" w:firstLine="600"/>
        <w:jc w:val="both"/>
        <w:rPr>
          <w:sz w:val="24"/>
          <w:szCs w:val="24"/>
        </w:rPr>
      </w:pPr>
      <w:r w:rsidRPr="008820F9">
        <w:rPr>
          <w:color w:val="000000"/>
          <w:sz w:val="24"/>
          <w:szCs w:val="24"/>
        </w:rPr>
        <w:t>Осуществляет иные полномочия, установленные законодательством Российской Федерации и настоящим уставом и заключенным трудовым договором.</w:t>
      </w:r>
    </w:p>
    <w:p w:rsidR="008B382C" w:rsidRPr="008820F9" w:rsidRDefault="008B382C" w:rsidP="008820F9">
      <w:pPr>
        <w:pStyle w:val="1"/>
        <w:numPr>
          <w:ilvl w:val="1"/>
          <w:numId w:val="1"/>
        </w:numPr>
        <w:shd w:val="clear" w:color="auto" w:fill="auto"/>
        <w:tabs>
          <w:tab w:val="left" w:pos="1624"/>
        </w:tabs>
        <w:spacing w:before="0" w:after="0" w:line="276" w:lineRule="auto"/>
        <w:ind w:left="40" w:right="140" w:firstLine="600"/>
        <w:jc w:val="both"/>
        <w:rPr>
          <w:sz w:val="24"/>
          <w:szCs w:val="24"/>
        </w:rPr>
      </w:pPr>
      <w:r w:rsidRPr="008820F9">
        <w:rPr>
          <w:color w:val="000000"/>
          <w:sz w:val="24"/>
          <w:szCs w:val="24"/>
        </w:rPr>
        <w:t>Компетенция заместителей руководителя Учреждения устанавливается руководителем Учреждения. Заместители руководителя действуют от имени Учреждения, представляют его в государственных органах и организациях, совершают сделки и иные юридические действия в пределах полномочий, предусмотренных в доверенностях, выдаваемых руководителем Учреждения.</w:t>
      </w:r>
    </w:p>
    <w:p w:rsidR="008B382C" w:rsidRPr="008820F9" w:rsidRDefault="008B382C" w:rsidP="008820F9">
      <w:pPr>
        <w:pStyle w:val="1"/>
        <w:numPr>
          <w:ilvl w:val="1"/>
          <w:numId w:val="1"/>
        </w:numPr>
        <w:shd w:val="clear" w:color="auto" w:fill="auto"/>
        <w:tabs>
          <w:tab w:val="left" w:pos="1346"/>
        </w:tabs>
        <w:spacing w:before="0" w:after="357" w:line="276" w:lineRule="auto"/>
        <w:ind w:left="40" w:right="140" w:firstLine="600"/>
        <w:jc w:val="both"/>
        <w:rPr>
          <w:sz w:val="24"/>
          <w:szCs w:val="24"/>
        </w:rPr>
      </w:pPr>
      <w:r w:rsidRPr="008820F9">
        <w:rPr>
          <w:color w:val="000000"/>
          <w:sz w:val="24"/>
          <w:szCs w:val="24"/>
        </w:rPr>
        <w:t>Отношения работника с Учреждением, возникшие на основе трудового договора, регулируются трудовым законодательством.</w:t>
      </w:r>
    </w:p>
    <w:p w:rsidR="008B382C" w:rsidRPr="008820F9" w:rsidRDefault="008B382C" w:rsidP="008820F9">
      <w:pPr>
        <w:pStyle w:val="22"/>
        <w:numPr>
          <w:ilvl w:val="0"/>
          <w:numId w:val="1"/>
        </w:numPr>
        <w:shd w:val="clear" w:color="auto" w:fill="auto"/>
        <w:tabs>
          <w:tab w:val="left" w:pos="283"/>
        </w:tabs>
        <w:spacing w:after="305" w:line="276" w:lineRule="auto"/>
        <w:ind w:right="20"/>
        <w:rPr>
          <w:sz w:val="24"/>
          <w:szCs w:val="24"/>
        </w:rPr>
      </w:pPr>
      <w:bookmarkStart w:id="7" w:name="bookmark6"/>
      <w:r w:rsidRPr="008820F9">
        <w:rPr>
          <w:color w:val="000000"/>
          <w:sz w:val="24"/>
          <w:szCs w:val="24"/>
        </w:rPr>
        <w:t>Трудовой коллектив Учреждения</w:t>
      </w:r>
      <w:bookmarkEnd w:id="7"/>
    </w:p>
    <w:p w:rsidR="008B382C" w:rsidRPr="008820F9" w:rsidRDefault="008B382C" w:rsidP="008820F9">
      <w:pPr>
        <w:pStyle w:val="1"/>
        <w:numPr>
          <w:ilvl w:val="1"/>
          <w:numId w:val="1"/>
        </w:numPr>
        <w:shd w:val="clear" w:color="auto" w:fill="auto"/>
        <w:tabs>
          <w:tab w:val="left" w:pos="1312"/>
        </w:tabs>
        <w:spacing w:before="0" w:after="0" w:line="276" w:lineRule="auto"/>
        <w:ind w:left="40" w:right="140" w:firstLine="600"/>
        <w:jc w:val="both"/>
        <w:rPr>
          <w:sz w:val="24"/>
          <w:szCs w:val="24"/>
        </w:rPr>
      </w:pPr>
      <w:r w:rsidRPr="008820F9">
        <w:rPr>
          <w:color w:val="000000"/>
          <w:sz w:val="24"/>
          <w:szCs w:val="24"/>
        </w:rPr>
        <w:t>Трудовой коллектив Учреждения составляют все работники, участвующие своим трудом в его деятельности на основе трудового договора (контракта).</w:t>
      </w:r>
    </w:p>
    <w:p w:rsidR="008B382C" w:rsidRPr="008820F9" w:rsidRDefault="008B382C" w:rsidP="008820F9">
      <w:pPr>
        <w:pStyle w:val="1"/>
        <w:numPr>
          <w:ilvl w:val="1"/>
          <w:numId w:val="1"/>
        </w:numPr>
        <w:shd w:val="clear" w:color="auto" w:fill="auto"/>
        <w:tabs>
          <w:tab w:val="left" w:pos="1317"/>
        </w:tabs>
        <w:spacing w:before="0" w:after="0" w:line="276" w:lineRule="auto"/>
        <w:ind w:left="40" w:right="140" w:firstLine="600"/>
        <w:jc w:val="both"/>
        <w:rPr>
          <w:sz w:val="24"/>
          <w:szCs w:val="24"/>
        </w:rPr>
      </w:pPr>
      <w:r w:rsidRPr="008820F9">
        <w:rPr>
          <w:color w:val="000000"/>
          <w:sz w:val="24"/>
          <w:szCs w:val="24"/>
        </w:rPr>
        <w:t>Отношения работников и Учреждения, возникшие на основе трудовых договоров (контрактов), регулируются Трудовым Кодексом Российской Федерации.</w:t>
      </w:r>
    </w:p>
    <w:p w:rsidR="008B382C" w:rsidRPr="008820F9" w:rsidRDefault="008B382C" w:rsidP="008820F9">
      <w:pPr>
        <w:pStyle w:val="1"/>
        <w:numPr>
          <w:ilvl w:val="1"/>
          <w:numId w:val="1"/>
        </w:numPr>
        <w:shd w:val="clear" w:color="auto" w:fill="auto"/>
        <w:tabs>
          <w:tab w:val="left" w:pos="1514"/>
        </w:tabs>
        <w:spacing w:before="0" w:after="0" w:line="276" w:lineRule="auto"/>
        <w:ind w:left="40" w:right="140" w:firstLine="600"/>
        <w:jc w:val="both"/>
        <w:rPr>
          <w:sz w:val="24"/>
          <w:szCs w:val="24"/>
        </w:rPr>
      </w:pPr>
      <w:r w:rsidRPr="008820F9">
        <w:rPr>
          <w:color w:val="000000"/>
          <w:sz w:val="24"/>
          <w:szCs w:val="24"/>
        </w:rPr>
        <w:t>Оплата труда работников Учреждения производится в соответствии с действующим трудовым законодательством и дифференцируется в зависимости от доходов, объёма и качества услуг, оказываемых каждым работником.</w:t>
      </w:r>
    </w:p>
    <w:p w:rsidR="008B382C" w:rsidRPr="008820F9" w:rsidRDefault="008B382C" w:rsidP="008820F9">
      <w:pPr>
        <w:pStyle w:val="1"/>
        <w:numPr>
          <w:ilvl w:val="1"/>
          <w:numId w:val="1"/>
        </w:numPr>
        <w:shd w:val="clear" w:color="auto" w:fill="auto"/>
        <w:tabs>
          <w:tab w:val="left" w:pos="1234"/>
        </w:tabs>
        <w:spacing w:before="0" w:after="0" w:line="276" w:lineRule="auto"/>
        <w:ind w:left="20" w:right="20" w:firstLine="700"/>
        <w:jc w:val="both"/>
        <w:rPr>
          <w:sz w:val="24"/>
          <w:szCs w:val="24"/>
        </w:rPr>
      </w:pPr>
      <w:r w:rsidRPr="008820F9">
        <w:rPr>
          <w:color w:val="000000"/>
          <w:sz w:val="24"/>
          <w:szCs w:val="24"/>
        </w:rPr>
        <w:t>За нарушение трудовой дисциплины и правил внутреннего распорядка на виновных лиц могут быть наложены взыскания.</w:t>
      </w:r>
    </w:p>
    <w:p w:rsidR="008B382C" w:rsidRPr="008820F9" w:rsidRDefault="008B382C" w:rsidP="008820F9">
      <w:pPr>
        <w:pStyle w:val="1"/>
        <w:numPr>
          <w:ilvl w:val="1"/>
          <w:numId w:val="1"/>
        </w:numPr>
        <w:shd w:val="clear" w:color="auto" w:fill="auto"/>
        <w:tabs>
          <w:tab w:val="left" w:pos="1431"/>
        </w:tabs>
        <w:spacing w:before="0" w:after="357" w:line="276" w:lineRule="auto"/>
        <w:ind w:left="20" w:right="20" w:firstLine="700"/>
        <w:jc w:val="both"/>
        <w:rPr>
          <w:sz w:val="24"/>
          <w:szCs w:val="24"/>
        </w:rPr>
      </w:pPr>
      <w:r w:rsidRPr="008820F9">
        <w:rPr>
          <w:color w:val="000000"/>
          <w:sz w:val="24"/>
          <w:szCs w:val="24"/>
        </w:rPr>
        <w:t>Порядок наложения и снятия взысканий определяется действующим Трудовым кодексом.</w:t>
      </w:r>
    </w:p>
    <w:p w:rsidR="008B382C" w:rsidRPr="008820F9" w:rsidRDefault="008B382C" w:rsidP="008820F9">
      <w:pPr>
        <w:pStyle w:val="20"/>
        <w:numPr>
          <w:ilvl w:val="0"/>
          <w:numId w:val="1"/>
        </w:numPr>
        <w:shd w:val="clear" w:color="auto" w:fill="auto"/>
        <w:tabs>
          <w:tab w:val="left" w:pos="283"/>
        </w:tabs>
        <w:spacing w:after="305" w:line="276" w:lineRule="auto"/>
        <w:ind w:right="20"/>
        <w:jc w:val="center"/>
        <w:rPr>
          <w:sz w:val="24"/>
          <w:szCs w:val="24"/>
        </w:rPr>
      </w:pPr>
      <w:bookmarkStart w:id="8" w:name="bookmark7"/>
      <w:r w:rsidRPr="008820F9">
        <w:rPr>
          <w:color w:val="000000"/>
          <w:sz w:val="24"/>
          <w:szCs w:val="24"/>
        </w:rPr>
        <w:t>Прекращение деятельности учреждения</w:t>
      </w:r>
      <w:bookmarkEnd w:id="8"/>
    </w:p>
    <w:p w:rsidR="008B382C" w:rsidRPr="008820F9" w:rsidRDefault="008B382C" w:rsidP="008820F9">
      <w:pPr>
        <w:pStyle w:val="1"/>
        <w:numPr>
          <w:ilvl w:val="1"/>
          <w:numId w:val="1"/>
        </w:numPr>
        <w:shd w:val="clear" w:color="auto" w:fill="auto"/>
        <w:tabs>
          <w:tab w:val="left" w:pos="1402"/>
        </w:tabs>
        <w:spacing w:before="0" w:after="0" w:line="276" w:lineRule="auto"/>
        <w:ind w:left="20" w:right="20" w:firstLine="700"/>
        <w:jc w:val="both"/>
        <w:rPr>
          <w:sz w:val="24"/>
          <w:szCs w:val="24"/>
        </w:rPr>
      </w:pPr>
      <w:r w:rsidRPr="008820F9">
        <w:rPr>
          <w:color w:val="000000"/>
          <w:sz w:val="24"/>
          <w:szCs w:val="24"/>
        </w:rPr>
        <w:t>Прекращение деятельности Учреждения происходит путем реорганизации или ликвидации.</w:t>
      </w:r>
    </w:p>
    <w:p w:rsidR="008B382C" w:rsidRPr="008820F9" w:rsidRDefault="008B382C" w:rsidP="008820F9">
      <w:pPr>
        <w:pStyle w:val="1"/>
        <w:numPr>
          <w:ilvl w:val="1"/>
          <w:numId w:val="1"/>
        </w:numPr>
        <w:shd w:val="clear" w:color="auto" w:fill="auto"/>
        <w:tabs>
          <w:tab w:val="left" w:pos="1263"/>
        </w:tabs>
        <w:spacing w:before="0" w:after="0" w:line="276" w:lineRule="auto"/>
        <w:ind w:left="20" w:right="20" w:firstLine="700"/>
        <w:jc w:val="both"/>
        <w:rPr>
          <w:sz w:val="24"/>
          <w:szCs w:val="24"/>
        </w:rPr>
      </w:pPr>
      <w:r w:rsidRPr="008820F9">
        <w:rPr>
          <w:color w:val="000000"/>
          <w:sz w:val="24"/>
          <w:szCs w:val="24"/>
        </w:rPr>
        <w:t>Учреждение ликвидируется по решению его Учредителя или по решению суда.</w:t>
      </w:r>
    </w:p>
    <w:p w:rsidR="008B382C" w:rsidRPr="008820F9" w:rsidRDefault="008B382C" w:rsidP="008820F9">
      <w:pPr>
        <w:pStyle w:val="1"/>
        <w:numPr>
          <w:ilvl w:val="1"/>
          <w:numId w:val="1"/>
        </w:numPr>
        <w:shd w:val="clear" w:color="auto" w:fill="auto"/>
        <w:tabs>
          <w:tab w:val="left" w:pos="1335"/>
        </w:tabs>
        <w:spacing w:before="0" w:after="0" w:line="276" w:lineRule="auto"/>
        <w:ind w:left="20" w:right="20" w:firstLine="700"/>
        <w:jc w:val="both"/>
        <w:rPr>
          <w:sz w:val="24"/>
          <w:szCs w:val="24"/>
        </w:rPr>
      </w:pPr>
      <w:r w:rsidRPr="008820F9">
        <w:rPr>
          <w:color w:val="000000"/>
          <w:sz w:val="24"/>
          <w:szCs w:val="24"/>
        </w:rPr>
        <w:t>При ликвидации создается ликвидационная комиссия, состав которой определяется Учредителем, а в случае ликвидации по решению суда</w:t>
      </w:r>
    </w:p>
    <w:p w:rsidR="008B382C" w:rsidRPr="008820F9" w:rsidRDefault="008B382C" w:rsidP="008820F9">
      <w:pPr>
        <w:pStyle w:val="1"/>
        <w:numPr>
          <w:ilvl w:val="0"/>
          <w:numId w:val="2"/>
        </w:numPr>
        <w:shd w:val="clear" w:color="auto" w:fill="auto"/>
        <w:tabs>
          <w:tab w:val="left" w:pos="1335"/>
          <w:tab w:val="left" w:pos="174"/>
        </w:tabs>
        <w:spacing w:before="0" w:after="0" w:line="276" w:lineRule="auto"/>
        <w:ind w:left="20"/>
        <w:jc w:val="left"/>
        <w:rPr>
          <w:sz w:val="24"/>
          <w:szCs w:val="24"/>
        </w:rPr>
      </w:pPr>
      <w:r w:rsidRPr="008820F9">
        <w:rPr>
          <w:color w:val="000000"/>
          <w:sz w:val="24"/>
          <w:szCs w:val="24"/>
        </w:rPr>
        <w:t>ликвидационной комиссией, назначенной судом.</w:t>
      </w:r>
    </w:p>
    <w:p w:rsidR="008B382C" w:rsidRPr="008820F9" w:rsidRDefault="008B382C" w:rsidP="008820F9">
      <w:pPr>
        <w:pStyle w:val="1"/>
        <w:numPr>
          <w:ilvl w:val="1"/>
          <w:numId w:val="1"/>
        </w:numPr>
        <w:shd w:val="clear" w:color="auto" w:fill="auto"/>
        <w:tabs>
          <w:tab w:val="left" w:pos="1446"/>
        </w:tabs>
        <w:spacing w:before="0" w:after="0" w:line="276" w:lineRule="auto"/>
        <w:ind w:left="20" w:right="20" w:firstLine="700"/>
        <w:jc w:val="both"/>
        <w:rPr>
          <w:sz w:val="24"/>
          <w:szCs w:val="24"/>
        </w:rPr>
      </w:pPr>
      <w:r w:rsidRPr="008820F9">
        <w:rPr>
          <w:color w:val="000000"/>
          <w:sz w:val="24"/>
          <w:szCs w:val="24"/>
        </w:rPr>
        <w:lastRenderedPageBreak/>
        <w:t>Имущество ликвидируемого Учреждения после расчетов, произведенных в установленном порядке с бюджетом, кредиторами, работниками Учреждения, передается Администрации сельского поселения Алакуртти</w:t>
      </w:r>
      <w:r w:rsidR="006E0247">
        <w:rPr>
          <w:color w:val="000000"/>
          <w:sz w:val="24"/>
          <w:szCs w:val="24"/>
        </w:rPr>
        <w:t xml:space="preserve"> Кандалакшского района</w:t>
      </w:r>
      <w:r w:rsidRPr="008820F9">
        <w:rPr>
          <w:color w:val="000000"/>
          <w:sz w:val="24"/>
          <w:szCs w:val="24"/>
        </w:rPr>
        <w:t xml:space="preserve"> или по распоряжению администрации передаётся другим учреждениям.</w:t>
      </w:r>
    </w:p>
    <w:p w:rsidR="008B382C" w:rsidRPr="008820F9" w:rsidRDefault="008B382C" w:rsidP="008820F9">
      <w:pPr>
        <w:pStyle w:val="1"/>
        <w:numPr>
          <w:ilvl w:val="1"/>
          <w:numId w:val="1"/>
        </w:numPr>
        <w:shd w:val="clear" w:color="auto" w:fill="auto"/>
        <w:tabs>
          <w:tab w:val="left" w:pos="1364"/>
        </w:tabs>
        <w:spacing w:before="0" w:after="0" w:line="276" w:lineRule="auto"/>
        <w:ind w:left="20" w:right="20" w:firstLine="700"/>
        <w:jc w:val="both"/>
        <w:rPr>
          <w:sz w:val="24"/>
          <w:szCs w:val="24"/>
        </w:rPr>
      </w:pPr>
      <w:r w:rsidRPr="008820F9">
        <w:rPr>
          <w:color w:val="000000"/>
          <w:sz w:val="24"/>
          <w:szCs w:val="24"/>
        </w:rPr>
        <w:t>Ликвидация и реорганизация учреждения осуществляется в соответствии с действующим законодательством.</w:t>
      </w:r>
    </w:p>
    <w:p w:rsidR="008B382C" w:rsidRPr="008820F9" w:rsidRDefault="008B382C" w:rsidP="008820F9">
      <w:pPr>
        <w:pStyle w:val="1"/>
        <w:numPr>
          <w:ilvl w:val="1"/>
          <w:numId w:val="1"/>
        </w:numPr>
        <w:shd w:val="clear" w:color="auto" w:fill="auto"/>
        <w:tabs>
          <w:tab w:val="left" w:pos="1350"/>
        </w:tabs>
        <w:spacing w:before="0" w:after="0" w:line="276" w:lineRule="auto"/>
        <w:ind w:left="20" w:right="20" w:firstLine="700"/>
        <w:jc w:val="both"/>
        <w:rPr>
          <w:sz w:val="24"/>
          <w:szCs w:val="24"/>
        </w:rPr>
      </w:pPr>
      <w:r w:rsidRPr="008820F9">
        <w:rPr>
          <w:color w:val="000000"/>
          <w:sz w:val="24"/>
          <w:szCs w:val="24"/>
        </w:rPr>
        <w:t>При ликвидации и реорганизации увольняемым работникам гарантируется соблюдение их прав в соответствии с ТК РФ.</w:t>
      </w:r>
    </w:p>
    <w:p w:rsidR="008B382C" w:rsidRPr="008820F9" w:rsidRDefault="008B382C" w:rsidP="008820F9">
      <w:pPr>
        <w:pStyle w:val="1"/>
        <w:numPr>
          <w:ilvl w:val="1"/>
          <w:numId w:val="1"/>
        </w:numPr>
        <w:shd w:val="clear" w:color="auto" w:fill="auto"/>
        <w:tabs>
          <w:tab w:val="left" w:pos="1201"/>
        </w:tabs>
        <w:spacing w:before="0" w:after="0" w:line="276" w:lineRule="auto"/>
        <w:ind w:left="20" w:right="20" w:firstLine="700"/>
        <w:jc w:val="both"/>
        <w:rPr>
          <w:sz w:val="24"/>
          <w:szCs w:val="24"/>
        </w:rPr>
      </w:pPr>
      <w:r w:rsidRPr="008820F9">
        <w:rPr>
          <w:color w:val="000000"/>
          <w:sz w:val="24"/>
          <w:szCs w:val="24"/>
        </w:rPr>
        <w:t>Ликвидация считается завершенной, а Учреждение - прекратившим свою деятельность с момента внесения записи об этом в реестр государственной регистрации.</w:t>
      </w:r>
    </w:p>
    <w:p w:rsidR="008B382C" w:rsidRPr="008820F9" w:rsidRDefault="008B382C" w:rsidP="008820F9">
      <w:pPr>
        <w:pStyle w:val="30"/>
        <w:shd w:val="clear" w:color="auto" w:fill="auto"/>
        <w:spacing w:after="0" w:line="276" w:lineRule="auto"/>
        <w:ind w:left="100"/>
        <w:rPr>
          <w:sz w:val="24"/>
          <w:szCs w:val="24"/>
        </w:rPr>
      </w:pPr>
    </w:p>
    <w:p w:rsidR="000158ED" w:rsidRPr="008820F9" w:rsidRDefault="000158ED" w:rsidP="008820F9">
      <w:pPr>
        <w:rPr>
          <w:rFonts w:ascii="Times New Roman" w:hAnsi="Times New Roman" w:cs="Times New Roman"/>
          <w:sz w:val="24"/>
          <w:szCs w:val="24"/>
        </w:rPr>
      </w:pPr>
    </w:p>
    <w:sectPr w:rsidR="000158ED" w:rsidRPr="008820F9" w:rsidSect="008820F9">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6BD" w:rsidRDefault="006726BD" w:rsidP="008820F9">
      <w:pPr>
        <w:spacing w:after="0" w:line="240" w:lineRule="auto"/>
      </w:pPr>
      <w:r>
        <w:separator/>
      </w:r>
    </w:p>
  </w:endnote>
  <w:endnote w:type="continuationSeparator" w:id="0">
    <w:p w:rsidR="006726BD" w:rsidRDefault="006726BD" w:rsidP="00882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5923"/>
      <w:docPartObj>
        <w:docPartGallery w:val="Page Numbers (Bottom of Page)"/>
        <w:docPartUnique/>
      </w:docPartObj>
    </w:sdtPr>
    <w:sdtEndPr/>
    <w:sdtContent>
      <w:p w:rsidR="008820F9" w:rsidRDefault="006726BD">
        <w:pPr>
          <w:pStyle w:val="a6"/>
          <w:jc w:val="right"/>
        </w:pPr>
        <w:r>
          <w:fldChar w:fldCharType="begin"/>
        </w:r>
        <w:r>
          <w:instrText xml:space="preserve"> PAGE   \* MERGEFORMAT </w:instrText>
        </w:r>
        <w:r>
          <w:fldChar w:fldCharType="separate"/>
        </w:r>
        <w:r w:rsidR="00C32D56">
          <w:rPr>
            <w:noProof/>
          </w:rPr>
          <w:t>6</w:t>
        </w:r>
        <w:r>
          <w:rPr>
            <w:noProof/>
          </w:rPr>
          <w:fldChar w:fldCharType="end"/>
        </w:r>
      </w:p>
    </w:sdtContent>
  </w:sdt>
  <w:p w:rsidR="008820F9" w:rsidRDefault="008820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6BD" w:rsidRDefault="006726BD" w:rsidP="008820F9">
      <w:pPr>
        <w:spacing w:after="0" w:line="240" w:lineRule="auto"/>
      </w:pPr>
      <w:r>
        <w:separator/>
      </w:r>
    </w:p>
  </w:footnote>
  <w:footnote w:type="continuationSeparator" w:id="0">
    <w:p w:rsidR="006726BD" w:rsidRDefault="006726BD" w:rsidP="008820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F10ED"/>
    <w:multiLevelType w:val="multilevel"/>
    <w:tmpl w:val="AAFE6CA2"/>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564029"/>
    <w:multiLevelType w:val="multilevel"/>
    <w:tmpl w:val="5E6851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3D435F"/>
    <w:multiLevelType w:val="multilevel"/>
    <w:tmpl w:val="CB16B6A4"/>
    <w:lvl w:ilvl="0">
      <w:start w:val="6"/>
      <w:numFmt w:val="decimal"/>
      <w:lvlText w:val="5.2.%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1FA64C7"/>
    <w:multiLevelType w:val="multilevel"/>
    <w:tmpl w:val="FC9EC2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82C"/>
    <w:rsid w:val="000158ED"/>
    <w:rsid w:val="000477CA"/>
    <w:rsid w:val="000C0776"/>
    <w:rsid w:val="00394292"/>
    <w:rsid w:val="00591A5D"/>
    <w:rsid w:val="006726BD"/>
    <w:rsid w:val="006E0247"/>
    <w:rsid w:val="008820F9"/>
    <w:rsid w:val="008B382C"/>
    <w:rsid w:val="00937AB9"/>
    <w:rsid w:val="00C14DA9"/>
    <w:rsid w:val="00C32D56"/>
    <w:rsid w:val="00C7531E"/>
    <w:rsid w:val="00D70A12"/>
    <w:rsid w:val="00DA3A6B"/>
    <w:rsid w:val="00DE400C"/>
    <w:rsid w:val="00E5653C"/>
    <w:rsid w:val="00EE6794"/>
    <w:rsid w:val="00F41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EFACF-FF5D-46E5-B508-F3043C33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8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B382C"/>
    <w:rPr>
      <w:rFonts w:ascii="Times New Roman" w:eastAsia="Times New Roman" w:hAnsi="Times New Roman" w:cs="Times New Roman"/>
      <w:b/>
      <w:bCs/>
      <w:spacing w:val="6"/>
      <w:sz w:val="25"/>
      <w:szCs w:val="25"/>
      <w:shd w:val="clear" w:color="auto" w:fill="FFFFFF"/>
    </w:rPr>
  </w:style>
  <w:style w:type="paragraph" w:customStyle="1" w:styleId="20">
    <w:name w:val="Основной текст (2)"/>
    <w:basedOn w:val="a"/>
    <w:link w:val="2"/>
    <w:rsid w:val="008B382C"/>
    <w:pPr>
      <w:widowControl w:val="0"/>
      <w:shd w:val="clear" w:color="auto" w:fill="FFFFFF"/>
      <w:spacing w:after="420" w:line="0" w:lineRule="atLeast"/>
      <w:jc w:val="right"/>
    </w:pPr>
    <w:rPr>
      <w:rFonts w:ascii="Times New Roman" w:eastAsia="Times New Roman" w:hAnsi="Times New Roman" w:cs="Times New Roman"/>
      <w:b/>
      <w:bCs/>
      <w:spacing w:val="6"/>
      <w:sz w:val="25"/>
      <w:szCs w:val="25"/>
    </w:rPr>
  </w:style>
  <w:style w:type="character" w:customStyle="1" w:styleId="a3">
    <w:name w:val="Основной текст_"/>
    <w:basedOn w:val="a0"/>
    <w:link w:val="1"/>
    <w:rsid w:val="008B382C"/>
    <w:rPr>
      <w:rFonts w:ascii="Times New Roman" w:eastAsia="Times New Roman" w:hAnsi="Times New Roman" w:cs="Times New Roman"/>
      <w:spacing w:val="6"/>
      <w:sz w:val="23"/>
      <w:szCs w:val="23"/>
      <w:shd w:val="clear" w:color="auto" w:fill="FFFFFF"/>
    </w:rPr>
  </w:style>
  <w:style w:type="paragraph" w:customStyle="1" w:styleId="1">
    <w:name w:val="Основной текст1"/>
    <w:basedOn w:val="a"/>
    <w:link w:val="a3"/>
    <w:rsid w:val="008B382C"/>
    <w:pPr>
      <w:widowControl w:val="0"/>
      <w:shd w:val="clear" w:color="auto" w:fill="FFFFFF"/>
      <w:spacing w:before="420" w:after="300" w:line="322" w:lineRule="exact"/>
      <w:jc w:val="right"/>
    </w:pPr>
    <w:rPr>
      <w:rFonts w:ascii="Times New Roman" w:eastAsia="Times New Roman" w:hAnsi="Times New Roman" w:cs="Times New Roman"/>
      <w:spacing w:val="6"/>
      <w:sz w:val="23"/>
      <w:szCs w:val="23"/>
    </w:rPr>
  </w:style>
  <w:style w:type="character" w:customStyle="1" w:styleId="10">
    <w:name w:val="Заголовок №1_"/>
    <w:basedOn w:val="a0"/>
    <w:link w:val="11"/>
    <w:rsid w:val="008B382C"/>
    <w:rPr>
      <w:rFonts w:ascii="Times New Roman" w:eastAsia="Times New Roman" w:hAnsi="Times New Roman" w:cs="Times New Roman"/>
      <w:b/>
      <w:bCs/>
      <w:spacing w:val="4"/>
      <w:sz w:val="29"/>
      <w:szCs w:val="29"/>
      <w:shd w:val="clear" w:color="auto" w:fill="FFFFFF"/>
    </w:rPr>
  </w:style>
  <w:style w:type="character" w:customStyle="1" w:styleId="3">
    <w:name w:val="Основной текст (3)_"/>
    <w:basedOn w:val="a0"/>
    <w:link w:val="30"/>
    <w:rsid w:val="008B382C"/>
    <w:rPr>
      <w:rFonts w:ascii="Times New Roman" w:eastAsia="Times New Roman" w:hAnsi="Times New Roman" w:cs="Times New Roman"/>
      <w:b/>
      <w:bCs/>
      <w:spacing w:val="6"/>
      <w:sz w:val="28"/>
      <w:szCs w:val="28"/>
      <w:shd w:val="clear" w:color="auto" w:fill="FFFFFF"/>
    </w:rPr>
  </w:style>
  <w:style w:type="paragraph" w:customStyle="1" w:styleId="11">
    <w:name w:val="Заголовок №1"/>
    <w:basedOn w:val="a"/>
    <w:link w:val="10"/>
    <w:rsid w:val="008B382C"/>
    <w:pPr>
      <w:widowControl w:val="0"/>
      <w:shd w:val="clear" w:color="auto" w:fill="FFFFFF"/>
      <w:spacing w:before="3300" w:after="0" w:line="370" w:lineRule="exact"/>
      <w:jc w:val="center"/>
      <w:outlineLvl w:val="0"/>
    </w:pPr>
    <w:rPr>
      <w:rFonts w:ascii="Times New Roman" w:eastAsia="Times New Roman" w:hAnsi="Times New Roman" w:cs="Times New Roman"/>
      <w:b/>
      <w:bCs/>
      <w:spacing w:val="4"/>
      <w:sz w:val="29"/>
      <w:szCs w:val="29"/>
    </w:rPr>
  </w:style>
  <w:style w:type="paragraph" w:customStyle="1" w:styleId="30">
    <w:name w:val="Основной текст (3)"/>
    <w:basedOn w:val="a"/>
    <w:link w:val="3"/>
    <w:rsid w:val="008B382C"/>
    <w:pPr>
      <w:widowControl w:val="0"/>
      <w:shd w:val="clear" w:color="auto" w:fill="FFFFFF"/>
      <w:spacing w:after="300" w:line="370" w:lineRule="exact"/>
      <w:jc w:val="center"/>
    </w:pPr>
    <w:rPr>
      <w:rFonts w:ascii="Times New Roman" w:eastAsia="Times New Roman" w:hAnsi="Times New Roman" w:cs="Times New Roman"/>
      <w:b/>
      <w:bCs/>
      <w:spacing w:val="6"/>
      <w:sz w:val="28"/>
      <w:szCs w:val="28"/>
    </w:rPr>
  </w:style>
  <w:style w:type="character" w:customStyle="1" w:styleId="21">
    <w:name w:val="Заголовок №2_"/>
    <w:basedOn w:val="a0"/>
    <w:link w:val="22"/>
    <w:rsid w:val="008B382C"/>
    <w:rPr>
      <w:rFonts w:ascii="Times New Roman" w:eastAsia="Times New Roman" w:hAnsi="Times New Roman" w:cs="Times New Roman"/>
      <w:b/>
      <w:bCs/>
      <w:spacing w:val="6"/>
      <w:sz w:val="25"/>
      <w:szCs w:val="25"/>
      <w:shd w:val="clear" w:color="auto" w:fill="FFFFFF"/>
    </w:rPr>
  </w:style>
  <w:style w:type="paragraph" w:customStyle="1" w:styleId="22">
    <w:name w:val="Заголовок №2"/>
    <w:basedOn w:val="a"/>
    <w:link w:val="21"/>
    <w:rsid w:val="008B382C"/>
    <w:pPr>
      <w:widowControl w:val="0"/>
      <w:shd w:val="clear" w:color="auto" w:fill="FFFFFF"/>
      <w:spacing w:after="420" w:line="0" w:lineRule="atLeast"/>
      <w:jc w:val="center"/>
      <w:outlineLvl w:val="1"/>
    </w:pPr>
    <w:rPr>
      <w:rFonts w:ascii="Times New Roman" w:eastAsia="Times New Roman" w:hAnsi="Times New Roman" w:cs="Times New Roman"/>
      <w:b/>
      <w:bCs/>
      <w:spacing w:val="6"/>
      <w:sz w:val="25"/>
      <w:szCs w:val="25"/>
    </w:rPr>
  </w:style>
  <w:style w:type="character" w:customStyle="1" w:styleId="125pt">
    <w:name w:val="Основной текст + 12;5 pt;Полужирный"/>
    <w:basedOn w:val="a3"/>
    <w:rsid w:val="008B382C"/>
    <w:rPr>
      <w:rFonts w:ascii="Times New Roman" w:eastAsia="Times New Roman" w:hAnsi="Times New Roman" w:cs="Times New Roman"/>
      <w:b/>
      <w:bCs/>
      <w:i w:val="0"/>
      <w:iCs w:val="0"/>
      <w:smallCaps w:val="0"/>
      <w:strike w:val="0"/>
      <w:color w:val="000000"/>
      <w:spacing w:val="6"/>
      <w:w w:val="100"/>
      <w:position w:val="0"/>
      <w:sz w:val="25"/>
      <w:szCs w:val="25"/>
      <w:u w:val="none"/>
      <w:shd w:val="clear" w:color="auto" w:fill="FFFFFF"/>
      <w:lang w:val="ru-RU"/>
    </w:rPr>
  </w:style>
  <w:style w:type="character" w:customStyle="1" w:styleId="0pt">
    <w:name w:val="Основной текст + Интервал 0 pt"/>
    <w:basedOn w:val="a3"/>
    <w:rsid w:val="008B382C"/>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rPr>
  </w:style>
  <w:style w:type="character" w:customStyle="1" w:styleId="125pt0pt">
    <w:name w:val="Основной текст + 12;5 pt;Интервал 0 pt"/>
    <w:basedOn w:val="a3"/>
    <w:rsid w:val="008B382C"/>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7pt0pt75">
    <w:name w:val="Основной текст + 17 pt;Интервал 0 pt;Масштаб 75%"/>
    <w:basedOn w:val="a3"/>
    <w:rsid w:val="008B382C"/>
    <w:rPr>
      <w:rFonts w:ascii="Times New Roman" w:eastAsia="Times New Roman" w:hAnsi="Times New Roman" w:cs="Times New Roman"/>
      <w:b w:val="0"/>
      <w:bCs w:val="0"/>
      <w:i w:val="0"/>
      <w:iCs w:val="0"/>
      <w:smallCaps w:val="0"/>
      <w:strike w:val="0"/>
      <w:color w:val="000000"/>
      <w:spacing w:val="-1"/>
      <w:w w:val="75"/>
      <w:position w:val="0"/>
      <w:sz w:val="34"/>
      <w:szCs w:val="34"/>
      <w:u w:val="none"/>
      <w:shd w:val="clear" w:color="auto" w:fill="FFFFFF"/>
      <w:lang w:val="ru-RU"/>
    </w:rPr>
  </w:style>
  <w:style w:type="character" w:customStyle="1" w:styleId="135pt0pt">
    <w:name w:val="Основной текст + 13;5 pt;Курсив;Интервал 0 pt"/>
    <w:basedOn w:val="a3"/>
    <w:rsid w:val="008B382C"/>
    <w:rPr>
      <w:rFonts w:ascii="Times New Roman" w:eastAsia="Times New Roman" w:hAnsi="Times New Roman" w:cs="Times New Roman"/>
      <w:b w:val="0"/>
      <w:bCs w:val="0"/>
      <w:i/>
      <w:iCs/>
      <w:smallCaps w:val="0"/>
      <w:strike w:val="0"/>
      <w:color w:val="000000"/>
      <w:spacing w:val="-8"/>
      <w:w w:val="100"/>
      <w:position w:val="0"/>
      <w:sz w:val="27"/>
      <w:szCs w:val="27"/>
      <w:u w:val="none"/>
      <w:shd w:val="clear" w:color="auto" w:fill="FFFFFF"/>
      <w:lang w:val="ru-RU"/>
    </w:rPr>
  </w:style>
  <w:style w:type="paragraph" w:styleId="a4">
    <w:name w:val="header"/>
    <w:basedOn w:val="a"/>
    <w:link w:val="a5"/>
    <w:uiPriority w:val="99"/>
    <w:semiHidden/>
    <w:unhideWhenUsed/>
    <w:rsid w:val="008820F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820F9"/>
  </w:style>
  <w:style w:type="paragraph" w:styleId="a6">
    <w:name w:val="footer"/>
    <w:basedOn w:val="a"/>
    <w:link w:val="a7"/>
    <w:uiPriority w:val="99"/>
    <w:unhideWhenUsed/>
    <w:rsid w:val="008820F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20F9"/>
  </w:style>
  <w:style w:type="paragraph" w:styleId="a8">
    <w:name w:val="Balloon Text"/>
    <w:basedOn w:val="a"/>
    <w:link w:val="a9"/>
    <w:uiPriority w:val="99"/>
    <w:semiHidden/>
    <w:unhideWhenUsed/>
    <w:rsid w:val="008820F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2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10DF8-E248-4FD0-BF8A-BCEC72BE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3038</Words>
  <Characters>17317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сп Алакуртти</Company>
  <LinksUpToDate>false</LinksUpToDate>
  <CharactersWithSpaces>20315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 ЖКХ</dc:creator>
  <cp:keywords/>
  <dc:description/>
  <cp:lastModifiedBy>ЖКХ МБУ</cp:lastModifiedBy>
  <cp:revision>2</cp:revision>
  <cp:lastPrinted>2014-09-17T11:07:00Z</cp:lastPrinted>
  <dcterms:created xsi:type="dcterms:W3CDTF">2016-02-10T11:21:00Z</dcterms:created>
  <dcterms:modified xsi:type="dcterms:W3CDTF">2016-02-10T11:21:00Z</dcterms:modified>
</cp:coreProperties>
</file>